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508072642" r:id="rId9"/>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77777777" w:rsidR="007E200C" w:rsidRPr="00B758BE" w:rsidRDefault="00B758BE" w:rsidP="007E200C">
            <w:pPr>
              <w:jc w:val="both"/>
              <w:rPr>
                <w:rFonts w:ascii="Arial" w:hAnsi="Arial" w:cs="Arial"/>
                <w:b/>
                <w:sz w:val="20"/>
              </w:rPr>
            </w:pPr>
            <w:r w:rsidRPr="00B758BE">
              <w:rPr>
                <w:rFonts w:ascii="Arial" w:hAnsi="Arial" w:cs="Arial"/>
                <w:sz w:val="18"/>
              </w:rPr>
              <w:t>8 – Investície do rozvoja lesných oblasti a zlep</w:t>
            </w:r>
            <w:r w:rsidRPr="00B758BE">
              <w:rPr>
                <w:rFonts w:ascii="Arial" w:hAnsi="Arial" w:cs="Arial" w:hint="eastAsia"/>
                <w:sz w:val="18"/>
              </w:rPr>
              <w:t>š</w:t>
            </w:r>
            <w:r w:rsidRPr="00B758BE">
              <w:rPr>
                <w:rFonts w:ascii="Arial" w:hAnsi="Arial" w:cs="Arial"/>
                <w:sz w:val="18"/>
              </w:rPr>
              <w:t xml:space="preserve">enia </w:t>
            </w:r>
            <w:r w:rsidRPr="00B758BE">
              <w:rPr>
                <w:rFonts w:ascii="Arial" w:hAnsi="Arial" w:cs="Arial" w:hint="eastAsia"/>
                <w:sz w:val="18"/>
              </w:rPr>
              <w:t>ž</w:t>
            </w:r>
            <w:r w:rsidRPr="00B758BE">
              <w:rPr>
                <w:rFonts w:ascii="Arial" w:hAnsi="Arial" w:cs="Arial"/>
                <w:sz w:val="18"/>
              </w:rPr>
              <w:t>ivotaschopnosti lesov</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77777777" w:rsidR="007E200C" w:rsidRPr="00B758BE" w:rsidRDefault="00B758BE" w:rsidP="007E200C">
            <w:pPr>
              <w:spacing w:before="120" w:after="120"/>
              <w:jc w:val="both"/>
              <w:rPr>
                <w:rFonts w:ascii="Arial" w:hAnsi="Arial" w:cs="Arial"/>
                <w:caps/>
                <w:sz w:val="20"/>
              </w:rPr>
            </w:pPr>
            <w:r w:rsidRPr="00B758BE">
              <w:rPr>
                <w:rFonts w:ascii="Arial" w:hAnsi="Arial" w:cs="Arial"/>
                <w:bCs/>
                <w:iCs/>
                <w:sz w:val="18"/>
              </w:rPr>
              <w:t>8.5. Podpora na investície do zlepšenia odolnosti a environmentálnej hodnoty lesných ekosystémov</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A43477" w:rsidRPr="00557ECC" w14:paraId="1E6CF838" w14:textId="77777777" w:rsidTr="00A43477">
        <w:trPr>
          <w:trHeight w:val="519"/>
        </w:trPr>
        <w:tc>
          <w:tcPr>
            <w:tcW w:w="1854" w:type="dxa"/>
            <w:gridSpan w:val="3"/>
            <w:tcBorders>
              <w:top w:val="nil"/>
              <w:left w:val="nil"/>
              <w:bottom w:val="nil"/>
              <w:right w:val="nil"/>
            </w:tcBorders>
            <w:shd w:val="clear" w:color="auto" w:fill="auto"/>
            <w:vAlign w:val="center"/>
          </w:tcPr>
          <w:p w14:paraId="46FA98E9" w14:textId="77777777" w:rsidR="00A43477" w:rsidRPr="00F76C0F" w:rsidRDefault="00A43477"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6C901BB" w14:textId="77777777" w:rsidR="00A43477" w:rsidRPr="00AF3989" w:rsidRDefault="00A43477" w:rsidP="00CA2942">
            <w:pPr>
              <w:rPr>
                <w:rFonts w:ascii="Arial" w:hAnsi="Arial" w:cs="Arial"/>
                <w:b/>
                <w:caps/>
                <w:sz w:val="18"/>
              </w:rPr>
            </w:pPr>
            <w:r w:rsidRPr="00A43477">
              <w:rPr>
                <w:rFonts w:ascii="Arial" w:hAnsi="Arial" w:cs="Arial"/>
                <w:b/>
                <w:caps/>
                <w:sz w:val="18"/>
              </w:rPr>
              <w:t>Činnosť</w:t>
            </w:r>
            <w:r>
              <w:rPr>
                <w:rFonts w:ascii="Arial" w:hAnsi="Arial" w:cs="Arial"/>
                <w:b/>
                <w:caps/>
                <w:sz w:val="18"/>
              </w:rPr>
              <w:t>:</w:t>
            </w:r>
          </w:p>
        </w:tc>
        <w:tc>
          <w:tcPr>
            <w:tcW w:w="3717" w:type="dxa"/>
            <w:gridSpan w:val="8"/>
            <w:tcBorders>
              <w:top w:val="nil"/>
              <w:left w:val="nil"/>
              <w:bottom w:val="nil"/>
              <w:right w:val="nil"/>
            </w:tcBorders>
            <w:shd w:val="clear" w:color="auto" w:fill="auto"/>
            <w:vAlign w:val="center"/>
          </w:tcPr>
          <w:p w14:paraId="385429AB" w14:textId="77777777" w:rsidR="00A43477" w:rsidRPr="00B758BE" w:rsidRDefault="00A43477" w:rsidP="007E200C">
            <w:pPr>
              <w:spacing w:before="120" w:after="120"/>
              <w:jc w:val="both"/>
              <w:rPr>
                <w:rFonts w:ascii="Arial" w:hAnsi="Arial" w:cs="Arial"/>
                <w:bCs/>
                <w:iCs/>
                <w:sz w:val="18"/>
              </w:rPr>
            </w:pPr>
            <w:r w:rsidRPr="00A43477">
              <w:rPr>
                <w:rFonts w:ascii="Arial" w:hAnsi="Arial" w:cs="Arial"/>
                <w:bCs/>
                <w:iCs/>
                <w:sz w:val="18"/>
              </w:rPr>
              <w:t>Vypracovanie Programov starostlivosti o lesy</w:t>
            </w:r>
          </w:p>
        </w:tc>
        <w:tc>
          <w:tcPr>
            <w:tcW w:w="1863" w:type="dxa"/>
            <w:gridSpan w:val="3"/>
            <w:tcBorders>
              <w:top w:val="nil"/>
              <w:left w:val="nil"/>
              <w:bottom w:val="nil"/>
              <w:right w:val="nil"/>
            </w:tcBorders>
            <w:shd w:val="clear" w:color="auto" w:fill="auto"/>
            <w:vAlign w:val="center"/>
          </w:tcPr>
          <w:p w14:paraId="0FCF4A95" w14:textId="77777777" w:rsidR="00A43477" w:rsidRDefault="00A43477" w:rsidP="00DD1AA1">
            <w:pPr>
              <w:jc w:val="center"/>
              <w:rPr>
                <w:rFonts w:ascii="Arial" w:hAnsi="Arial" w:cs="Arial"/>
                <w:noProof/>
                <w:lang w:eastAsia="sk-SK"/>
              </w:rPr>
            </w:pPr>
          </w:p>
        </w:tc>
      </w:tr>
      <w:tr w:rsidR="00BD6D97" w:rsidRPr="00557ECC" w14:paraId="73170F40" w14:textId="77777777" w:rsidTr="00A43477">
        <w:trPr>
          <w:trHeight w:hRule="exact" w:val="397"/>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083AEA" w:rsidRPr="00557ECC" w14:paraId="03698010" w14:textId="77777777" w:rsidTr="007E200C">
        <w:trPr>
          <w:trHeight w:val="397"/>
        </w:trPr>
        <w:tc>
          <w:tcPr>
            <w:tcW w:w="2089" w:type="dxa"/>
            <w:gridSpan w:val="4"/>
            <w:vAlign w:val="center"/>
          </w:tcPr>
          <w:p w14:paraId="05AC90F1" w14:textId="336E6D08" w:rsidR="00083AEA" w:rsidRDefault="00083AEA" w:rsidP="00D1382B">
            <w:pPr>
              <w:rPr>
                <w:rFonts w:ascii="Arial" w:hAnsi="Arial" w:cs="Arial"/>
                <w:sz w:val="20"/>
              </w:rPr>
            </w:pPr>
            <w:r>
              <w:rPr>
                <w:rFonts w:ascii="Arial" w:hAnsi="Arial" w:cs="Arial"/>
                <w:sz w:val="20"/>
              </w:rPr>
              <w:t>Obchodné meno</w:t>
            </w:r>
          </w:p>
        </w:tc>
        <w:tc>
          <w:tcPr>
            <w:tcW w:w="7203" w:type="dxa"/>
            <w:gridSpan w:val="12"/>
            <w:vAlign w:val="center"/>
          </w:tcPr>
          <w:p w14:paraId="48411257" w14:textId="77777777" w:rsidR="00083AEA" w:rsidRDefault="00083AE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14:paraId="06EB58DB" w14:textId="77777777" w:rsidR="00AF3989" w:rsidRPr="00557ECC" w:rsidRDefault="00883196" w:rsidP="000F3923">
                <w:pPr>
                  <w:rPr>
                    <w:rFonts w:ascii="Arial" w:hAnsi="Arial" w:cs="Arial"/>
                    <w:sz w:val="20"/>
                  </w:rPr>
                </w:pPr>
                <w:r w:rsidRPr="00B70C75">
                  <w:rPr>
                    <w:rStyle w:val="Zstupntext"/>
                  </w:rPr>
                  <w:t>Vyberte položku.</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32BB8B4E" w:rsidR="00D1382B" w:rsidRPr="00557ECC" w:rsidRDefault="00083AEA" w:rsidP="00083AEA">
            <w:pPr>
              <w:rPr>
                <w:rFonts w:ascii="Arial" w:hAnsi="Arial" w:cs="Arial"/>
                <w:sz w:val="20"/>
              </w:rPr>
            </w:pPr>
            <w:r>
              <w:rPr>
                <w:rFonts w:ascii="Arial" w:hAnsi="Arial" w:cs="Arial"/>
                <w:sz w:val="20"/>
              </w:rPr>
              <w:t>Sídlo</w:t>
            </w:r>
            <w:bookmarkStart w:id="0" w:name="_GoBack"/>
            <w:bookmarkEnd w:id="0"/>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FA7D68" w:rsidRPr="003F28CC" w14:paraId="651ED10A" w14:textId="77777777" w:rsidTr="005F4B88">
        <w:trPr>
          <w:trHeight w:val="397"/>
        </w:trPr>
        <w:tc>
          <w:tcPr>
            <w:tcW w:w="957" w:type="dxa"/>
            <w:vAlign w:val="center"/>
          </w:tcPr>
          <w:p w14:paraId="0173D5E7" w14:textId="77777777" w:rsidR="00FA7D68" w:rsidRPr="003F28CC" w:rsidRDefault="00FA7D68" w:rsidP="00CA2942">
            <w:pPr>
              <w:jc w:val="center"/>
              <w:rPr>
                <w:rFonts w:ascii="Arial" w:hAnsi="Arial" w:cs="Arial"/>
                <w:sz w:val="20"/>
              </w:rPr>
            </w:pPr>
            <w:r w:rsidRPr="003F28CC">
              <w:rPr>
                <w:rFonts w:ascii="Arial" w:hAnsi="Arial" w:cs="Arial"/>
                <w:sz w:val="20"/>
              </w:rPr>
              <w:t>1.</w:t>
            </w:r>
          </w:p>
        </w:tc>
        <w:tc>
          <w:tcPr>
            <w:tcW w:w="4817" w:type="dxa"/>
            <w:gridSpan w:val="8"/>
            <w:vAlign w:val="center"/>
          </w:tcPr>
          <w:p w14:paraId="53E1AE6C" w14:textId="66636FF5" w:rsidR="00FA7D68" w:rsidRPr="003F28CC" w:rsidRDefault="005F4B88" w:rsidP="00CA2942">
            <w:pPr>
              <w:rPr>
                <w:rFonts w:ascii="Arial" w:hAnsi="Arial" w:cs="Arial"/>
                <w:sz w:val="20"/>
              </w:rPr>
            </w:pPr>
            <w:r w:rsidRPr="005F4B88">
              <w:rPr>
                <w:rFonts w:ascii="Arial" w:hAnsi="Arial" w:cs="Arial"/>
                <w:sz w:val="20"/>
              </w:rPr>
              <w:t>Lesy hospodárske mimo funkčného typu produkčný</w:t>
            </w:r>
            <w:r>
              <w:rPr>
                <w:rFonts w:ascii="Arial" w:hAnsi="Arial" w:cs="Arial"/>
                <w:sz w:val="20"/>
              </w:rPr>
              <w:t xml:space="preserve"> (1=1A+1B)</w:t>
            </w:r>
          </w:p>
        </w:tc>
        <w:tc>
          <w:tcPr>
            <w:tcW w:w="1843" w:type="dxa"/>
            <w:gridSpan w:val="5"/>
            <w:vAlign w:val="center"/>
          </w:tcPr>
          <w:p w14:paraId="13ED4539" w14:textId="77777777" w:rsidR="00FA7D68" w:rsidRPr="003F28CC" w:rsidRDefault="00FA7D68" w:rsidP="00CA2942">
            <w:pPr>
              <w:jc w:val="center"/>
              <w:rPr>
                <w:rFonts w:ascii="Arial" w:hAnsi="Arial" w:cs="Arial"/>
                <w:sz w:val="20"/>
              </w:rPr>
            </w:pPr>
          </w:p>
        </w:tc>
        <w:tc>
          <w:tcPr>
            <w:tcW w:w="1675" w:type="dxa"/>
            <w:gridSpan w:val="2"/>
            <w:vAlign w:val="center"/>
          </w:tcPr>
          <w:p w14:paraId="10854E70" w14:textId="77777777" w:rsidR="00FA7D68" w:rsidRPr="003F28CC" w:rsidRDefault="00FA7D68" w:rsidP="00CA2942">
            <w:pPr>
              <w:jc w:val="center"/>
              <w:rPr>
                <w:rFonts w:ascii="Arial" w:hAnsi="Arial" w:cs="Arial"/>
                <w:sz w:val="20"/>
              </w:rPr>
            </w:pPr>
          </w:p>
        </w:tc>
      </w:tr>
      <w:tr w:rsidR="00EE20BF" w:rsidRPr="003F28CC" w14:paraId="3C3C54DD" w14:textId="77777777" w:rsidTr="005F4B88">
        <w:trPr>
          <w:trHeight w:val="397"/>
        </w:trPr>
        <w:tc>
          <w:tcPr>
            <w:tcW w:w="957" w:type="dxa"/>
            <w:vAlign w:val="center"/>
          </w:tcPr>
          <w:p w14:paraId="23080D50" w14:textId="5D16722B" w:rsidR="00EE20BF" w:rsidRPr="003F28CC" w:rsidRDefault="005F4B88" w:rsidP="00CA2942">
            <w:pPr>
              <w:jc w:val="center"/>
              <w:rPr>
                <w:rFonts w:ascii="Arial" w:hAnsi="Arial" w:cs="Arial"/>
                <w:sz w:val="20"/>
              </w:rPr>
            </w:pPr>
            <w:r>
              <w:rPr>
                <w:rFonts w:ascii="Arial" w:hAnsi="Arial" w:cs="Arial"/>
                <w:sz w:val="20"/>
              </w:rPr>
              <w:t>2.</w:t>
            </w:r>
          </w:p>
        </w:tc>
        <w:tc>
          <w:tcPr>
            <w:tcW w:w="4817" w:type="dxa"/>
            <w:gridSpan w:val="8"/>
            <w:vAlign w:val="center"/>
          </w:tcPr>
          <w:p w14:paraId="06F378E7" w14:textId="0FCAF993" w:rsidR="00EE20BF" w:rsidRDefault="005F4B88" w:rsidP="00CA2942">
            <w:pPr>
              <w:rPr>
                <w:rFonts w:ascii="Arial" w:hAnsi="Arial" w:cs="Arial"/>
                <w:sz w:val="20"/>
              </w:rPr>
            </w:pPr>
            <w:r w:rsidRPr="005F4B88">
              <w:rPr>
                <w:rFonts w:ascii="Arial" w:hAnsi="Arial" w:cs="Arial"/>
                <w:sz w:val="20"/>
              </w:rPr>
              <w:t>Lesy ochranné</w:t>
            </w:r>
            <w:r>
              <w:rPr>
                <w:rFonts w:ascii="Arial" w:hAnsi="Arial" w:cs="Arial"/>
                <w:sz w:val="20"/>
              </w:rPr>
              <w:t xml:space="preserve"> (2=2A+2B)</w:t>
            </w:r>
          </w:p>
        </w:tc>
        <w:tc>
          <w:tcPr>
            <w:tcW w:w="1843" w:type="dxa"/>
            <w:gridSpan w:val="5"/>
            <w:vAlign w:val="center"/>
          </w:tcPr>
          <w:p w14:paraId="4571EA4B" w14:textId="77777777" w:rsidR="00EE20BF" w:rsidRPr="003F28CC" w:rsidRDefault="00EE20BF" w:rsidP="00CA2942">
            <w:pPr>
              <w:jc w:val="center"/>
              <w:rPr>
                <w:rFonts w:ascii="Arial" w:hAnsi="Arial" w:cs="Arial"/>
                <w:sz w:val="20"/>
              </w:rPr>
            </w:pPr>
          </w:p>
        </w:tc>
        <w:tc>
          <w:tcPr>
            <w:tcW w:w="1675" w:type="dxa"/>
            <w:gridSpan w:val="2"/>
            <w:vAlign w:val="center"/>
          </w:tcPr>
          <w:p w14:paraId="3E3617D0" w14:textId="77777777" w:rsidR="00EE20BF" w:rsidRPr="003F28CC" w:rsidRDefault="00EE20BF" w:rsidP="00CA2942">
            <w:pPr>
              <w:jc w:val="center"/>
              <w:rPr>
                <w:rFonts w:ascii="Arial" w:hAnsi="Arial" w:cs="Arial"/>
                <w:sz w:val="20"/>
              </w:rPr>
            </w:pPr>
          </w:p>
        </w:tc>
      </w:tr>
      <w:tr w:rsidR="00EE20BF" w:rsidRPr="003F28CC" w14:paraId="04DDC697" w14:textId="77777777" w:rsidTr="005F4B88">
        <w:trPr>
          <w:trHeight w:val="397"/>
        </w:trPr>
        <w:tc>
          <w:tcPr>
            <w:tcW w:w="957" w:type="dxa"/>
            <w:vAlign w:val="center"/>
          </w:tcPr>
          <w:p w14:paraId="1E6F81F3" w14:textId="4126CA97" w:rsidR="00EE20BF" w:rsidRPr="003F28CC" w:rsidRDefault="005F4B88" w:rsidP="00CA2942">
            <w:pPr>
              <w:jc w:val="center"/>
              <w:rPr>
                <w:rFonts w:ascii="Arial" w:hAnsi="Arial" w:cs="Arial"/>
                <w:sz w:val="20"/>
              </w:rPr>
            </w:pPr>
            <w:r>
              <w:rPr>
                <w:rFonts w:ascii="Arial" w:hAnsi="Arial" w:cs="Arial"/>
                <w:sz w:val="20"/>
              </w:rPr>
              <w:t>3.</w:t>
            </w:r>
          </w:p>
        </w:tc>
        <w:tc>
          <w:tcPr>
            <w:tcW w:w="4817" w:type="dxa"/>
            <w:gridSpan w:val="8"/>
            <w:vAlign w:val="center"/>
          </w:tcPr>
          <w:p w14:paraId="36D90B77" w14:textId="78D541A2" w:rsidR="00EE20BF" w:rsidRDefault="005F4B88" w:rsidP="00CA2942">
            <w:pPr>
              <w:rPr>
                <w:rFonts w:ascii="Arial" w:hAnsi="Arial" w:cs="Arial"/>
                <w:sz w:val="20"/>
              </w:rPr>
            </w:pPr>
            <w:r w:rsidRPr="005F4B88">
              <w:rPr>
                <w:rFonts w:ascii="Arial" w:hAnsi="Arial" w:cs="Arial"/>
                <w:sz w:val="20"/>
              </w:rPr>
              <w:t>Lesy osobitného určenia</w:t>
            </w:r>
            <w:r>
              <w:rPr>
                <w:rFonts w:ascii="Arial" w:hAnsi="Arial" w:cs="Arial"/>
                <w:sz w:val="20"/>
              </w:rPr>
              <w:t xml:space="preserve"> (3=3A+3B)</w:t>
            </w:r>
          </w:p>
        </w:tc>
        <w:tc>
          <w:tcPr>
            <w:tcW w:w="1843" w:type="dxa"/>
            <w:gridSpan w:val="5"/>
            <w:vAlign w:val="center"/>
          </w:tcPr>
          <w:p w14:paraId="3F9992F2" w14:textId="77777777" w:rsidR="00EE20BF" w:rsidRPr="003F28CC" w:rsidRDefault="00EE20BF" w:rsidP="00CA2942">
            <w:pPr>
              <w:jc w:val="center"/>
              <w:rPr>
                <w:rFonts w:ascii="Arial" w:hAnsi="Arial" w:cs="Arial"/>
                <w:sz w:val="20"/>
              </w:rPr>
            </w:pPr>
          </w:p>
        </w:tc>
        <w:tc>
          <w:tcPr>
            <w:tcW w:w="1675" w:type="dxa"/>
            <w:gridSpan w:val="2"/>
            <w:vAlign w:val="center"/>
          </w:tcPr>
          <w:p w14:paraId="01A72908" w14:textId="77777777" w:rsidR="00EE20BF" w:rsidRPr="003F28CC" w:rsidRDefault="00EE20BF" w:rsidP="00CA2942">
            <w:pPr>
              <w:jc w:val="center"/>
              <w:rPr>
                <w:rFonts w:ascii="Arial" w:hAnsi="Arial" w:cs="Arial"/>
                <w:sz w:val="20"/>
              </w:rPr>
            </w:pPr>
          </w:p>
        </w:tc>
      </w:tr>
      <w:tr w:rsidR="00EE20BF" w:rsidRPr="003F28CC" w14:paraId="47A0FCA6" w14:textId="77777777" w:rsidTr="005F4B88">
        <w:trPr>
          <w:trHeight w:val="397"/>
        </w:trPr>
        <w:tc>
          <w:tcPr>
            <w:tcW w:w="957" w:type="dxa"/>
            <w:vAlign w:val="center"/>
          </w:tcPr>
          <w:p w14:paraId="05D102D0" w14:textId="78AB9E4E" w:rsidR="00EE20BF" w:rsidRPr="003F28CC" w:rsidRDefault="005F4B88" w:rsidP="00CA2942">
            <w:pPr>
              <w:jc w:val="center"/>
              <w:rPr>
                <w:rFonts w:ascii="Arial" w:hAnsi="Arial" w:cs="Arial"/>
                <w:sz w:val="20"/>
              </w:rPr>
            </w:pPr>
            <w:r>
              <w:rPr>
                <w:rFonts w:ascii="Arial" w:hAnsi="Arial" w:cs="Arial"/>
                <w:sz w:val="20"/>
              </w:rPr>
              <w:t>4.</w:t>
            </w:r>
          </w:p>
        </w:tc>
        <w:tc>
          <w:tcPr>
            <w:tcW w:w="4817" w:type="dxa"/>
            <w:gridSpan w:val="8"/>
            <w:vAlign w:val="center"/>
          </w:tcPr>
          <w:p w14:paraId="3E659A76" w14:textId="6AE50F0B" w:rsidR="00EE20BF" w:rsidRDefault="005F4B88" w:rsidP="00CA2942">
            <w:pPr>
              <w:rPr>
                <w:rFonts w:ascii="Arial" w:hAnsi="Arial" w:cs="Arial"/>
                <w:sz w:val="20"/>
              </w:rPr>
            </w:pPr>
            <w:r>
              <w:rPr>
                <w:rFonts w:ascii="Arial" w:hAnsi="Arial" w:cs="Arial"/>
                <w:sz w:val="20"/>
              </w:rPr>
              <w:t>Oprávnené výdavky na projekt SPOLU (4=1+2+3)</w:t>
            </w:r>
          </w:p>
        </w:tc>
        <w:tc>
          <w:tcPr>
            <w:tcW w:w="1843" w:type="dxa"/>
            <w:gridSpan w:val="5"/>
            <w:vAlign w:val="center"/>
          </w:tcPr>
          <w:p w14:paraId="5AE383D9" w14:textId="77777777" w:rsidR="00EE20BF" w:rsidRPr="003F28CC" w:rsidRDefault="00EE20BF" w:rsidP="00CA2942">
            <w:pPr>
              <w:jc w:val="center"/>
              <w:rPr>
                <w:rFonts w:ascii="Arial" w:hAnsi="Arial" w:cs="Arial"/>
                <w:sz w:val="20"/>
              </w:rPr>
            </w:pPr>
          </w:p>
        </w:tc>
        <w:tc>
          <w:tcPr>
            <w:tcW w:w="1675" w:type="dxa"/>
            <w:gridSpan w:val="2"/>
            <w:vAlign w:val="center"/>
          </w:tcPr>
          <w:p w14:paraId="6545F3A5" w14:textId="77777777" w:rsidR="00EE20BF" w:rsidRPr="003F28CC" w:rsidRDefault="00EE20BF" w:rsidP="00CA2942">
            <w:pPr>
              <w:jc w:val="center"/>
              <w:rPr>
                <w:rFonts w:ascii="Arial" w:hAnsi="Arial" w:cs="Arial"/>
                <w:sz w:val="20"/>
              </w:rPr>
            </w:pPr>
          </w:p>
        </w:tc>
      </w:tr>
      <w:tr w:rsidR="00EE20BF" w:rsidRPr="003F28CC" w14:paraId="3D67EBDA" w14:textId="77777777" w:rsidTr="00CA2942">
        <w:trPr>
          <w:trHeight w:val="397"/>
        </w:trPr>
        <w:tc>
          <w:tcPr>
            <w:tcW w:w="957" w:type="dxa"/>
            <w:vAlign w:val="center"/>
          </w:tcPr>
          <w:p w14:paraId="39A18FAA" w14:textId="302FB9AA" w:rsidR="00EE20BF" w:rsidRPr="003F28CC" w:rsidRDefault="005F4B88" w:rsidP="00CA2942">
            <w:pPr>
              <w:jc w:val="center"/>
              <w:rPr>
                <w:rFonts w:ascii="Arial" w:hAnsi="Arial" w:cs="Arial"/>
                <w:sz w:val="20"/>
              </w:rPr>
            </w:pPr>
            <w:r>
              <w:rPr>
                <w:rFonts w:ascii="Arial" w:hAnsi="Arial" w:cs="Arial"/>
                <w:sz w:val="20"/>
              </w:rPr>
              <w:t>5.</w:t>
            </w:r>
          </w:p>
        </w:tc>
        <w:tc>
          <w:tcPr>
            <w:tcW w:w="4817" w:type="dxa"/>
            <w:gridSpan w:val="8"/>
            <w:vAlign w:val="center"/>
          </w:tcPr>
          <w:p w14:paraId="06113D76" w14:textId="4FB3B69F" w:rsidR="00EE20BF" w:rsidRDefault="005F4B88" w:rsidP="005F4B88">
            <w:pPr>
              <w:jc w:val="both"/>
              <w:rPr>
                <w:rFonts w:ascii="Arial" w:hAnsi="Arial" w:cs="Arial"/>
                <w:sz w:val="20"/>
              </w:rPr>
            </w:pPr>
            <w:r>
              <w:rPr>
                <w:rFonts w:ascii="Arial" w:hAnsi="Arial" w:cs="Arial"/>
                <w:sz w:val="20"/>
              </w:rPr>
              <w:t>Požadovaná výška finančného príspevku (5=5A+5B)</w:t>
            </w:r>
          </w:p>
        </w:tc>
        <w:tc>
          <w:tcPr>
            <w:tcW w:w="1843" w:type="dxa"/>
            <w:gridSpan w:val="5"/>
            <w:vAlign w:val="center"/>
          </w:tcPr>
          <w:p w14:paraId="5E6F7D08" w14:textId="77777777" w:rsidR="00EE20BF" w:rsidRPr="003F28CC" w:rsidRDefault="00EE20BF" w:rsidP="00CA2942">
            <w:pPr>
              <w:jc w:val="center"/>
              <w:rPr>
                <w:rFonts w:ascii="Arial" w:hAnsi="Arial" w:cs="Arial"/>
                <w:sz w:val="20"/>
              </w:rPr>
            </w:pPr>
          </w:p>
        </w:tc>
        <w:tc>
          <w:tcPr>
            <w:tcW w:w="1675" w:type="dxa"/>
            <w:gridSpan w:val="2"/>
            <w:vAlign w:val="center"/>
          </w:tcPr>
          <w:p w14:paraId="761C7957" w14:textId="77777777" w:rsidR="00EE20BF" w:rsidRPr="003F28CC" w:rsidRDefault="00EE20BF" w:rsidP="00CA2942">
            <w:pPr>
              <w:jc w:val="right"/>
              <w:rPr>
                <w:rFonts w:ascii="Arial" w:hAnsi="Arial" w:cs="Arial"/>
                <w:sz w:val="20"/>
              </w:rPr>
            </w:pPr>
          </w:p>
        </w:tc>
      </w:tr>
      <w:tr w:rsidR="00FA7D68" w:rsidRPr="003F28CC" w14:paraId="2153FC58" w14:textId="77777777" w:rsidTr="00CA2942">
        <w:trPr>
          <w:trHeight w:val="397"/>
        </w:trPr>
        <w:tc>
          <w:tcPr>
            <w:tcW w:w="957" w:type="dxa"/>
            <w:vAlign w:val="center"/>
          </w:tcPr>
          <w:p w14:paraId="08326C1C" w14:textId="4E9F49B2" w:rsidR="00FA7D68" w:rsidRPr="003F28CC" w:rsidRDefault="005F4B88" w:rsidP="00CA2942">
            <w:pPr>
              <w:jc w:val="center"/>
              <w:rPr>
                <w:rFonts w:ascii="Arial" w:hAnsi="Arial" w:cs="Arial"/>
                <w:sz w:val="20"/>
              </w:rPr>
            </w:pPr>
            <w:r>
              <w:rPr>
                <w:rFonts w:ascii="Arial" w:hAnsi="Arial" w:cs="Arial"/>
                <w:sz w:val="20"/>
              </w:rPr>
              <w:t>6</w:t>
            </w:r>
            <w:r w:rsidR="00FA7D68" w:rsidRPr="003F28CC">
              <w:rPr>
                <w:rFonts w:ascii="Arial" w:hAnsi="Arial" w:cs="Arial"/>
                <w:sz w:val="20"/>
              </w:rPr>
              <w:t>.</w:t>
            </w:r>
          </w:p>
        </w:tc>
        <w:tc>
          <w:tcPr>
            <w:tcW w:w="4817" w:type="dxa"/>
            <w:gridSpan w:val="8"/>
            <w:vAlign w:val="center"/>
          </w:tcPr>
          <w:p w14:paraId="116A1EE1" w14:textId="39D5170A" w:rsidR="00FA7D68" w:rsidRPr="003F28CC" w:rsidRDefault="00BF52CD" w:rsidP="005F4B88">
            <w:pPr>
              <w:jc w:val="both"/>
              <w:rPr>
                <w:rFonts w:ascii="Arial" w:hAnsi="Arial" w:cs="Arial"/>
                <w:sz w:val="20"/>
              </w:rPr>
            </w:pPr>
            <w:r>
              <w:rPr>
                <w:rFonts w:ascii="Arial" w:hAnsi="Arial" w:cs="Arial"/>
                <w:sz w:val="20"/>
              </w:rPr>
              <w:t>Vlastné zdroje (</w:t>
            </w:r>
            <w:r w:rsidR="005F4B88">
              <w:rPr>
                <w:rFonts w:ascii="Arial" w:hAnsi="Arial" w:cs="Arial"/>
                <w:sz w:val="20"/>
              </w:rPr>
              <w:t>6</w:t>
            </w:r>
            <w:r>
              <w:rPr>
                <w:rFonts w:ascii="Arial" w:hAnsi="Arial" w:cs="Arial"/>
                <w:sz w:val="20"/>
              </w:rPr>
              <w:t>=</w:t>
            </w:r>
            <w:r w:rsidR="005F4B88">
              <w:rPr>
                <w:rFonts w:ascii="Arial" w:hAnsi="Arial" w:cs="Arial"/>
                <w:sz w:val="20"/>
              </w:rPr>
              <w:t>4</w:t>
            </w:r>
            <w:r>
              <w:rPr>
                <w:rFonts w:ascii="Arial" w:hAnsi="Arial" w:cs="Arial"/>
                <w:sz w:val="20"/>
              </w:rPr>
              <w:t>-</w:t>
            </w:r>
            <w:r w:rsidR="005F4B88">
              <w:rPr>
                <w:rFonts w:ascii="Arial" w:hAnsi="Arial" w:cs="Arial"/>
                <w:sz w:val="20"/>
              </w:rPr>
              <w:t>5</w:t>
            </w:r>
            <w:r>
              <w:rPr>
                <w:rFonts w:ascii="Arial" w:hAnsi="Arial" w:cs="Arial"/>
                <w:sz w:val="20"/>
              </w:rPr>
              <w:t>)</w:t>
            </w:r>
          </w:p>
        </w:tc>
        <w:tc>
          <w:tcPr>
            <w:tcW w:w="1843" w:type="dxa"/>
            <w:gridSpan w:val="5"/>
            <w:vAlign w:val="center"/>
          </w:tcPr>
          <w:p w14:paraId="2F2F53C3" w14:textId="77777777" w:rsidR="00FA7D68" w:rsidRPr="003F28CC" w:rsidRDefault="00FA7D68" w:rsidP="00CA2942">
            <w:pPr>
              <w:jc w:val="center"/>
              <w:rPr>
                <w:rFonts w:ascii="Arial" w:hAnsi="Arial" w:cs="Arial"/>
                <w:sz w:val="20"/>
              </w:rPr>
            </w:pPr>
          </w:p>
        </w:tc>
        <w:tc>
          <w:tcPr>
            <w:tcW w:w="1675" w:type="dxa"/>
            <w:gridSpan w:val="2"/>
            <w:vAlign w:val="center"/>
          </w:tcPr>
          <w:p w14:paraId="45AD3841" w14:textId="77777777" w:rsidR="00FA7D68" w:rsidRPr="003F28CC" w:rsidRDefault="00FA7D68" w:rsidP="00CA2942">
            <w:pPr>
              <w:jc w:val="right"/>
              <w:rPr>
                <w:rFonts w:ascii="Arial" w:hAnsi="Arial" w:cs="Arial"/>
                <w:sz w:val="20"/>
              </w:rPr>
            </w:pPr>
          </w:p>
        </w:tc>
      </w:tr>
      <w:tr w:rsidR="00FA7D68" w:rsidRPr="003F28CC" w14:paraId="3576C74E" w14:textId="77777777" w:rsidTr="00CA2942">
        <w:trPr>
          <w:trHeight w:val="397"/>
        </w:trPr>
        <w:tc>
          <w:tcPr>
            <w:tcW w:w="957" w:type="dxa"/>
            <w:vAlign w:val="center"/>
          </w:tcPr>
          <w:p w14:paraId="2E047092" w14:textId="46EEC129" w:rsidR="00FA7D68" w:rsidRPr="003F28CC" w:rsidRDefault="005F4B88" w:rsidP="00CA2942">
            <w:pPr>
              <w:jc w:val="center"/>
              <w:rPr>
                <w:rFonts w:ascii="Arial" w:hAnsi="Arial" w:cs="Arial"/>
                <w:sz w:val="20"/>
              </w:rPr>
            </w:pPr>
            <w:r>
              <w:rPr>
                <w:rFonts w:ascii="Arial" w:hAnsi="Arial" w:cs="Arial"/>
                <w:sz w:val="20"/>
              </w:rPr>
              <w:t>7</w:t>
            </w:r>
            <w:r w:rsidR="00FA7D68" w:rsidRPr="003F28CC">
              <w:rPr>
                <w:rFonts w:ascii="Arial" w:hAnsi="Arial" w:cs="Arial"/>
                <w:sz w:val="20"/>
              </w:rPr>
              <w:t>.</w:t>
            </w:r>
          </w:p>
        </w:tc>
        <w:tc>
          <w:tcPr>
            <w:tcW w:w="4817" w:type="dxa"/>
            <w:gridSpan w:val="8"/>
            <w:vAlign w:val="center"/>
          </w:tcPr>
          <w:p w14:paraId="7B5F5825" w14:textId="4C32DA1B" w:rsidR="00FA7D68" w:rsidRPr="003F28CC" w:rsidRDefault="00BF52CD" w:rsidP="005F4B88">
            <w:pPr>
              <w:jc w:val="both"/>
              <w:rPr>
                <w:rFonts w:ascii="Arial" w:hAnsi="Arial" w:cs="Arial"/>
                <w:sz w:val="20"/>
              </w:rPr>
            </w:pPr>
            <w:r>
              <w:rPr>
                <w:rFonts w:ascii="Arial" w:hAnsi="Arial" w:cs="Arial"/>
                <w:sz w:val="20"/>
              </w:rPr>
              <w:t>Ostatné výdavky na projekt nezahrnuté v bod</w:t>
            </w:r>
            <w:r w:rsidR="005F4B88">
              <w:rPr>
                <w:rFonts w:ascii="Arial" w:hAnsi="Arial" w:cs="Arial"/>
                <w:sz w:val="20"/>
              </w:rPr>
              <w:t>och</w:t>
            </w:r>
            <w:r>
              <w:rPr>
                <w:rFonts w:ascii="Arial" w:hAnsi="Arial" w:cs="Arial"/>
                <w:sz w:val="20"/>
              </w:rPr>
              <w:t xml:space="preserve"> 1</w:t>
            </w:r>
            <w:r w:rsidR="005F4B88">
              <w:rPr>
                <w:rFonts w:ascii="Arial" w:hAnsi="Arial" w:cs="Arial"/>
                <w:sz w:val="20"/>
              </w:rPr>
              <w:t>, 2 a 3</w:t>
            </w:r>
            <w:r>
              <w:rPr>
                <w:rFonts w:ascii="Arial" w:hAnsi="Arial" w:cs="Arial"/>
                <w:sz w:val="20"/>
              </w:rPr>
              <w:t xml:space="preserve"> (neoprávnené výdavky) (</w:t>
            </w:r>
            <w:r w:rsidR="005F4B88">
              <w:rPr>
                <w:rFonts w:ascii="Arial" w:hAnsi="Arial" w:cs="Arial"/>
                <w:sz w:val="20"/>
              </w:rPr>
              <w:t>7</w:t>
            </w:r>
            <w:r>
              <w:rPr>
                <w:rFonts w:ascii="Arial" w:hAnsi="Arial" w:cs="Arial"/>
                <w:sz w:val="20"/>
              </w:rPr>
              <w:t>=</w:t>
            </w:r>
            <w:r w:rsidR="005F4B88">
              <w:rPr>
                <w:rFonts w:ascii="Arial" w:hAnsi="Arial" w:cs="Arial"/>
                <w:sz w:val="20"/>
              </w:rPr>
              <w:t>7</w:t>
            </w:r>
            <w:r>
              <w:rPr>
                <w:rFonts w:ascii="Arial" w:hAnsi="Arial" w:cs="Arial"/>
                <w:sz w:val="20"/>
              </w:rPr>
              <w:t>A+</w:t>
            </w:r>
            <w:r w:rsidR="005F4B88">
              <w:rPr>
                <w:rFonts w:ascii="Arial" w:hAnsi="Arial" w:cs="Arial"/>
                <w:sz w:val="20"/>
              </w:rPr>
              <w:t>7</w:t>
            </w:r>
            <w:r>
              <w:rPr>
                <w:rFonts w:ascii="Arial" w:hAnsi="Arial" w:cs="Arial"/>
                <w:sz w:val="20"/>
              </w:rPr>
              <w:t>B)</w:t>
            </w:r>
          </w:p>
        </w:tc>
        <w:tc>
          <w:tcPr>
            <w:tcW w:w="1843" w:type="dxa"/>
            <w:gridSpan w:val="5"/>
            <w:vAlign w:val="center"/>
          </w:tcPr>
          <w:p w14:paraId="13C56BBF" w14:textId="77777777" w:rsidR="00FA7D68" w:rsidRPr="003F28CC" w:rsidRDefault="00FA7D68" w:rsidP="00CA2942">
            <w:pPr>
              <w:jc w:val="center"/>
              <w:rPr>
                <w:rFonts w:ascii="Arial" w:hAnsi="Arial" w:cs="Arial"/>
                <w:sz w:val="20"/>
              </w:rPr>
            </w:pPr>
          </w:p>
        </w:tc>
        <w:tc>
          <w:tcPr>
            <w:tcW w:w="1675" w:type="dxa"/>
            <w:gridSpan w:val="2"/>
            <w:vAlign w:val="center"/>
          </w:tcPr>
          <w:p w14:paraId="17C32BDF" w14:textId="77777777" w:rsidR="00FA7D68" w:rsidRPr="003F28CC" w:rsidRDefault="00FA7D68" w:rsidP="00CA2942">
            <w:pPr>
              <w:jc w:val="right"/>
              <w:rPr>
                <w:rFonts w:ascii="Arial" w:hAnsi="Arial" w:cs="Arial"/>
                <w:sz w:val="20"/>
              </w:rPr>
            </w:pPr>
          </w:p>
        </w:tc>
      </w:tr>
      <w:tr w:rsidR="00FA7D68" w:rsidRPr="003F28CC" w14:paraId="23BB6A79" w14:textId="77777777" w:rsidTr="00CA2942">
        <w:trPr>
          <w:trHeight w:val="397"/>
        </w:trPr>
        <w:tc>
          <w:tcPr>
            <w:tcW w:w="957" w:type="dxa"/>
            <w:vAlign w:val="center"/>
          </w:tcPr>
          <w:p w14:paraId="28C8C524" w14:textId="796DF083" w:rsidR="00FA7D68" w:rsidRPr="003F28CC" w:rsidRDefault="005F4B88" w:rsidP="00CA2942">
            <w:pPr>
              <w:jc w:val="center"/>
              <w:rPr>
                <w:rFonts w:ascii="Arial" w:hAnsi="Arial" w:cs="Arial"/>
                <w:sz w:val="20"/>
              </w:rPr>
            </w:pPr>
            <w:r>
              <w:rPr>
                <w:rFonts w:ascii="Arial" w:hAnsi="Arial" w:cs="Arial"/>
                <w:sz w:val="20"/>
              </w:rPr>
              <w:t>8</w:t>
            </w:r>
            <w:r w:rsidR="00FA7D68" w:rsidRPr="003F28CC">
              <w:rPr>
                <w:rFonts w:ascii="Arial" w:hAnsi="Arial" w:cs="Arial"/>
                <w:sz w:val="20"/>
              </w:rPr>
              <w:t>.</w:t>
            </w:r>
          </w:p>
        </w:tc>
        <w:tc>
          <w:tcPr>
            <w:tcW w:w="4817" w:type="dxa"/>
            <w:gridSpan w:val="8"/>
            <w:vAlign w:val="center"/>
          </w:tcPr>
          <w:p w14:paraId="393FCCB2" w14:textId="7325D1DA" w:rsidR="00FA7D68" w:rsidRPr="003F28CC" w:rsidRDefault="00BF52CD" w:rsidP="005F4B88">
            <w:pPr>
              <w:jc w:val="both"/>
              <w:rPr>
                <w:rFonts w:ascii="Arial" w:hAnsi="Arial" w:cs="Arial"/>
                <w:sz w:val="20"/>
              </w:rPr>
            </w:pPr>
            <w:r>
              <w:rPr>
                <w:rFonts w:ascii="Arial" w:hAnsi="Arial" w:cs="Arial"/>
                <w:sz w:val="20"/>
              </w:rPr>
              <w:t>Celkový objem výdavkov na projekt (</w:t>
            </w:r>
            <w:r w:rsidR="005F4B88">
              <w:rPr>
                <w:rFonts w:ascii="Arial" w:hAnsi="Arial" w:cs="Arial"/>
                <w:sz w:val="20"/>
              </w:rPr>
              <w:t>8</w:t>
            </w:r>
            <w:r>
              <w:rPr>
                <w:rFonts w:ascii="Arial" w:hAnsi="Arial" w:cs="Arial"/>
                <w:sz w:val="20"/>
              </w:rPr>
              <w:t>=</w:t>
            </w:r>
            <w:r w:rsidR="005F4B88">
              <w:rPr>
                <w:rFonts w:ascii="Arial" w:hAnsi="Arial" w:cs="Arial"/>
                <w:sz w:val="20"/>
              </w:rPr>
              <w:t>4</w:t>
            </w:r>
            <w:r>
              <w:rPr>
                <w:rFonts w:ascii="Arial" w:hAnsi="Arial" w:cs="Arial"/>
                <w:sz w:val="20"/>
              </w:rPr>
              <w:t>+</w:t>
            </w:r>
            <w:r w:rsidR="005F4B88">
              <w:rPr>
                <w:rFonts w:ascii="Arial" w:hAnsi="Arial" w:cs="Arial"/>
                <w:sz w:val="20"/>
              </w:rPr>
              <w:t>7</w:t>
            </w:r>
            <w:r>
              <w:rPr>
                <w:rFonts w:ascii="Arial" w:hAnsi="Arial" w:cs="Arial"/>
                <w:sz w:val="20"/>
              </w:rPr>
              <w:t>)</w:t>
            </w:r>
          </w:p>
        </w:tc>
        <w:tc>
          <w:tcPr>
            <w:tcW w:w="1843" w:type="dxa"/>
            <w:gridSpan w:val="5"/>
            <w:vAlign w:val="center"/>
          </w:tcPr>
          <w:p w14:paraId="5F9CA19A" w14:textId="77777777" w:rsidR="00FA7D68" w:rsidRPr="003F28CC" w:rsidRDefault="00FA7D68" w:rsidP="00CA2942">
            <w:pPr>
              <w:jc w:val="center"/>
              <w:rPr>
                <w:rFonts w:ascii="Arial" w:hAnsi="Arial" w:cs="Arial"/>
                <w:sz w:val="20"/>
              </w:rPr>
            </w:pPr>
          </w:p>
        </w:tc>
        <w:tc>
          <w:tcPr>
            <w:tcW w:w="1675" w:type="dxa"/>
            <w:gridSpan w:val="2"/>
            <w:vAlign w:val="center"/>
          </w:tcPr>
          <w:p w14:paraId="16F08217" w14:textId="77777777" w:rsidR="00FA7D68" w:rsidRPr="003F28CC" w:rsidRDefault="00FA7D68" w:rsidP="00CA2942">
            <w:pPr>
              <w:jc w:val="right"/>
              <w:rPr>
                <w:rFonts w:ascii="Arial" w:hAnsi="Arial" w:cs="Arial"/>
                <w:sz w:val="20"/>
              </w:rPr>
            </w:pPr>
          </w:p>
        </w:tc>
      </w:tr>
      <w:tr w:rsidR="00FA7D68" w:rsidRPr="00557ECC" w14:paraId="0DACC897" w14:textId="77777777" w:rsidTr="00CA2942">
        <w:trPr>
          <w:trHeight w:hRule="exact" w:val="397"/>
        </w:trPr>
        <w:tc>
          <w:tcPr>
            <w:tcW w:w="9292" w:type="dxa"/>
            <w:gridSpan w:val="16"/>
            <w:shd w:val="clear" w:color="auto" w:fill="C2D69B" w:themeFill="accent3" w:themeFillTint="99"/>
            <w:vAlign w:val="center"/>
          </w:tcPr>
          <w:p w14:paraId="67F06DAF" w14:textId="77777777" w:rsidR="00FA7D68" w:rsidRPr="00557ECC" w:rsidRDefault="00FA7D68" w:rsidP="00CA2942">
            <w:pPr>
              <w:jc w:val="both"/>
              <w:rPr>
                <w:rFonts w:ascii="Arial" w:hAnsi="Arial" w:cs="Arial"/>
                <w:sz w:val="20"/>
              </w:rPr>
            </w:pPr>
            <w:r w:rsidRPr="00D36840">
              <w:rPr>
                <w:rFonts w:ascii="Arial" w:hAnsi="Arial" w:cs="Arial"/>
                <w:b/>
                <w:sz w:val="20"/>
              </w:rPr>
              <w:t>2A. Výška žiadaného finančného príspevku MENEJ ROZVINUTÉ REGIÓNY</w:t>
            </w:r>
            <w:r w:rsidRPr="00D36840">
              <w:rPr>
                <w:rFonts w:ascii="Arial" w:hAnsi="Arial" w:cs="Arial"/>
                <w:sz w:val="20"/>
                <w:vertAlign w:val="superscript"/>
              </w:rPr>
              <w:endnoteReference w:id="2"/>
            </w:r>
          </w:p>
        </w:tc>
      </w:tr>
      <w:tr w:rsidR="00BF52CD" w:rsidRPr="00557ECC" w14:paraId="4513B009" w14:textId="77777777" w:rsidTr="00F7281A">
        <w:trPr>
          <w:trHeight w:val="397"/>
        </w:trPr>
        <w:tc>
          <w:tcPr>
            <w:tcW w:w="957" w:type="dxa"/>
            <w:vAlign w:val="center"/>
          </w:tcPr>
          <w:p w14:paraId="3897FF8E" w14:textId="77777777" w:rsidR="00BF52CD" w:rsidRDefault="00BF52CD" w:rsidP="00BF52CD">
            <w:pPr>
              <w:jc w:val="center"/>
              <w:rPr>
                <w:rFonts w:ascii="Arial" w:hAnsi="Arial" w:cs="Arial"/>
                <w:sz w:val="20"/>
              </w:rPr>
            </w:pPr>
            <w:r>
              <w:rPr>
                <w:rFonts w:ascii="Arial" w:hAnsi="Arial" w:cs="Arial"/>
                <w:sz w:val="20"/>
              </w:rPr>
              <w:t>1A.</w:t>
            </w:r>
          </w:p>
        </w:tc>
        <w:tc>
          <w:tcPr>
            <w:tcW w:w="4817" w:type="dxa"/>
            <w:gridSpan w:val="8"/>
            <w:vAlign w:val="center"/>
          </w:tcPr>
          <w:p w14:paraId="3A33B4FE" w14:textId="1F204DAF" w:rsidR="00BF52CD" w:rsidRPr="003F28CC" w:rsidRDefault="00F7281A" w:rsidP="00BF52CD">
            <w:pPr>
              <w:rPr>
                <w:rFonts w:ascii="Arial" w:hAnsi="Arial" w:cs="Arial"/>
                <w:sz w:val="20"/>
              </w:rPr>
            </w:pPr>
            <w:r w:rsidRPr="005F4B88">
              <w:rPr>
                <w:rFonts w:ascii="Arial" w:hAnsi="Arial" w:cs="Arial"/>
                <w:sz w:val="20"/>
              </w:rPr>
              <w:t>Lesy hospodárske mimo funkčného typu produkčný</w:t>
            </w:r>
          </w:p>
        </w:tc>
        <w:tc>
          <w:tcPr>
            <w:tcW w:w="1843" w:type="dxa"/>
            <w:gridSpan w:val="5"/>
            <w:vAlign w:val="center"/>
          </w:tcPr>
          <w:p w14:paraId="6CB335E9" w14:textId="77777777" w:rsidR="00BF52CD" w:rsidRDefault="00BF52CD" w:rsidP="00BF52CD">
            <w:pPr>
              <w:jc w:val="center"/>
              <w:rPr>
                <w:rFonts w:ascii="Arial" w:hAnsi="Arial" w:cs="Arial"/>
                <w:sz w:val="20"/>
              </w:rPr>
            </w:pPr>
          </w:p>
        </w:tc>
        <w:tc>
          <w:tcPr>
            <w:tcW w:w="1675" w:type="dxa"/>
            <w:gridSpan w:val="2"/>
            <w:vAlign w:val="center"/>
          </w:tcPr>
          <w:p w14:paraId="322809FB" w14:textId="77777777" w:rsidR="00BF52CD" w:rsidRDefault="00BF52CD" w:rsidP="00BF52CD">
            <w:pPr>
              <w:jc w:val="center"/>
              <w:rPr>
                <w:rFonts w:ascii="Arial" w:hAnsi="Arial" w:cs="Arial"/>
                <w:sz w:val="20"/>
              </w:rPr>
            </w:pPr>
          </w:p>
        </w:tc>
      </w:tr>
      <w:tr w:rsidR="00BF52CD" w:rsidRPr="00557ECC" w14:paraId="60DF9D87" w14:textId="77777777" w:rsidTr="00CA2942">
        <w:trPr>
          <w:trHeight w:val="397"/>
        </w:trPr>
        <w:tc>
          <w:tcPr>
            <w:tcW w:w="957" w:type="dxa"/>
            <w:vAlign w:val="center"/>
          </w:tcPr>
          <w:p w14:paraId="1F55188C" w14:textId="77777777" w:rsidR="00BF52CD" w:rsidRDefault="00BF52CD" w:rsidP="00BF52CD">
            <w:pPr>
              <w:jc w:val="center"/>
              <w:rPr>
                <w:rFonts w:ascii="Arial" w:hAnsi="Arial" w:cs="Arial"/>
                <w:sz w:val="20"/>
              </w:rPr>
            </w:pPr>
            <w:r>
              <w:rPr>
                <w:rFonts w:ascii="Arial" w:hAnsi="Arial" w:cs="Arial"/>
                <w:sz w:val="20"/>
              </w:rPr>
              <w:t>2A.</w:t>
            </w:r>
          </w:p>
        </w:tc>
        <w:tc>
          <w:tcPr>
            <w:tcW w:w="4817" w:type="dxa"/>
            <w:gridSpan w:val="8"/>
            <w:vAlign w:val="center"/>
          </w:tcPr>
          <w:p w14:paraId="1E9B6D15" w14:textId="76A74C28" w:rsidR="00BF52CD" w:rsidRPr="003F28CC" w:rsidRDefault="00F7281A" w:rsidP="00BF52CD">
            <w:pPr>
              <w:jc w:val="both"/>
              <w:rPr>
                <w:rFonts w:ascii="Arial" w:hAnsi="Arial" w:cs="Arial"/>
                <w:sz w:val="20"/>
              </w:rPr>
            </w:pPr>
            <w:r w:rsidRPr="005F4B88">
              <w:rPr>
                <w:rFonts w:ascii="Arial" w:hAnsi="Arial" w:cs="Arial"/>
                <w:sz w:val="20"/>
              </w:rPr>
              <w:t>Lesy ochranné</w:t>
            </w:r>
          </w:p>
        </w:tc>
        <w:tc>
          <w:tcPr>
            <w:tcW w:w="1843" w:type="dxa"/>
            <w:gridSpan w:val="5"/>
            <w:vAlign w:val="center"/>
          </w:tcPr>
          <w:p w14:paraId="4BB47746" w14:textId="77777777" w:rsidR="00BF52CD" w:rsidRPr="00557ECC" w:rsidRDefault="00BF52CD" w:rsidP="00BF52CD">
            <w:pPr>
              <w:jc w:val="center"/>
              <w:rPr>
                <w:rFonts w:ascii="Arial" w:hAnsi="Arial" w:cs="Arial"/>
                <w:sz w:val="20"/>
              </w:rPr>
            </w:pPr>
          </w:p>
        </w:tc>
        <w:tc>
          <w:tcPr>
            <w:tcW w:w="1675" w:type="dxa"/>
            <w:gridSpan w:val="2"/>
            <w:vAlign w:val="center"/>
          </w:tcPr>
          <w:p w14:paraId="65509E8E" w14:textId="77777777" w:rsidR="00BF52CD" w:rsidRPr="00557ECC" w:rsidRDefault="00BF52CD" w:rsidP="00BF52CD">
            <w:pPr>
              <w:jc w:val="right"/>
              <w:rPr>
                <w:rFonts w:ascii="Arial" w:hAnsi="Arial" w:cs="Arial"/>
                <w:sz w:val="20"/>
              </w:rPr>
            </w:pPr>
          </w:p>
        </w:tc>
      </w:tr>
      <w:tr w:rsidR="00F7281A" w:rsidRPr="00557ECC" w14:paraId="541BE77D" w14:textId="77777777" w:rsidTr="00CA2942">
        <w:trPr>
          <w:trHeight w:val="397"/>
        </w:trPr>
        <w:tc>
          <w:tcPr>
            <w:tcW w:w="957" w:type="dxa"/>
            <w:vAlign w:val="center"/>
          </w:tcPr>
          <w:p w14:paraId="39D4034E" w14:textId="0E0F5AA7" w:rsidR="00F7281A" w:rsidRDefault="00F7281A" w:rsidP="00BF52CD">
            <w:pPr>
              <w:jc w:val="center"/>
              <w:rPr>
                <w:rFonts w:ascii="Arial" w:hAnsi="Arial" w:cs="Arial"/>
                <w:sz w:val="20"/>
              </w:rPr>
            </w:pPr>
            <w:r>
              <w:rPr>
                <w:rFonts w:ascii="Arial" w:hAnsi="Arial" w:cs="Arial"/>
                <w:sz w:val="20"/>
              </w:rPr>
              <w:lastRenderedPageBreak/>
              <w:t>3A.</w:t>
            </w:r>
          </w:p>
        </w:tc>
        <w:tc>
          <w:tcPr>
            <w:tcW w:w="4817" w:type="dxa"/>
            <w:gridSpan w:val="8"/>
            <w:vAlign w:val="center"/>
          </w:tcPr>
          <w:p w14:paraId="158FAC44" w14:textId="08784397" w:rsidR="00F7281A" w:rsidRDefault="00F7281A" w:rsidP="00BF52CD">
            <w:pPr>
              <w:jc w:val="both"/>
              <w:rPr>
                <w:rFonts w:ascii="Arial" w:hAnsi="Arial" w:cs="Arial"/>
                <w:sz w:val="20"/>
              </w:rPr>
            </w:pPr>
            <w:r w:rsidRPr="005F4B88">
              <w:rPr>
                <w:rFonts w:ascii="Arial" w:hAnsi="Arial" w:cs="Arial"/>
                <w:sz w:val="20"/>
              </w:rPr>
              <w:t>Lesy osobitného určenia</w:t>
            </w:r>
          </w:p>
        </w:tc>
        <w:tc>
          <w:tcPr>
            <w:tcW w:w="1843" w:type="dxa"/>
            <w:gridSpan w:val="5"/>
            <w:vAlign w:val="center"/>
          </w:tcPr>
          <w:p w14:paraId="43D079E1" w14:textId="77777777" w:rsidR="00F7281A" w:rsidRPr="00557ECC" w:rsidRDefault="00F7281A" w:rsidP="00BF52CD">
            <w:pPr>
              <w:jc w:val="center"/>
              <w:rPr>
                <w:rFonts w:ascii="Arial" w:hAnsi="Arial" w:cs="Arial"/>
                <w:sz w:val="20"/>
              </w:rPr>
            </w:pPr>
          </w:p>
        </w:tc>
        <w:tc>
          <w:tcPr>
            <w:tcW w:w="1675" w:type="dxa"/>
            <w:gridSpan w:val="2"/>
            <w:vAlign w:val="center"/>
          </w:tcPr>
          <w:p w14:paraId="2FE08A06" w14:textId="77777777" w:rsidR="00F7281A" w:rsidRPr="00557ECC" w:rsidRDefault="00F7281A" w:rsidP="00BF52CD">
            <w:pPr>
              <w:jc w:val="right"/>
              <w:rPr>
                <w:rFonts w:ascii="Arial" w:hAnsi="Arial" w:cs="Arial"/>
                <w:sz w:val="20"/>
              </w:rPr>
            </w:pPr>
          </w:p>
        </w:tc>
      </w:tr>
      <w:tr w:rsidR="00F7281A" w:rsidRPr="00557ECC" w14:paraId="5E92F7D2" w14:textId="77777777" w:rsidTr="00CA2942">
        <w:trPr>
          <w:trHeight w:val="397"/>
        </w:trPr>
        <w:tc>
          <w:tcPr>
            <w:tcW w:w="957" w:type="dxa"/>
            <w:vAlign w:val="center"/>
          </w:tcPr>
          <w:p w14:paraId="3EB6F3CE" w14:textId="7E157EF3" w:rsidR="00F7281A" w:rsidRDefault="00F7281A" w:rsidP="00BF52CD">
            <w:pPr>
              <w:jc w:val="center"/>
              <w:rPr>
                <w:rFonts w:ascii="Arial" w:hAnsi="Arial" w:cs="Arial"/>
                <w:sz w:val="20"/>
              </w:rPr>
            </w:pPr>
            <w:r>
              <w:rPr>
                <w:rFonts w:ascii="Arial" w:hAnsi="Arial" w:cs="Arial"/>
                <w:sz w:val="20"/>
              </w:rPr>
              <w:t>4A.</w:t>
            </w:r>
          </w:p>
        </w:tc>
        <w:tc>
          <w:tcPr>
            <w:tcW w:w="4817" w:type="dxa"/>
            <w:gridSpan w:val="8"/>
            <w:vAlign w:val="center"/>
          </w:tcPr>
          <w:p w14:paraId="0BB3F603" w14:textId="608978CD" w:rsidR="00F7281A" w:rsidRDefault="00F7281A" w:rsidP="00BF52CD">
            <w:pPr>
              <w:jc w:val="both"/>
              <w:rPr>
                <w:rFonts w:ascii="Arial" w:hAnsi="Arial" w:cs="Arial"/>
                <w:sz w:val="20"/>
              </w:rPr>
            </w:pPr>
            <w:r>
              <w:rPr>
                <w:rFonts w:ascii="Arial" w:hAnsi="Arial" w:cs="Arial"/>
                <w:sz w:val="20"/>
              </w:rPr>
              <w:t>Oprávnené výdavky na projekt</w:t>
            </w:r>
            <w:r w:rsidR="00772DA9">
              <w:rPr>
                <w:rFonts w:ascii="Arial" w:hAnsi="Arial" w:cs="Arial"/>
                <w:sz w:val="20"/>
              </w:rPr>
              <w:t xml:space="preserve"> </w:t>
            </w:r>
            <w:r w:rsidR="00772DA9" w:rsidRPr="00772DA9">
              <w:rPr>
                <w:rFonts w:ascii="Arial" w:hAnsi="Arial" w:cs="Arial"/>
                <w:sz w:val="20"/>
              </w:rPr>
              <w:t>(4A=1A+2A+3A)</w:t>
            </w:r>
          </w:p>
        </w:tc>
        <w:tc>
          <w:tcPr>
            <w:tcW w:w="1843" w:type="dxa"/>
            <w:gridSpan w:val="5"/>
            <w:vAlign w:val="center"/>
          </w:tcPr>
          <w:p w14:paraId="11F19235" w14:textId="77777777" w:rsidR="00F7281A" w:rsidRPr="00557ECC" w:rsidRDefault="00F7281A" w:rsidP="00BF52CD">
            <w:pPr>
              <w:jc w:val="center"/>
              <w:rPr>
                <w:rFonts w:ascii="Arial" w:hAnsi="Arial" w:cs="Arial"/>
                <w:sz w:val="20"/>
              </w:rPr>
            </w:pPr>
          </w:p>
        </w:tc>
        <w:tc>
          <w:tcPr>
            <w:tcW w:w="1675" w:type="dxa"/>
            <w:gridSpan w:val="2"/>
            <w:vAlign w:val="center"/>
          </w:tcPr>
          <w:p w14:paraId="7B82A8CF" w14:textId="77777777" w:rsidR="00F7281A" w:rsidRPr="00557ECC" w:rsidRDefault="00F7281A" w:rsidP="00BF52CD">
            <w:pPr>
              <w:jc w:val="right"/>
              <w:rPr>
                <w:rFonts w:ascii="Arial" w:hAnsi="Arial" w:cs="Arial"/>
                <w:sz w:val="20"/>
              </w:rPr>
            </w:pPr>
          </w:p>
        </w:tc>
      </w:tr>
      <w:tr w:rsidR="00F7281A" w:rsidRPr="00557ECC" w14:paraId="7CA4E4D8" w14:textId="77777777" w:rsidTr="00CA2942">
        <w:trPr>
          <w:trHeight w:val="397"/>
        </w:trPr>
        <w:tc>
          <w:tcPr>
            <w:tcW w:w="957" w:type="dxa"/>
            <w:vAlign w:val="center"/>
          </w:tcPr>
          <w:p w14:paraId="3FEE93AD" w14:textId="19B42428" w:rsidR="00F7281A" w:rsidRDefault="00F7281A" w:rsidP="00BF52CD">
            <w:pPr>
              <w:jc w:val="center"/>
              <w:rPr>
                <w:rFonts w:ascii="Arial" w:hAnsi="Arial" w:cs="Arial"/>
                <w:sz w:val="20"/>
              </w:rPr>
            </w:pPr>
            <w:r>
              <w:rPr>
                <w:rFonts w:ascii="Arial" w:hAnsi="Arial" w:cs="Arial"/>
                <w:sz w:val="20"/>
              </w:rPr>
              <w:t>5A.</w:t>
            </w:r>
          </w:p>
        </w:tc>
        <w:tc>
          <w:tcPr>
            <w:tcW w:w="4817" w:type="dxa"/>
            <w:gridSpan w:val="8"/>
            <w:vAlign w:val="center"/>
          </w:tcPr>
          <w:p w14:paraId="3EA41DBA" w14:textId="620867A0" w:rsidR="00F7281A" w:rsidRDefault="00F7281A" w:rsidP="00BF52CD">
            <w:pPr>
              <w:jc w:val="both"/>
              <w:rPr>
                <w:rFonts w:ascii="Arial" w:hAnsi="Arial" w:cs="Arial"/>
                <w:sz w:val="20"/>
              </w:rPr>
            </w:pPr>
            <w:r>
              <w:rPr>
                <w:rFonts w:ascii="Arial" w:hAnsi="Arial" w:cs="Arial"/>
                <w:sz w:val="20"/>
              </w:rPr>
              <w:t>Požadovaná výška finančného príspevku</w:t>
            </w:r>
          </w:p>
        </w:tc>
        <w:tc>
          <w:tcPr>
            <w:tcW w:w="1843" w:type="dxa"/>
            <w:gridSpan w:val="5"/>
            <w:vAlign w:val="center"/>
          </w:tcPr>
          <w:p w14:paraId="39154628" w14:textId="77777777" w:rsidR="00F7281A" w:rsidRPr="00557ECC" w:rsidRDefault="00F7281A" w:rsidP="00BF52CD">
            <w:pPr>
              <w:jc w:val="center"/>
              <w:rPr>
                <w:rFonts w:ascii="Arial" w:hAnsi="Arial" w:cs="Arial"/>
                <w:sz w:val="20"/>
              </w:rPr>
            </w:pPr>
          </w:p>
        </w:tc>
        <w:tc>
          <w:tcPr>
            <w:tcW w:w="1675" w:type="dxa"/>
            <w:gridSpan w:val="2"/>
            <w:vAlign w:val="center"/>
          </w:tcPr>
          <w:p w14:paraId="0031415B" w14:textId="77777777" w:rsidR="00F7281A" w:rsidRPr="00557ECC" w:rsidRDefault="00F7281A" w:rsidP="00BF52CD">
            <w:pPr>
              <w:jc w:val="right"/>
              <w:rPr>
                <w:rFonts w:ascii="Arial" w:hAnsi="Arial" w:cs="Arial"/>
                <w:sz w:val="20"/>
              </w:rPr>
            </w:pPr>
          </w:p>
        </w:tc>
      </w:tr>
      <w:tr w:rsidR="00F7281A" w:rsidRPr="00557ECC" w14:paraId="77F75B07" w14:textId="77777777" w:rsidTr="00CA2942">
        <w:trPr>
          <w:trHeight w:val="397"/>
        </w:trPr>
        <w:tc>
          <w:tcPr>
            <w:tcW w:w="957" w:type="dxa"/>
            <w:vAlign w:val="center"/>
          </w:tcPr>
          <w:p w14:paraId="3FF8F41B" w14:textId="2EDBD5BE" w:rsidR="00F7281A" w:rsidRDefault="00F7281A" w:rsidP="00BF52CD">
            <w:pPr>
              <w:jc w:val="center"/>
              <w:rPr>
                <w:rFonts w:ascii="Arial" w:hAnsi="Arial" w:cs="Arial"/>
                <w:sz w:val="20"/>
              </w:rPr>
            </w:pPr>
            <w:r>
              <w:rPr>
                <w:rFonts w:ascii="Arial" w:hAnsi="Arial" w:cs="Arial"/>
                <w:sz w:val="20"/>
              </w:rPr>
              <w:t>6A.</w:t>
            </w:r>
          </w:p>
        </w:tc>
        <w:tc>
          <w:tcPr>
            <w:tcW w:w="4817" w:type="dxa"/>
            <w:gridSpan w:val="8"/>
            <w:vAlign w:val="center"/>
          </w:tcPr>
          <w:p w14:paraId="4CB98959" w14:textId="74C46154" w:rsidR="00F7281A" w:rsidRDefault="00F7281A" w:rsidP="00BF52CD">
            <w:pPr>
              <w:jc w:val="both"/>
              <w:rPr>
                <w:rFonts w:ascii="Arial" w:hAnsi="Arial" w:cs="Arial"/>
                <w:sz w:val="20"/>
              </w:rPr>
            </w:pPr>
            <w:r>
              <w:rPr>
                <w:rFonts w:ascii="Arial" w:hAnsi="Arial" w:cs="Arial"/>
                <w:sz w:val="20"/>
              </w:rPr>
              <w:t>Vlastné zdroje (6A=4A-5A)</w:t>
            </w:r>
          </w:p>
        </w:tc>
        <w:tc>
          <w:tcPr>
            <w:tcW w:w="1843" w:type="dxa"/>
            <w:gridSpan w:val="5"/>
            <w:vAlign w:val="center"/>
          </w:tcPr>
          <w:p w14:paraId="04D6F77F" w14:textId="77777777" w:rsidR="00F7281A" w:rsidRPr="00557ECC" w:rsidRDefault="00F7281A" w:rsidP="00BF52CD">
            <w:pPr>
              <w:jc w:val="center"/>
              <w:rPr>
                <w:rFonts w:ascii="Arial" w:hAnsi="Arial" w:cs="Arial"/>
                <w:sz w:val="20"/>
              </w:rPr>
            </w:pPr>
          </w:p>
        </w:tc>
        <w:tc>
          <w:tcPr>
            <w:tcW w:w="1675" w:type="dxa"/>
            <w:gridSpan w:val="2"/>
            <w:vAlign w:val="center"/>
          </w:tcPr>
          <w:p w14:paraId="45E186A6" w14:textId="77777777" w:rsidR="00F7281A" w:rsidRPr="00557ECC" w:rsidRDefault="00F7281A" w:rsidP="00BF52CD">
            <w:pPr>
              <w:jc w:val="right"/>
              <w:rPr>
                <w:rFonts w:ascii="Arial" w:hAnsi="Arial" w:cs="Arial"/>
                <w:sz w:val="20"/>
              </w:rPr>
            </w:pPr>
          </w:p>
        </w:tc>
      </w:tr>
      <w:tr w:rsidR="00F7281A" w:rsidRPr="00557ECC" w14:paraId="41E80C79" w14:textId="77777777" w:rsidTr="00CA2942">
        <w:trPr>
          <w:trHeight w:val="397"/>
        </w:trPr>
        <w:tc>
          <w:tcPr>
            <w:tcW w:w="957" w:type="dxa"/>
            <w:vAlign w:val="center"/>
          </w:tcPr>
          <w:p w14:paraId="516D1ED5" w14:textId="42A3B13D" w:rsidR="00F7281A" w:rsidRDefault="00F7281A" w:rsidP="00BF52CD">
            <w:pPr>
              <w:jc w:val="center"/>
              <w:rPr>
                <w:rFonts w:ascii="Arial" w:hAnsi="Arial" w:cs="Arial"/>
                <w:sz w:val="20"/>
              </w:rPr>
            </w:pPr>
            <w:r>
              <w:rPr>
                <w:rFonts w:ascii="Arial" w:hAnsi="Arial" w:cs="Arial"/>
                <w:sz w:val="20"/>
              </w:rPr>
              <w:t>7A.</w:t>
            </w:r>
          </w:p>
        </w:tc>
        <w:tc>
          <w:tcPr>
            <w:tcW w:w="4817" w:type="dxa"/>
            <w:gridSpan w:val="8"/>
            <w:vAlign w:val="center"/>
          </w:tcPr>
          <w:p w14:paraId="6244C032" w14:textId="127F1C77" w:rsidR="00F7281A" w:rsidRDefault="00F7281A" w:rsidP="00BF52CD">
            <w:pPr>
              <w:jc w:val="both"/>
              <w:rPr>
                <w:rFonts w:ascii="Arial" w:hAnsi="Arial" w:cs="Arial"/>
                <w:sz w:val="20"/>
              </w:rPr>
            </w:pPr>
            <w:r>
              <w:rPr>
                <w:rFonts w:ascii="Arial" w:hAnsi="Arial" w:cs="Arial"/>
                <w:sz w:val="20"/>
              </w:rPr>
              <w:t>Ostatné výdavky na projekt nezahrnuté v bodoch 1A, 2A a 3A (neoprávnené výdavky)</w:t>
            </w:r>
          </w:p>
        </w:tc>
        <w:tc>
          <w:tcPr>
            <w:tcW w:w="1843" w:type="dxa"/>
            <w:gridSpan w:val="5"/>
            <w:vAlign w:val="center"/>
          </w:tcPr>
          <w:p w14:paraId="028E30CF" w14:textId="77777777" w:rsidR="00F7281A" w:rsidRPr="00557ECC" w:rsidRDefault="00F7281A" w:rsidP="00BF52CD">
            <w:pPr>
              <w:jc w:val="center"/>
              <w:rPr>
                <w:rFonts w:ascii="Arial" w:hAnsi="Arial" w:cs="Arial"/>
                <w:sz w:val="20"/>
              </w:rPr>
            </w:pPr>
          </w:p>
        </w:tc>
        <w:tc>
          <w:tcPr>
            <w:tcW w:w="1675" w:type="dxa"/>
            <w:gridSpan w:val="2"/>
            <w:vAlign w:val="center"/>
          </w:tcPr>
          <w:p w14:paraId="23F3253B" w14:textId="77777777" w:rsidR="00F7281A" w:rsidRPr="00557ECC" w:rsidRDefault="00F7281A" w:rsidP="00BF52CD">
            <w:pPr>
              <w:jc w:val="right"/>
              <w:rPr>
                <w:rFonts w:ascii="Arial" w:hAnsi="Arial" w:cs="Arial"/>
                <w:sz w:val="20"/>
              </w:rPr>
            </w:pPr>
          </w:p>
        </w:tc>
      </w:tr>
      <w:tr w:rsidR="00F7281A" w:rsidRPr="00557ECC" w14:paraId="5E4941D5" w14:textId="77777777" w:rsidTr="00CA2942">
        <w:trPr>
          <w:trHeight w:val="397"/>
        </w:trPr>
        <w:tc>
          <w:tcPr>
            <w:tcW w:w="957" w:type="dxa"/>
            <w:vAlign w:val="center"/>
          </w:tcPr>
          <w:p w14:paraId="00EDBA36" w14:textId="1CD35B7C" w:rsidR="00F7281A" w:rsidRDefault="00F7281A" w:rsidP="00BF52CD">
            <w:pPr>
              <w:jc w:val="center"/>
              <w:rPr>
                <w:rFonts w:ascii="Arial" w:hAnsi="Arial" w:cs="Arial"/>
                <w:sz w:val="20"/>
              </w:rPr>
            </w:pPr>
            <w:r>
              <w:rPr>
                <w:rFonts w:ascii="Arial" w:hAnsi="Arial" w:cs="Arial"/>
                <w:sz w:val="20"/>
              </w:rPr>
              <w:t>8A.</w:t>
            </w:r>
          </w:p>
        </w:tc>
        <w:tc>
          <w:tcPr>
            <w:tcW w:w="4817" w:type="dxa"/>
            <w:gridSpan w:val="8"/>
            <w:vAlign w:val="center"/>
          </w:tcPr>
          <w:p w14:paraId="3B0D6C14" w14:textId="0081C92C" w:rsidR="00F7281A" w:rsidRDefault="00F7281A" w:rsidP="00BF52CD">
            <w:pPr>
              <w:jc w:val="both"/>
              <w:rPr>
                <w:rFonts w:ascii="Arial" w:hAnsi="Arial" w:cs="Arial"/>
                <w:sz w:val="20"/>
              </w:rPr>
            </w:pPr>
            <w:r>
              <w:rPr>
                <w:rFonts w:ascii="Arial" w:hAnsi="Arial" w:cs="Arial"/>
                <w:sz w:val="20"/>
              </w:rPr>
              <w:t>Celkový objem výdavkov na projekt (8A=4A+7A)</w:t>
            </w:r>
          </w:p>
        </w:tc>
        <w:tc>
          <w:tcPr>
            <w:tcW w:w="1843" w:type="dxa"/>
            <w:gridSpan w:val="5"/>
            <w:vAlign w:val="center"/>
          </w:tcPr>
          <w:p w14:paraId="0CF81988" w14:textId="77777777" w:rsidR="00F7281A" w:rsidRPr="00557ECC" w:rsidRDefault="00F7281A" w:rsidP="00BF52CD">
            <w:pPr>
              <w:jc w:val="center"/>
              <w:rPr>
                <w:rFonts w:ascii="Arial" w:hAnsi="Arial" w:cs="Arial"/>
                <w:sz w:val="20"/>
              </w:rPr>
            </w:pPr>
          </w:p>
        </w:tc>
        <w:tc>
          <w:tcPr>
            <w:tcW w:w="1675" w:type="dxa"/>
            <w:gridSpan w:val="2"/>
            <w:vAlign w:val="center"/>
          </w:tcPr>
          <w:p w14:paraId="24F82251" w14:textId="77777777" w:rsidR="00F7281A" w:rsidRPr="00557ECC" w:rsidRDefault="00F7281A" w:rsidP="00BF52CD">
            <w:pPr>
              <w:jc w:val="right"/>
              <w:rPr>
                <w:rFonts w:ascii="Arial" w:hAnsi="Arial" w:cs="Arial"/>
                <w:sz w:val="20"/>
              </w:rPr>
            </w:pPr>
          </w:p>
        </w:tc>
      </w:tr>
      <w:tr w:rsidR="00BF52CD" w:rsidRPr="00557ECC" w14:paraId="11856A1D" w14:textId="77777777" w:rsidTr="00CA2942">
        <w:trPr>
          <w:trHeight w:hRule="exact" w:val="397"/>
        </w:trPr>
        <w:tc>
          <w:tcPr>
            <w:tcW w:w="9292" w:type="dxa"/>
            <w:gridSpan w:val="16"/>
            <w:shd w:val="clear" w:color="auto" w:fill="C2D69B" w:themeFill="accent3" w:themeFillTint="99"/>
            <w:vAlign w:val="center"/>
          </w:tcPr>
          <w:p w14:paraId="5B3EC12B" w14:textId="77777777" w:rsidR="00BF52CD" w:rsidRDefault="00BF52CD" w:rsidP="00BF52CD">
            <w:pPr>
              <w:jc w:val="both"/>
              <w:rPr>
                <w:rFonts w:ascii="Arial" w:hAnsi="Arial" w:cs="Arial"/>
                <w:sz w:val="20"/>
              </w:rPr>
            </w:pPr>
            <w:r w:rsidRPr="00D36840">
              <w:rPr>
                <w:rFonts w:ascii="Arial" w:hAnsi="Arial" w:cs="Arial"/>
                <w:b/>
                <w:sz w:val="20"/>
              </w:rPr>
              <w:t>2</w:t>
            </w:r>
            <w:r>
              <w:rPr>
                <w:rFonts w:ascii="Arial" w:hAnsi="Arial" w:cs="Arial"/>
                <w:b/>
                <w:sz w:val="20"/>
              </w:rPr>
              <w:t>B</w:t>
            </w:r>
            <w:r w:rsidRPr="00D36840">
              <w:rPr>
                <w:rFonts w:ascii="Arial" w:hAnsi="Arial" w:cs="Arial"/>
                <w:b/>
                <w:sz w:val="20"/>
              </w:rPr>
              <w:t xml:space="preserve">. Výška žiadaného finančného príspevku </w:t>
            </w:r>
            <w:r>
              <w:rPr>
                <w:rFonts w:ascii="Arial" w:hAnsi="Arial" w:cs="Arial"/>
                <w:b/>
                <w:sz w:val="20"/>
              </w:rPr>
              <w:t>OSTATNÉ</w:t>
            </w:r>
            <w:r w:rsidRPr="00D36840">
              <w:rPr>
                <w:rFonts w:ascii="Arial" w:hAnsi="Arial" w:cs="Arial"/>
                <w:b/>
                <w:sz w:val="20"/>
              </w:rPr>
              <w:t xml:space="preserve"> REGIÓNY</w:t>
            </w:r>
            <w:r w:rsidRPr="00D36840">
              <w:rPr>
                <w:rFonts w:ascii="Arial" w:hAnsi="Arial" w:cs="Arial"/>
                <w:sz w:val="20"/>
                <w:vertAlign w:val="superscript"/>
              </w:rPr>
              <w:endnoteReference w:id="3"/>
            </w:r>
          </w:p>
        </w:tc>
      </w:tr>
      <w:tr w:rsidR="009C6A9D" w:rsidRPr="00557ECC" w14:paraId="3DFA447F" w14:textId="77777777" w:rsidTr="00C66D5F">
        <w:trPr>
          <w:trHeight w:val="397"/>
        </w:trPr>
        <w:tc>
          <w:tcPr>
            <w:tcW w:w="957" w:type="dxa"/>
            <w:vAlign w:val="center"/>
          </w:tcPr>
          <w:p w14:paraId="3841AB5F" w14:textId="442C46D8" w:rsidR="009C6A9D" w:rsidRDefault="009C6A9D" w:rsidP="009C6A9D">
            <w:pPr>
              <w:jc w:val="center"/>
              <w:rPr>
                <w:rFonts w:ascii="Arial" w:hAnsi="Arial" w:cs="Arial"/>
                <w:sz w:val="20"/>
              </w:rPr>
            </w:pPr>
            <w:r>
              <w:rPr>
                <w:rFonts w:ascii="Arial" w:hAnsi="Arial" w:cs="Arial"/>
                <w:sz w:val="20"/>
              </w:rPr>
              <w:t>1B.</w:t>
            </w:r>
          </w:p>
        </w:tc>
        <w:tc>
          <w:tcPr>
            <w:tcW w:w="4817" w:type="dxa"/>
            <w:gridSpan w:val="8"/>
            <w:vAlign w:val="center"/>
          </w:tcPr>
          <w:p w14:paraId="4A5828D6" w14:textId="77777777" w:rsidR="009C6A9D" w:rsidRPr="003F28CC" w:rsidRDefault="009C6A9D" w:rsidP="00C66D5F">
            <w:pPr>
              <w:rPr>
                <w:rFonts w:ascii="Arial" w:hAnsi="Arial" w:cs="Arial"/>
                <w:sz w:val="20"/>
              </w:rPr>
            </w:pPr>
            <w:r w:rsidRPr="005F4B88">
              <w:rPr>
                <w:rFonts w:ascii="Arial" w:hAnsi="Arial" w:cs="Arial"/>
                <w:sz w:val="20"/>
              </w:rPr>
              <w:t>Lesy hospodárske mimo funkčného typu produkčný</w:t>
            </w:r>
          </w:p>
        </w:tc>
        <w:tc>
          <w:tcPr>
            <w:tcW w:w="1843" w:type="dxa"/>
            <w:gridSpan w:val="5"/>
            <w:vAlign w:val="center"/>
          </w:tcPr>
          <w:p w14:paraId="332384F7" w14:textId="77777777" w:rsidR="009C6A9D" w:rsidRDefault="009C6A9D" w:rsidP="00C66D5F">
            <w:pPr>
              <w:jc w:val="center"/>
              <w:rPr>
                <w:rFonts w:ascii="Arial" w:hAnsi="Arial" w:cs="Arial"/>
                <w:sz w:val="20"/>
              </w:rPr>
            </w:pPr>
          </w:p>
        </w:tc>
        <w:tc>
          <w:tcPr>
            <w:tcW w:w="1675" w:type="dxa"/>
            <w:gridSpan w:val="2"/>
            <w:vAlign w:val="center"/>
          </w:tcPr>
          <w:p w14:paraId="74B0CECB" w14:textId="77777777" w:rsidR="009C6A9D" w:rsidRDefault="009C6A9D" w:rsidP="00C66D5F">
            <w:pPr>
              <w:jc w:val="center"/>
              <w:rPr>
                <w:rFonts w:ascii="Arial" w:hAnsi="Arial" w:cs="Arial"/>
                <w:sz w:val="20"/>
              </w:rPr>
            </w:pPr>
          </w:p>
        </w:tc>
      </w:tr>
      <w:tr w:rsidR="009C6A9D" w:rsidRPr="00557ECC" w14:paraId="30D93129" w14:textId="77777777" w:rsidTr="00C66D5F">
        <w:trPr>
          <w:trHeight w:val="397"/>
        </w:trPr>
        <w:tc>
          <w:tcPr>
            <w:tcW w:w="957" w:type="dxa"/>
            <w:vAlign w:val="center"/>
          </w:tcPr>
          <w:p w14:paraId="452294A1" w14:textId="20D3FB8C" w:rsidR="009C6A9D" w:rsidRDefault="009C6A9D" w:rsidP="009C6A9D">
            <w:pPr>
              <w:jc w:val="center"/>
              <w:rPr>
                <w:rFonts w:ascii="Arial" w:hAnsi="Arial" w:cs="Arial"/>
                <w:sz w:val="20"/>
              </w:rPr>
            </w:pPr>
            <w:r>
              <w:rPr>
                <w:rFonts w:ascii="Arial" w:hAnsi="Arial" w:cs="Arial"/>
                <w:sz w:val="20"/>
              </w:rPr>
              <w:t>2B.</w:t>
            </w:r>
          </w:p>
        </w:tc>
        <w:tc>
          <w:tcPr>
            <w:tcW w:w="4817" w:type="dxa"/>
            <w:gridSpan w:val="8"/>
            <w:vAlign w:val="center"/>
          </w:tcPr>
          <w:p w14:paraId="5AACABD2" w14:textId="77777777" w:rsidR="009C6A9D" w:rsidRPr="003F28CC" w:rsidRDefault="009C6A9D" w:rsidP="00C66D5F">
            <w:pPr>
              <w:jc w:val="both"/>
              <w:rPr>
                <w:rFonts w:ascii="Arial" w:hAnsi="Arial" w:cs="Arial"/>
                <w:sz w:val="20"/>
              </w:rPr>
            </w:pPr>
            <w:r w:rsidRPr="005F4B88">
              <w:rPr>
                <w:rFonts w:ascii="Arial" w:hAnsi="Arial" w:cs="Arial"/>
                <w:sz w:val="20"/>
              </w:rPr>
              <w:t>Lesy ochranné</w:t>
            </w:r>
          </w:p>
        </w:tc>
        <w:tc>
          <w:tcPr>
            <w:tcW w:w="1843" w:type="dxa"/>
            <w:gridSpan w:val="5"/>
            <w:vAlign w:val="center"/>
          </w:tcPr>
          <w:p w14:paraId="2D486E22" w14:textId="77777777" w:rsidR="009C6A9D" w:rsidRPr="00557ECC" w:rsidRDefault="009C6A9D" w:rsidP="00C66D5F">
            <w:pPr>
              <w:jc w:val="center"/>
              <w:rPr>
                <w:rFonts w:ascii="Arial" w:hAnsi="Arial" w:cs="Arial"/>
                <w:sz w:val="20"/>
              </w:rPr>
            </w:pPr>
          </w:p>
        </w:tc>
        <w:tc>
          <w:tcPr>
            <w:tcW w:w="1675" w:type="dxa"/>
            <w:gridSpan w:val="2"/>
            <w:vAlign w:val="center"/>
          </w:tcPr>
          <w:p w14:paraId="4EB5D5D5" w14:textId="77777777" w:rsidR="009C6A9D" w:rsidRPr="00557ECC" w:rsidRDefault="009C6A9D" w:rsidP="00C66D5F">
            <w:pPr>
              <w:jc w:val="right"/>
              <w:rPr>
                <w:rFonts w:ascii="Arial" w:hAnsi="Arial" w:cs="Arial"/>
                <w:sz w:val="20"/>
              </w:rPr>
            </w:pPr>
          </w:p>
        </w:tc>
      </w:tr>
      <w:tr w:rsidR="009C6A9D" w:rsidRPr="00557ECC" w14:paraId="0AD7AACE" w14:textId="77777777" w:rsidTr="00C66D5F">
        <w:trPr>
          <w:trHeight w:val="397"/>
        </w:trPr>
        <w:tc>
          <w:tcPr>
            <w:tcW w:w="957" w:type="dxa"/>
            <w:vAlign w:val="center"/>
          </w:tcPr>
          <w:p w14:paraId="173FB123" w14:textId="03926AC7" w:rsidR="009C6A9D" w:rsidRDefault="009C6A9D" w:rsidP="009C6A9D">
            <w:pPr>
              <w:jc w:val="center"/>
              <w:rPr>
                <w:rFonts w:ascii="Arial" w:hAnsi="Arial" w:cs="Arial"/>
                <w:sz w:val="20"/>
              </w:rPr>
            </w:pPr>
            <w:r>
              <w:rPr>
                <w:rFonts w:ascii="Arial" w:hAnsi="Arial" w:cs="Arial"/>
                <w:sz w:val="20"/>
              </w:rPr>
              <w:t>3B.</w:t>
            </w:r>
          </w:p>
        </w:tc>
        <w:tc>
          <w:tcPr>
            <w:tcW w:w="4817" w:type="dxa"/>
            <w:gridSpan w:val="8"/>
            <w:vAlign w:val="center"/>
          </w:tcPr>
          <w:p w14:paraId="017B4AE2" w14:textId="77777777" w:rsidR="009C6A9D" w:rsidRDefault="009C6A9D" w:rsidP="00C66D5F">
            <w:pPr>
              <w:jc w:val="both"/>
              <w:rPr>
                <w:rFonts w:ascii="Arial" w:hAnsi="Arial" w:cs="Arial"/>
                <w:sz w:val="20"/>
              </w:rPr>
            </w:pPr>
            <w:r w:rsidRPr="005F4B88">
              <w:rPr>
                <w:rFonts w:ascii="Arial" w:hAnsi="Arial" w:cs="Arial"/>
                <w:sz w:val="20"/>
              </w:rPr>
              <w:t>Lesy osobitného určenia</w:t>
            </w:r>
          </w:p>
        </w:tc>
        <w:tc>
          <w:tcPr>
            <w:tcW w:w="1843" w:type="dxa"/>
            <w:gridSpan w:val="5"/>
            <w:vAlign w:val="center"/>
          </w:tcPr>
          <w:p w14:paraId="71F4784C" w14:textId="77777777" w:rsidR="009C6A9D" w:rsidRPr="00557ECC" w:rsidRDefault="009C6A9D" w:rsidP="00C66D5F">
            <w:pPr>
              <w:jc w:val="center"/>
              <w:rPr>
                <w:rFonts w:ascii="Arial" w:hAnsi="Arial" w:cs="Arial"/>
                <w:sz w:val="20"/>
              </w:rPr>
            </w:pPr>
          </w:p>
        </w:tc>
        <w:tc>
          <w:tcPr>
            <w:tcW w:w="1675" w:type="dxa"/>
            <w:gridSpan w:val="2"/>
            <w:vAlign w:val="center"/>
          </w:tcPr>
          <w:p w14:paraId="4AB7DE4A" w14:textId="77777777" w:rsidR="009C6A9D" w:rsidRPr="00557ECC" w:rsidRDefault="009C6A9D" w:rsidP="00C66D5F">
            <w:pPr>
              <w:jc w:val="right"/>
              <w:rPr>
                <w:rFonts w:ascii="Arial" w:hAnsi="Arial" w:cs="Arial"/>
                <w:sz w:val="20"/>
              </w:rPr>
            </w:pPr>
          </w:p>
        </w:tc>
      </w:tr>
      <w:tr w:rsidR="009C6A9D" w:rsidRPr="00557ECC" w14:paraId="6F6E6533" w14:textId="77777777" w:rsidTr="00C66D5F">
        <w:trPr>
          <w:trHeight w:val="397"/>
        </w:trPr>
        <w:tc>
          <w:tcPr>
            <w:tcW w:w="957" w:type="dxa"/>
            <w:vAlign w:val="center"/>
          </w:tcPr>
          <w:p w14:paraId="0EC06639" w14:textId="461BDC08" w:rsidR="009C6A9D" w:rsidRDefault="009C6A9D" w:rsidP="009C6A9D">
            <w:pPr>
              <w:jc w:val="center"/>
              <w:rPr>
                <w:rFonts w:ascii="Arial" w:hAnsi="Arial" w:cs="Arial"/>
                <w:sz w:val="20"/>
              </w:rPr>
            </w:pPr>
            <w:r>
              <w:rPr>
                <w:rFonts w:ascii="Arial" w:hAnsi="Arial" w:cs="Arial"/>
                <w:sz w:val="20"/>
              </w:rPr>
              <w:t>4B.</w:t>
            </w:r>
          </w:p>
        </w:tc>
        <w:tc>
          <w:tcPr>
            <w:tcW w:w="4817" w:type="dxa"/>
            <w:gridSpan w:val="8"/>
            <w:vAlign w:val="center"/>
          </w:tcPr>
          <w:p w14:paraId="061E53D4" w14:textId="5A49014A" w:rsidR="009C6A9D" w:rsidRDefault="009C6A9D" w:rsidP="00C66D5F">
            <w:pPr>
              <w:jc w:val="both"/>
              <w:rPr>
                <w:rFonts w:ascii="Arial" w:hAnsi="Arial" w:cs="Arial"/>
                <w:sz w:val="20"/>
              </w:rPr>
            </w:pPr>
            <w:r>
              <w:rPr>
                <w:rFonts w:ascii="Arial" w:hAnsi="Arial" w:cs="Arial"/>
                <w:sz w:val="20"/>
              </w:rPr>
              <w:t>Oprávnené výdavky na projekt</w:t>
            </w:r>
            <w:r w:rsidR="00772DA9">
              <w:rPr>
                <w:rFonts w:ascii="Arial" w:hAnsi="Arial" w:cs="Arial"/>
                <w:sz w:val="20"/>
              </w:rPr>
              <w:t xml:space="preserve"> </w:t>
            </w:r>
            <w:r w:rsidR="00772DA9" w:rsidRPr="00772DA9">
              <w:rPr>
                <w:rFonts w:ascii="Arial" w:hAnsi="Arial" w:cs="Arial"/>
                <w:sz w:val="20"/>
              </w:rPr>
              <w:t>(4B=1B+2B+3B)</w:t>
            </w:r>
          </w:p>
        </w:tc>
        <w:tc>
          <w:tcPr>
            <w:tcW w:w="1843" w:type="dxa"/>
            <w:gridSpan w:val="5"/>
            <w:vAlign w:val="center"/>
          </w:tcPr>
          <w:p w14:paraId="5482AB8E" w14:textId="77777777" w:rsidR="009C6A9D" w:rsidRPr="00557ECC" w:rsidRDefault="009C6A9D" w:rsidP="00C66D5F">
            <w:pPr>
              <w:jc w:val="center"/>
              <w:rPr>
                <w:rFonts w:ascii="Arial" w:hAnsi="Arial" w:cs="Arial"/>
                <w:sz w:val="20"/>
              </w:rPr>
            </w:pPr>
          </w:p>
        </w:tc>
        <w:tc>
          <w:tcPr>
            <w:tcW w:w="1675" w:type="dxa"/>
            <w:gridSpan w:val="2"/>
            <w:vAlign w:val="center"/>
          </w:tcPr>
          <w:p w14:paraId="33FC41A0" w14:textId="77777777" w:rsidR="009C6A9D" w:rsidRPr="00557ECC" w:rsidRDefault="009C6A9D" w:rsidP="00C66D5F">
            <w:pPr>
              <w:jc w:val="right"/>
              <w:rPr>
                <w:rFonts w:ascii="Arial" w:hAnsi="Arial" w:cs="Arial"/>
                <w:sz w:val="20"/>
              </w:rPr>
            </w:pPr>
          </w:p>
        </w:tc>
      </w:tr>
      <w:tr w:rsidR="009C6A9D" w:rsidRPr="00557ECC" w14:paraId="2B4D9F75" w14:textId="77777777" w:rsidTr="00C66D5F">
        <w:trPr>
          <w:trHeight w:val="397"/>
        </w:trPr>
        <w:tc>
          <w:tcPr>
            <w:tcW w:w="957" w:type="dxa"/>
            <w:vAlign w:val="center"/>
          </w:tcPr>
          <w:p w14:paraId="792D39B4" w14:textId="4560542E" w:rsidR="009C6A9D" w:rsidRDefault="009C6A9D" w:rsidP="009C6A9D">
            <w:pPr>
              <w:jc w:val="center"/>
              <w:rPr>
                <w:rFonts w:ascii="Arial" w:hAnsi="Arial" w:cs="Arial"/>
                <w:sz w:val="20"/>
              </w:rPr>
            </w:pPr>
            <w:r>
              <w:rPr>
                <w:rFonts w:ascii="Arial" w:hAnsi="Arial" w:cs="Arial"/>
                <w:sz w:val="20"/>
              </w:rPr>
              <w:t>5B.</w:t>
            </w:r>
          </w:p>
        </w:tc>
        <w:tc>
          <w:tcPr>
            <w:tcW w:w="4817" w:type="dxa"/>
            <w:gridSpan w:val="8"/>
            <w:vAlign w:val="center"/>
          </w:tcPr>
          <w:p w14:paraId="570BA90C" w14:textId="77777777" w:rsidR="009C6A9D" w:rsidRDefault="009C6A9D" w:rsidP="00C66D5F">
            <w:pPr>
              <w:jc w:val="both"/>
              <w:rPr>
                <w:rFonts w:ascii="Arial" w:hAnsi="Arial" w:cs="Arial"/>
                <w:sz w:val="20"/>
              </w:rPr>
            </w:pPr>
            <w:r>
              <w:rPr>
                <w:rFonts w:ascii="Arial" w:hAnsi="Arial" w:cs="Arial"/>
                <w:sz w:val="20"/>
              </w:rPr>
              <w:t>Požadovaná výška finančného príspevku</w:t>
            </w:r>
          </w:p>
        </w:tc>
        <w:tc>
          <w:tcPr>
            <w:tcW w:w="1843" w:type="dxa"/>
            <w:gridSpan w:val="5"/>
            <w:vAlign w:val="center"/>
          </w:tcPr>
          <w:p w14:paraId="75611888" w14:textId="77777777" w:rsidR="009C6A9D" w:rsidRPr="00557ECC" w:rsidRDefault="009C6A9D" w:rsidP="00C66D5F">
            <w:pPr>
              <w:jc w:val="center"/>
              <w:rPr>
                <w:rFonts w:ascii="Arial" w:hAnsi="Arial" w:cs="Arial"/>
                <w:sz w:val="20"/>
              </w:rPr>
            </w:pPr>
          </w:p>
        </w:tc>
        <w:tc>
          <w:tcPr>
            <w:tcW w:w="1675" w:type="dxa"/>
            <w:gridSpan w:val="2"/>
            <w:vAlign w:val="center"/>
          </w:tcPr>
          <w:p w14:paraId="28F71E2E" w14:textId="77777777" w:rsidR="009C6A9D" w:rsidRPr="00557ECC" w:rsidRDefault="009C6A9D" w:rsidP="00C66D5F">
            <w:pPr>
              <w:jc w:val="right"/>
              <w:rPr>
                <w:rFonts w:ascii="Arial" w:hAnsi="Arial" w:cs="Arial"/>
                <w:sz w:val="20"/>
              </w:rPr>
            </w:pPr>
          </w:p>
        </w:tc>
      </w:tr>
      <w:tr w:rsidR="009C6A9D" w:rsidRPr="00557ECC" w14:paraId="62C111E6" w14:textId="77777777" w:rsidTr="00C66D5F">
        <w:trPr>
          <w:trHeight w:val="397"/>
        </w:trPr>
        <w:tc>
          <w:tcPr>
            <w:tcW w:w="957" w:type="dxa"/>
            <w:vAlign w:val="center"/>
          </w:tcPr>
          <w:p w14:paraId="5BEB0FB0" w14:textId="23755DE5" w:rsidR="009C6A9D" w:rsidRDefault="009C6A9D" w:rsidP="009C6A9D">
            <w:pPr>
              <w:jc w:val="center"/>
              <w:rPr>
                <w:rFonts w:ascii="Arial" w:hAnsi="Arial" w:cs="Arial"/>
                <w:sz w:val="20"/>
              </w:rPr>
            </w:pPr>
            <w:r>
              <w:rPr>
                <w:rFonts w:ascii="Arial" w:hAnsi="Arial" w:cs="Arial"/>
                <w:sz w:val="20"/>
              </w:rPr>
              <w:t>6B.</w:t>
            </w:r>
          </w:p>
        </w:tc>
        <w:tc>
          <w:tcPr>
            <w:tcW w:w="4817" w:type="dxa"/>
            <w:gridSpan w:val="8"/>
            <w:vAlign w:val="center"/>
          </w:tcPr>
          <w:p w14:paraId="63C5B804" w14:textId="21ADF189" w:rsidR="009C6A9D" w:rsidRDefault="009C6A9D" w:rsidP="009C6A9D">
            <w:pPr>
              <w:jc w:val="both"/>
              <w:rPr>
                <w:rFonts w:ascii="Arial" w:hAnsi="Arial" w:cs="Arial"/>
                <w:sz w:val="20"/>
              </w:rPr>
            </w:pPr>
            <w:r>
              <w:rPr>
                <w:rFonts w:ascii="Arial" w:hAnsi="Arial" w:cs="Arial"/>
                <w:sz w:val="20"/>
              </w:rPr>
              <w:t>Vlastné zdroje (6B=4B-5B)</w:t>
            </w:r>
          </w:p>
        </w:tc>
        <w:tc>
          <w:tcPr>
            <w:tcW w:w="1843" w:type="dxa"/>
            <w:gridSpan w:val="5"/>
            <w:vAlign w:val="center"/>
          </w:tcPr>
          <w:p w14:paraId="33314C91" w14:textId="77777777" w:rsidR="009C6A9D" w:rsidRPr="00557ECC" w:rsidRDefault="009C6A9D" w:rsidP="00C66D5F">
            <w:pPr>
              <w:jc w:val="center"/>
              <w:rPr>
                <w:rFonts w:ascii="Arial" w:hAnsi="Arial" w:cs="Arial"/>
                <w:sz w:val="20"/>
              </w:rPr>
            </w:pPr>
          </w:p>
        </w:tc>
        <w:tc>
          <w:tcPr>
            <w:tcW w:w="1675" w:type="dxa"/>
            <w:gridSpan w:val="2"/>
            <w:vAlign w:val="center"/>
          </w:tcPr>
          <w:p w14:paraId="05532BB9" w14:textId="77777777" w:rsidR="009C6A9D" w:rsidRPr="00557ECC" w:rsidRDefault="009C6A9D" w:rsidP="00C66D5F">
            <w:pPr>
              <w:jc w:val="right"/>
              <w:rPr>
                <w:rFonts w:ascii="Arial" w:hAnsi="Arial" w:cs="Arial"/>
                <w:sz w:val="20"/>
              </w:rPr>
            </w:pPr>
          </w:p>
        </w:tc>
      </w:tr>
      <w:tr w:rsidR="009C6A9D" w:rsidRPr="00557ECC" w14:paraId="67C1FB66" w14:textId="77777777" w:rsidTr="00C66D5F">
        <w:trPr>
          <w:trHeight w:val="397"/>
        </w:trPr>
        <w:tc>
          <w:tcPr>
            <w:tcW w:w="957" w:type="dxa"/>
            <w:vAlign w:val="center"/>
          </w:tcPr>
          <w:p w14:paraId="23D89F84" w14:textId="58AA07E0" w:rsidR="009C6A9D" w:rsidRDefault="009C6A9D" w:rsidP="009C6A9D">
            <w:pPr>
              <w:jc w:val="center"/>
              <w:rPr>
                <w:rFonts w:ascii="Arial" w:hAnsi="Arial" w:cs="Arial"/>
                <w:sz w:val="20"/>
              </w:rPr>
            </w:pPr>
            <w:r>
              <w:rPr>
                <w:rFonts w:ascii="Arial" w:hAnsi="Arial" w:cs="Arial"/>
                <w:sz w:val="20"/>
              </w:rPr>
              <w:t>7B.</w:t>
            </w:r>
          </w:p>
        </w:tc>
        <w:tc>
          <w:tcPr>
            <w:tcW w:w="4817" w:type="dxa"/>
            <w:gridSpan w:val="8"/>
            <w:vAlign w:val="center"/>
          </w:tcPr>
          <w:p w14:paraId="486C4133" w14:textId="11F0BCD0" w:rsidR="009C6A9D" w:rsidRDefault="009C6A9D" w:rsidP="009C6A9D">
            <w:pPr>
              <w:jc w:val="both"/>
              <w:rPr>
                <w:rFonts w:ascii="Arial" w:hAnsi="Arial" w:cs="Arial"/>
                <w:sz w:val="20"/>
              </w:rPr>
            </w:pPr>
            <w:r>
              <w:rPr>
                <w:rFonts w:ascii="Arial" w:hAnsi="Arial" w:cs="Arial"/>
                <w:sz w:val="20"/>
              </w:rPr>
              <w:t>Ostatné výdavky na projekt nezahrnuté v bodoch 1B, 2B a 3B (neoprávnené výdavky)</w:t>
            </w:r>
          </w:p>
        </w:tc>
        <w:tc>
          <w:tcPr>
            <w:tcW w:w="1843" w:type="dxa"/>
            <w:gridSpan w:val="5"/>
            <w:vAlign w:val="center"/>
          </w:tcPr>
          <w:p w14:paraId="7C0E2ED8" w14:textId="77777777" w:rsidR="009C6A9D" w:rsidRPr="00557ECC" w:rsidRDefault="009C6A9D" w:rsidP="00C66D5F">
            <w:pPr>
              <w:jc w:val="center"/>
              <w:rPr>
                <w:rFonts w:ascii="Arial" w:hAnsi="Arial" w:cs="Arial"/>
                <w:sz w:val="20"/>
              </w:rPr>
            </w:pPr>
          </w:p>
        </w:tc>
        <w:tc>
          <w:tcPr>
            <w:tcW w:w="1675" w:type="dxa"/>
            <w:gridSpan w:val="2"/>
            <w:vAlign w:val="center"/>
          </w:tcPr>
          <w:p w14:paraId="47281532" w14:textId="77777777" w:rsidR="009C6A9D" w:rsidRPr="00557ECC" w:rsidRDefault="009C6A9D" w:rsidP="00C66D5F">
            <w:pPr>
              <w:jc w:val="right"/>
              <w:rPr>
                <w:rFonts w:ascii="Arial" w:hAnsi="Arial" w:cs="Arial"/>
                <w:sz w:val="20"/>
              </w:rPr>
            </w:pPr>
          </w:p>
        </w:tc>
      </w:tr>
      <w:tr w:rsidR="009C6A9D" w:rsidRPr="00557ECC" w14:paraId="6B4293EF" w14:textId="77777777" w:rsidTr="00C66D5F">
        <w:trPr>
          <w:trHeight w:val="397"/>
        </w:trPr>
        <w:tc>
          <w:tcPr>
            <w:tcW w:w="957" w:type="dxa"/>
            <w:vAlign w:val="center"/>
          </w:tcPr>
          <w:p w14:paraId="17D668E6" w14:textId="3C676EB0" w:rsidR="009C6A9D" w:rsidRDefault="009C6A9D" w:rsidP="009C6A9D">
            <w:pPr>
              <w:jc w:val="center"/>
              <w:rPr>
                <w:rFonts w:ascii="Arial" w:hAnsi="Arial" w:cs="Arial"/>
                <w:sz w:val="20"/>
              </w:rPr>
            </w:pPr>
            <w:r>
              <w:rPr>
                <w:rFonts w:ascii="Arial" w:hAnsi="Arial" w:cs="Arial"/>
                <w:sz w:val="20"/>
              </w:rPr>
              <w:t>8B.</w:t>
            </w:r>
          </w:p>
        </w:tc>
        <w:tc>
          <w:tcPr>
            <w:tcW w:w="4817" w:type="dxa"/>
            <w:gridSpan w:val="8"/>
            <w:vAlign w:val="center"/>
          </w:tcPr>
          <w:p w14:paraId="1783082A" w14:textId="5B26B089" w:rsidR="009C6A9D" w:rsidRDefault="009C6A9D" w:rsidP="009C6A9D">
            <w:pPr>
              <w:jc w:val="both"/>
              <w:rPr>
                <w:rFonts w:ascii="Arial" w:hAnsi="Arial" w:cs="Arial"/>
                <w:sz w:val="20"/>
              </w:rPr>
            </w:pPr>
            <w:r>
              <w:rPr>
                <w:rFonts w:ascii="Arial" w:hAnsi="Arial" w:cs="Arial"/>
                <w:sz w:val="20"/>
              </w:rPr>
              <w:t>Celkový objem výdavkov na projekt (8B=4B+7B)</w:t>
            </w:r>
          </w:p>
        </w:tc>
        <w:tc>
          <w:tcPr>
            <w:tcW w:w="1843" w:type="dxa"/>
            <w:gridSpan w:val="5"/>
            <w:vAlign w:val="center"/>
          </w:tcPr>
          <w:p w14:paraId="18DCE71C" w14:textId="77777777" w:rsidR="009C6A9D" w:rsidRPr="00557ECC" w:rsidRDefault="009C6A9D" w:rsidP="00C66D5F">
            <w:pPr>
              <w:jc w:val="center"/>
              <w:rPr>
                <w:rFonts w:ascii="Arial" w:hAnsi="Arial" w:cs="Arial"/>
                <w:sz w:val="20"/>
              </w:rPr>
            </w:pPr>
          </w:p>
        </w:tc>
        <w:tc>
          <w:tcPr>
            <w:tcW w:w="1675" w:type="dxa"/>
            <w:gridSpan w:val="2"/>
            <w:vAlign w:val="center"/>
          </w:tcPr>
          <w:p w14:paraId="6D9AEB52" w14:textId="77777777" w:rsidR="009C6A9D" w:rsidRPr="00557ECC" w:rsidRDefault="009C6A9D" w:rsidP="00C66D5F">
            <w:pPr>
              <w:jc w:val="right"/>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77777777"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4"/>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42460AC0" w14:textId="77777777" w:rsidR="00BF52CD" w:rsidRPr="00557ECC" w:rsidRDefault="00BF52CD" w:rsidP="00BF52CD">
            <w:pPr>
              <w:rPr>
                <w:rFonts w:ascii="Arial" w:hAnsi="Arial" w:cs="Arial"/>
                <w:sz w:val="20"/>
              </w:rPr>
            </w:pPr>
            <w:r>
              <w:rPr>
                <w:rFonts w:ascii="Arial" w:hAnsi="Arial" w:cs="Arial"/>
                <w:sz w:val="20"/>
              </w:rPr>
              <w:t>Iné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77777777"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0646F635" w14:textId="77777777"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bl>
    <w:p w14:paraId="5C0540BC" w14:textId="77777777" w:rsidR="00A43477" w:rsidRDefault="00A43477"/>
    <w:p w14:paraId="50915B91" w14:textId="77777777" w:rsidR="00A43477" w:rsidRDefault="00A43477">
      <w:r>
        <w:br w:type="page"/>
      </w:r>
    </w:p>
    <w:p w14:paraId="73729966" w14:textId="77777777" w:rsidR="00A43477" w:rsidRDefault="00A43477"/>
    <w:tbl>
      <w:tblPr>
        <w:tblStyle w:val="Mriekatabuky"/>
        <w:tblW w:w="9292" w:type="dxa"/>
        <w:tblLayout w:type="fixed"/>
        <w:tblLook w:val="04A0" w:firstRow="1" w:lastRow="0" w:firstColumn="1" w:lastColumn="0" w:noHBand="0" w:noVBand="1"/>
      </w:tblPr>
      <w:tblGrid>
        <w:gridCol w:w="817"/>
        <w:gridCol w:w="1476"/>
        <w:gridCol w:w="225"/>
        <w:gridCol w:w="2552"/>
        <w:gridCol w:w="711"/>
        <w:gridCol w:w="249"/>
        <w:gridCol w:w="457"/>
        <w:gridCol w:w="1253"/>
        <w:gridCol w:w="1552"/>
      </w:tblGrid>
      <w:tr w:rsidR="00E00860" w14:paraId="09E98C5A" w14:textId="77777777" w:rsidTr="008E62FA">
        <w:trPr>
          <w:trHeight w:hRule="exact" w:val="397"/>
        </w:trPr>
        <w:tc>
          <w:tcPr>
            <w:tcW w:w="9292" w:type="dxa"/>
            <w:gridSpan w:val="9"/>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t>B. PROJEKT</w:t>
            </w:r>
          </w:p>
        </w:tc>
      </w:tr>
      <w:tr w:rsidR="00E00860" w14:paraId="02AAC08B" w14:textId="77777777" w:rsidTr="008E62FA">
        <w:trPr>
          <w:trHeight w:hRule="exact" w:val="397"/>
        </w:trPr>
        <w:tc>
          <w:tcPr>
            <w:tcW w:w="9292" w:type="dxa"/>
            <w:gridSpan w:val="9"/>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9"/>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9"/>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2"/>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7"/>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2"/>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7"/>
            <w:shd w:val="clear" w:color="auto" w:fill="auto"/>
            <w:vAlign w:val="center"/>
          </w:tcPr>
          <w:p w14:paraId="74134510" w14:textId="77777777" w:rsidR="00963059" w:rsidRDefault="00EC59B1" w:rsidP="00E00860">
            <w:pPr>
              <w:rPr>
                <w:rFonts w:ascii="Arial" w:hAnsi="Arial" w:cs="Arial"/>
                <w:sz w:val="20"/>
              </w:rPr>
            </w:pPr>
            <w:r>
              <w:rPr>
                <w:rFonts w:ascii="Arial" w:hAnsi="Arial" w:cs="Arial"/>
                <w:sz w:val="20"/>
              </w:rPr>
              <w:t>8</w:t>
            </w:r>
          </w:p>
        </w:tc>
      </w:tr>
      <w:tr w:rsidR="00963059" w14:paraId="41857CBA" w14:textId="77777777" w:rsidTr="008E62FA">
        <w:trPr>
          <w:trHeight w:val="397"/>
        </w:trPr>
        <w:tc>
          <w:tcPr>
            <w:tcW w:w="2293" w:type="dxa"/>
            <w:gridSpan w:val="2"/>
            <w:shd w:val="clear" w:color="auto" w:fill="auto"/>
            <w:vAlign w:val="center"/>
          </w:tcPr>
          <w:p w14:paraId="0DE1E88D" w14:textId="77777777" w:rsidR="00963059" w:rsidRDefault="00963059" w:rsidP="00E00860">
            <w:pPr>
              <w:rPr>
                <w:rFonts w:ascii="Arial" w:hAnsi="Arial" w:cs="Arial"/>
                <w:sz w:val="20"/>
              </w:rPr>
            </w:pPr>
            <w:r>
              <w:rPr>
                <w:rFonts w:ascii="Arial" w:hAnsi="Arial" w:cs="Arial"/>
                <w:sz w:val="20"/>
              </w:rPr>
              <w:t>Názov opatrenia</w:t>
            </w:r>
          </w:p>
        </w:tc>
        <w:tc>
          <w:tcPr>
            <w:tcW w:w="6999" w:type="dxa"/>
            <w:gridSpan w:val="7"/>
            <w:shd w:val="clear" w:color="auto" w:fill="auto"/>
            <w:vAlign w:val="center"/>
          </w:tcPr>
          <w:p w14:paraId="2EA315BB" w14:textId="77777777" w:rsidR="00963059" w:rsidRPr="00EC59B1" w:rsidRDefault="00EC59B1" w:rsidP="00EC59B1">
            <w:pPr>
              <w:jc w:val="both"/>
              <w:rPr>
                <w:rFonts w:ascii="Arial" w:eastAsia="TimesNewRomanPSMT" w:hAnsi="Arial" w:cs="Arial"/>
                <w:sz w:val="20"/>
                <w:szCs w:val="24"/>
              </w:rPr>
            </w:pPr>
            <w:r w:rsidRPr="00EC59B1">
              <w:rPr>
                <w:rFonts w:ascii="Arial" w:eastAsia="TimesNewRomanPSMT" w:hAnsi="Arial" w:cs="Arial"/>
                <w:sz w:val="20"/>
                <w:szCs w:val="24"/>
              </w:rPr>
              <w:t>8 – Investície do rozvoja lesných oblasti a zlep</w:t>
            </w:r>
            <w:r w:rsidRPr="00EC59B1">
              <w:rPr>
                <w:rFonts w:ascii="Arial" w:eastAsia="TimesNewRomanPSMT" w:hAnsi="Arial" w:cs="Arial" w:hint="eastAsia"/>
                <w:sz w:val="20"/>
                <w:szCs w:val="24"/>
              </w:rPr>
              <w:t>š</w:t>
            </w:r>
            <w:r w:rsidRPr="00EC59B1">
              <w:rPr>
                <w:rFonts w:ascii="Arial" w:eastAsia="TimesNewRomanPSMT" w:hAnsi="Arial" w:cs="Arial"/>
                <w:sz w:val="20"/>
                <w:szCs w:val="24"/>
              </w:rPr>
              <w:t xml:space="preserve">enia </w:t>
            </w:r>
            <w:r w:rsidRPr="00EC59B1">
              <w:rPr>
                <w:rFonts w:ascii="Arial" w:eastAsia="TimesNewRomanPSMT" w:hAnsi="Arial" w:cs="Arial" w:hint="eastAsia"/>
                <w:sz w:val="20"/>
                <w:szCs w:val="24"/>
              </w:rPr>
              <w:t>ž</w:t>
            </w:r>
            <w:r w:rsidRPr="00EC59B1">
              <w:rPr>
                <w:rFonts w:ascii="Arial" w:eastAsia="TimesNewRomanPSMT" w:hAnsi="Arial" w:cs="Arial"/>
                <w:sz w:val="20"/>
                <w:szCs w:val="24"/>
              </w:rPr>
              <w:t>ivotaschopnosti lesov</w:t>
            </w:r>
          </w:p>
        </w:tc>
      </w:tr>
      <w:tr w:rsidR="00963059" w14:paraId="237C8485" w14:textId="77777777" w:rsidTr="008E62FA">
        <w:trPr>
          <w:trHeight w:val="397"/>
        </w:trPr>
        <w:tc>
          <w:tcPr>
            <w:tcW w:w="2293" w:type="dxa"/>
            <w:gridSpan w:val="2"/>
            <w:shd w:val="clear" w:color="auto" w:fill="auto"/>
            <w:vAlign w:val="center"/>
          </w:tcPr>
          <w:p w14:paraId="390EC496" w14:textId="77777777" w:rsidR="00963059" w:rsidRDefault="00963059" w:rsidP="00E00860">
            <w:pPr>
              <w:rPr>
                <w:rFonts w:ascii="Arial" w:hAnsi="Arial" w:cs="Arial"/>
                <w:sz w:val="20"/>
              </w:rPr>
            </w:pPr>
            <w:r>
              <w:rPr>
                <w:rFonts w:ascii="Arial" w:hAnsi="Arial" w:cs="Arial"/>
                <w:sz w:val="20"/>
              </w:rPr>
              <w:t>Podopatrenie</w:t>
            </w:r>
          </w:p>
        </w:tc>
        <w:tc>
          <w:tcPr>
            <w:tcW w:w="6999" w:type="dxa"/>
            <w:gridSpan w:val="7"/>
            <w:shd w:val="clear" w:color="auto" w:fill="auto"/>
            <w:vAlign w:val="center"/>
          </w:tcPr>
          <w:p w14:paraId="0698803E" w14:textId="77777777" w:rsidR="00963059" w:rsidRPr="00963059" w:rsidRDefault="00EC59B1" w:rsidP="00FC190F">
            <w:pPr>
              <w:jc w:val="both"/>
              <w:rPr>
                <w:rFonts w:ascii="Arial" w:eastAsia="TimesNewRomanPSMT" w:hAnsi="Arial" w:cs="Arial"/>
                <w:sz w:val="20"/>
                <w:szCs w:val="24"/>
              </w:rPr>
            </w:pPr>
            <w:r w:rsidRPr="00EC59B1">
              <w:rPr>
                <w:rFonts w:ascii="Arial" w:eastAsia="TimesNewRomanPSMT" w:hAnsi="Arial" w:cs="Arial"/>
                <w:sz w:val="20"/>
                <w:szCs w:val="24"/>
              </w:rPr>
              <w:t>8.5. Podpora na investície do zlepšenia odolnosti a environmentálnej hodnoty lesných ekosystémov</w:t>
            </w:r>
          </w:p>
        </w:tc>
      </w:tr>
      <w:tr w:rsidR="00895941" w14:paraId="42FAF33E" w14:textId="77777777" w:rsidTr="008E62FA">
        <w:trPr>
          <w:trHeight w:val="397"/>
        </w:trPr>
        <w:tc>
          <w:tcPr>
            <w:tcW w:w="2293" w:type="dxa"/>
            <w:gridSpan w:val="2"/>
            <w:shd w:val="clear" w:color="auto" w:fill="auto"/>
            <w:vAlign w:val="center"/>
          </w:tcPr>
          <w:p w14:paraId="7AF4AC6B" w14:textId="77777777" w:rsidR="00895941" w:rsidRPr="008D1081" w:rsidRDefault="00895941" w:rsidP="00FB38B4">
            <w:pPr>
              <w:rPr>
                <w:rFonts w:ascii="Arial" w:hAnsi="Arial" w:cs="Arial"/>
                <w:sz w:val="20"/>
              </w:rPr>
            </w:pPr>
            <w:r w:rsidRPr="008D1081">
              <w:rPr>
                <w:rFonts w:ascii="Arial" w:hAnsi="Arial" w:cs="Arial"/>
                <w:sz w:val="20"/>
              </w:rPr>
              <w:t>Fokusová oblasť</w:t>
            </w:r>
            <w:r w:rsidR="00221764" w:rsidRPr="008D1081">
              <w:rPr>
                <w:rFonts w:ascii="Arial" w:hAnsi="Arial" w:cs="Arial"/>
                <w:sz w:val="20"/>
              </w:rPr>
              <w:t xml:space="preserve"> – </w:t>
            </w:r>
            <w:r w:rsidR="006C57DB" w:rsidRPr="008D1081">
              <w:rPr>
                <w:rFonts w:ascii="Arial" w:hAnsi="Arial" w:cs="Arial"/>
                <w:sz w:val="20"/>
              </w:rPr>
              <w:t>prioritná</w:t>
            </w:r>
          </w:p>
        </w:tc>
        <w:tc>
          <w:tcPr>
            <w:tcW w:w="6999" w:type="dxa"/>
            <w:gridSpan w:val="7"/>
            <w:shd w:val="clear" w:color="auto" w:fill="auto"/>
            <w:vAlign w:val="center"/>
          </w:tcPr>
          <w:p w14:paraId="1787775D" w14:textId="7EA17F4E" w:rsidR="00895941" w:rsidRPr="008D1081" w:rsidRDefault="008D1081" w:rsidP="0093529E">
            <w:pPr>
              <w:jc w:val="both"/>
              <w:rPr>
                <w:rFonts w:ascii="Arial" w:eastAsia="TimesNewRomanPSMT" w:hAnsi="Arial" w:cs="Arial"/>
                <w:sz w:val="20"/>
                <w:szCs w:val="24"/>
              </w:rPr>
            </w:pPr>
            <w:r w:rsidRPr="008D1081">
              <w:rPr>
                <w:rFonts w:ascii="Arial" w:eastAsia="TimesNewRomanPSMT" w:hAnsi="Arial" w:cs="Arial"/>
                <w:sz w:val="20"/>
                <w:szCs w:val="24"/>
              </w:rPr>
              <w:t>P4 – Obnova, zachovanie a posilnenie ekosystémov závislých od poľnohospodárstva a lesného hospodárstva</w:t>
            </w:r>
          </w:p>
        </w:tc>
      </w:tr>
      <w:tr w:rsidR="00DA5A9C" w14:paraId="1368A3B0" w14:textId="77777777" w:rsidTr="008E62FA">
        <w:trPr>
          <w:trHeight w:val="397"/>
        </w:trPr>
        <w:tc>
          <w:tcPr>
            <w:tcW w:w="2293" w:type="dxa"/>
            <w:gridSpan w:val="2"/>
            <w:shd w:val="clear" w:color="auto" w:fill="auto"/>
            <w:vAlign w:val="center"/>
          </w:tcPr>
          <w:p w14:paraId="30525DCD" w14:textId="77777777" w:rsidR="00DA5A9C" w:rsidRPr="0031159E" w:rsidRDefault="00DA5A9C" w:rsidP="00FB38B4">
            <w:pPr>
              <w:rPr>
                <w:rFonts w:ascii="Arial" w:hAnsi="Arial" w:cs="Arial"/>
                <w:sz w:val="20"/>
                <w:highlight w:val="yellow"/>
              </w:rPr>
            </w:pPr>
            <w:r w:rsidRPr="00323C94">
              <w:rPr>
                <w:rFonts w:ascii="Arial" w:hAnsi="Arial" w:cs="Arial"/>
                <w:sz w:val="20"/>
                <w:szCs w:val="20"/>
              </w:rPr>
              <w:t>Fokusová oblasť - sekundárna</w:t>
            </w:r>
          </w:p>
        </w:tc>
        <w:tc>
          <w:tcPr>
            <w:tcW w:w="6999" w:type="dxa"/>
            <w:gridSpan w:val="7"/>
            <w:shd w:val="clear" w:color="auto" w:fill="auto"/>
            <w:vAlign w:val="center"/>
          </w:tcPr>
          <w:p w14:paraId="62E557DD" w14:textId="77777777" w:rsidR="00DA5A9C" w:rsidRPr="00DA5A9C" w:rsidRDefault="00DA5A9C" w:rsidP="0093529E">
            <w:pPr>
              <w:jc w:val="both"/>
              <w:rPr>
                <w:rFonts w:ascii="Arial" w:eastAsia="TimesNewRomanPSMT" w:hAnsi="Arial" w:cs="Arial"/>
                <w:sz w:val="20"/>
                <w:szCs w:val="24"/>
              </w:rPr>
            </w:pPr>
            <w:r w:rsidRPr="00DA5A9C">
              <w:rPr>
                <w:rFonts w:ascii="Arial" w:eastAsia="TimesNewRomanPSMT" w:hAnsi="Arial" w:cs="Arial"/>
                <w:sz w:val="20"/>
                <w:szCs w:val="24"/>
              </w:rPr>
              <w:t>2C – Zlepšenie hospodárskeho výkonu lesných podnikov</w:t>
            </w:r>
          </w:p>
        </w:tc>
      </w:tr>
      <w:tr w:rsidR="00EC59B1" w14:paraId="066A580A" w14:textId="77777777" w:rsidTr="008E62FA">
        <w:trPr>
          <w:trHeight w:val="397"/>
        </w:trPr>
        <w:tc>
          <w:tcPr>
            <w:tcW w:w="2293" w:type="dxa"/>
            <w:gridSpan w:val="2"/>
            <w:shd w:val="clear" w:color="auto" w:fill="auto"/>
            <w:vAlign w:val="center"/>
          </w:tcPr>
          <w:p w14:paraId="305C47B8" w14:textId="77777777" w:rsidR="00EC59B1" w:rsidRDefault="00EC59B1" w:rsidP="00FB38B4">
            <w:pPr>
              <w:rPr>
                <w:rFonts w:ascii="Arial" w:hAnsi="Arial" w:cs="Arial"/>
                <w:sz w:val="20"/>
              </w:rPr>
            </w:pPr>
            <w:r>
              <w:rPr>
                <w:rFonts w:ascii="Arial" w:hAnsi="Arial" w:cs="Arial"/>
                <w:sz w:val="20"/>
              </w:rPr>
              <w:t>Názov schémy štátnej pomoci</w:t>
            </w:r>
          </w:p>
        </w:tc>
        <w:tc>
          <w:tcPr>
            <w:tcW w:w="6999" w:type="dxa"/>
            <w:gridSpan w:val="7"/>
            <w:shd w:val="clear" w:color="auto" w:fill="auto"/>
            <w:vAlign w:val="center"/>
          </w:tcPr>
          <w:p w14:paraId="5F381AD5" w14:textId="77777777" w:rsidR="00EC59B1" w:rsidRPr="00EC59B1" w:rsidRDefault="00EC59B1" w:rsidP="0093529E">
            <w:pPr>
              <w:jc w:val="both"/>
              <w:rPr>
                <w:rFonts w:ascii="Arial" w:hAnsi="Arial" w:cs="Arial"/>
                <w:sz w:val="20"/>
              </w:rPr>
            </w:pPr>
            <w:r w:rsidRPr="00EC59B1">
              <w:rPr>
                <w:rFonts w:ascii="Arial" w:hAnsi="Arial" w:cs="Arial"/>
                <w:bCs/>
                <w:sz w:val="20"/>
              </w:rPr>
              <w:t>Schéma štátnej pomoci na podporu investícií na zlepšenie odolnosti a environmentálnej hodnoty lesných ekosystémov (podopatrenie 8.5 Programu rozvoja vidieka SR 2014 –2020)</w:t>
            </w:r>
          </w:p>
        </w:tc>
      </w:tr>
      <w:tr w:rsidR="00EC59B1" w14:paraId="391D4882" w14:textId="77777777" w:rsidTr="008E62FA">
        <w:trPr>
          <w:trHeight w:val="397"/>
        </w:trPr>
        <w:tc>
          <w:tcPr>
            <w:tcW w:w="2293" w:type="dxa"/>
            <w:gridSpan w:val="2"/>
            <w:shd w:val="clear" w:color="auto" w:fill="auto"/>
            <w:vAlign w:val="center"/>
          </w:tcPr>
          <w:p w14:paraId="38C0385F" w14:textId="77777777" w:rsidR="00EC59B1" w:rsidRDefault="00EC59B1" w:rsidP="00FB38B4">
            <w:pPr>
              <w:rPr>
                <w:rFonts w:ascii="Arial" w:hAnsi="Arial" w:cs="Arial"/>
                <w:sz w:val="20"/>
              </w:rPr>
            </w:pPr>
            <w:r>
              <w:rPr>
                <w:rFonts w:ascii="Arial" w:hAnsi="Arial" w:cs="Arial"/>
                <w:sz w:val="20"/>
              </w:rPr>
              <w:t>Číslo schémy pomoci</w:t>
            </w:r>
          </w:p>
        </w:tc>
        <w:tc>
          <w:tcPr>
            <w:tcW w:w="6999" w:type="dxa"/>
            <w:gridSpan w:val="7"/>
            <w:shd w:val="clear" w:color="auto" w:fill="auto"/>
            <w:vAlign w:val="center"/>
          </w:tcPr>
          <w:p w14:paraId="413F6BF4" w14:textId="77777777" w:rsidR="00EC59B1" w:rsidRPr="00EC59B1" w:rsidRDefault="00EC59B1" w:rsidP="0093529E">
            <w:pPr>
              <w:jc w:val="both"/>
              <w:rPr>
                <w:rFonts w:ascii="Arial" w:eastAsia="TimesNewRomanPSMT" w:hAnsi="Arial" w:cs="Arial"/>
                <w:sz w:val="20"/>
                <w:szCs w:val="24"/>
              </w:rPr>
            </w:pPr>
            <w:r w:rsidRPr="00EC59B1">
              <w:rPr>
                <w:rFonts w:ascii="Arial" w:eastAsia="TimesNewRomanPSMT" w:hAnsi="Arial" w:cs="Arial"/>
                <w:sz w:val="20"/>
                <w:szCs w:val="24"/>
              </w:rPr>
              <w:t>SA.43041</w:t>
            </w:r>
          </w:p>
        </w:tc>
      </w:tr>
      <w:tr w:rsidR="00FB38B4" w14:paraId="6D44ACDE" w14:textId="77777777" w:rsidTr="008E62FA">
        <w:trPr>
          <w:trHeight w:val="397"/>
        </w:trPr>
        <w:tc>
          <w:tcPr>
            <w:tcW w:w="9292" w:type="dxa"/>
            <w:gridSpan w:val="9"/>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6"/>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262" w:type="dxa"/>
                <w:gridSpan w:val="3"/>
                <w:shd w:val="clear" w:color="auto" w:fill="auto"/>
                <w:vAlign w:val="center"/>
              </w:tcPr>
              <w:p w14:paraId="2882D965" w14:textId="77777777" w:rsidR="00CC01E7" w:rsidRDefault="00CC01E7" w:rsidP="00CC01E7">
                <w:pPr>
                  <w:jc w:val="center"/>
                  <w:rPr>
                    <w:rFonts w:ascii="Arial" w:hAnsi="Arial" w:cs="Arial"/>
                    <w:sz w:val="20"/>
                  </w:rPr>
                </w:pPr>
                <w:r w:rsidRPr="00B70C75">
                  <w:rPr>
                    <w:rStyle w:val="Zstupntext"/>
                  </w:rPr>
                  <w:t>Kliknutím zadáte dátum.</w:t>
                </w:r>
              </w:p>
            </w:tc>
          </w:sdtContent>
        </w:sdt>
      </w:tr>
      <w:tr w:rsidR="00CC01E7" w14:paraId="4D6E3EFB" w14:textId="77777777" w:rsidTr="008E62FA">
        <w:trPr>
          <w:trHeight w:val="397"/>
        </w:trPr>
        <w:tc>
          <w:tcPr>
            <w:tcW w:w="6030" w:type="dxa"/>
            <w:gridSpan w:val="6"/>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262" w:type="dxa"/>
                <w:gridSpan w:val="3"/>
                <w:shd w:val="clear" w:color="auto" w:fill="auto"/>
                <w:vAlign w:val="center"/>
              </w:tcPr>
              <w:p w14:paraId="254B1B97" w14:textId="77777777" w:rsidR="00CC01E7" w:rsidRDefault="005B2AA2" w:rsidP="005B2AA2">
                <w:pPr>
                  <w:jc w:val="center"/>
                  <w:rPr>
                    <w:rFonts w:ascii="Arial" w:hAnsi="Arial" w:cs="Arial"/>
                    <w:sz w:val="20"/>
                  </w:rPr>
                </w:pPr>
                <w:r w:rsidRPr="00B70C75">
                  <w:rPr>
                    <w:rStyle w:val="Zstupntext"/>
                  </w:rPr>
                  <w:t>Kliknutím zadáte dátum.</w:t>
                </w:r>
              </w:p>
            </w:tc>
          </w:sdtContent>
        </w:sdt>
      </w:tr>
      <w:tr w:rsidR="00CC01E7" w14:paraId="6A4DAD44" w14:textId="77777777" w:rsidTr="008E62FA">
        <w:trPr>
          <w:trHeight w:val="397"/>
        </w:trPr>
        <w:tc>
          <w:tcPr>
            <w:tcW w:w="9292" w:type="dxa"/>
            <w:gridSpan w:val="9"/>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6409E7" w14:paraId="385B848B" w14:textId="77777777" w:rsidTr="00363D9C">
        <w:trPr>
          <w:trHeight w:val="397"/>
        </w:trPr>
        <w:tc>
          <w:tcPr>
            <w:tcW w:w="2518" w:type="dxa"/>
            <w:gridSpan w:val="3"/>
            <w:shd w:val="clear" w:color="auto" w:fill="auto"/>
            <w:vAlign w:val="center"/>
          </w:tcPr>
          <w:p w14:paraId="40FCEF15" w14:textId="77777777" w:rsidR="006409E7" w:rsidRDefault="006409E7" w:rsidP="0090026D">
            <w:pPr>
              <w:jc w:val="center"/>
              <w:rPr>
                <w:rFonts w:ascii="Arial" w:hAnsi="Arial" w:cs="Arial"/>
                <w:sz w:val="20"/>
              </w:rPr>
            </w:pPr>
            <w:r>
              <w:rPr>
                <w:rFonts w:ascii="Arial" w:hAnsi="Arial" w:cs="Arial"/>
                <w:sz w:val="20"/>
              </w:rPr>
              <w:t>VÚC (kraj)</w:t>
            </w:r>
          </w:p>
        </w:tc>
        <w:tc>
          <w:tcPr>
            <w:tcW w:w="3263" w:type="dxa"/>
            <w:gridSpan w:val="2"/>
            <w:shd w:val="clear" w:color="auto" w:fill="auto"/>
            <w:vAlign w:val="center"/>
          </w:tcPr>
          <w:p w14:paraId="426CC940" w14:textId="77777777" w:rsidR="006409E7" w:rsidRDefault="006409E7" w:rsidP="0090026D">
            <w:pPr>
              <w:jc w:val="center"/>
              <w:rPr>
                <w:rFonts w:ascii="Arial" w:hAnsi="Arial" w:cs="Arial"/>
                <w:sz w:val="20"/>
              </w:rPr>
            </w:pPr>
            <w:r>
              <w:rPr>
                <w:rFonts w:ascii="Arial" w:hAnsi="Arial" w:cs="Arial"/>
                <w:sz w:val="20"/>
              </w:rPr>
              <w:t>Okres</w:t>
            </w:r>
          </w:p>
        </w:tc>
        <w:tc>
          <w:tcPr>
            <w:tcW w:w="3511" w:type="dxa"/>
            <w:gridSpan w:val="4"/>
            <w:shd w:val="clear" w:color="auto" w:fill="auto"/>
            <w:vAlign w:val="center"/>
          </w:tcPr>
          <w:p w14:paraId="6271872C" w14:textId="77777777" w:rsidR="006409E7" w:rsidRDefault="006409E7" w:rsidP="0090026D">
            <w:pPr>
              <w:jc w:val="center"/>
              <w:rPr>
                <w:rFonts w:ascii="Arial" w:hAnsi="Arial" w:cs="Arial"/>
                <w:sz w:val="20"/>
              </w:rPr>
            </w:pPr>
            <w:r>
              <w:rPr>
                <w:rFonts w:ascii="Arial" w:hAnsi="Arial" w:cs="Arial"/>
                <w:sz w:val="20"/>
              </w:rPr>
              <w:t>Katastrálne územie</w:t>
            </w:r>
          </w:p>
        </w:tc>
      </w:tr>
      <w:tr w:rsidR="006409E7" w14:paraId="68D4C2F7" w14:textId="77777777" w:rsidTr="00514E85">
        <w:trPr>
          <w:trHeight w:val="397"/>
        </w:trPr>
        <w:tc>
          <w:tcPr>
            <w:tcW w:w="2518" w:type="dxa"/>
            <w:gridSpan w:val="3"/>
            <w:shd w:val="clear" w:color="auto" w:fill="auto"/>
            <w:vAlign w:val="center"/>
          </w:tcPr>
          <w:p w14:paraId="29F88F01" w14:textId="77777777" w:rsidR="006409E7" w:rsidRDefault="006409E7" w:rsidP="00E00860">
            <w:pPr>
              <w:rPr>
                <w:rFonts w:ascii="Arial" w:hAnsi="Arial" w:cs="Arial"/>
                <w:sz w:val="20"/>
              </w:rPr>
            </w:pPr>
          </w:p>
        </w:tc>
        <w:tc>
          <w:tcPr>
            <w:tcW w:w="3263" w:type="dxa"/>
            <w:gridSpan w:val="2"/>
            <w:shd w:val="clear" w:color="auto" w:fill="auto"/>
            <w:vAlign w:val="center"/>
          </w:tcPr>
          <w:p w14:paraId="3F92F048" w14:textId="77777777" w:rsidR="006409E7" w:rsidRDefault="006409E7" w:rsidP="00E00860">
            <w:pPr>
              <w:rPr>
                <w:rFonts w:ascii="Arial" w:hAnsi="Arial" w:cs="Arial"/>
                <w:sz w:val="20"/>
              </w:rPr>
            </w:pPr>
          </w:p>
        </w:tc>
        <w:tc>
          <w:tcPr>
            <w:tcW w:w="3511" w:type="dxa"/>
            <w:gridSpan w:val="4"/>
            <w:shd w:val="clear" w:color="auto" w:fill="auto"/>
            <w:vAlign w:val="center"/>
          </w:tcPr>
          <w:p w14:paraId="0318C89C" w14:textId="77777777" w:rsidR="006409E7" w:rsidRDefault="006409E7" w:rsidP="00E00860">
            <w:pPr>
              <w:rPr>
                <w:rFonts w:ascii="Arial" w:hAnsi="Arial" w:cs="Arial"/>
                <w:sz w:val="20"/>
              </w:rPr>
            </w:pPr>
          </w:p>
        </w:tc>
      </w:tr>
      <w:tr w:rsidR="006409E7" w14:paraId="0F12BEBD" w14:textId="77777777" w:rsidTr="002A376E">
        <w:trPr>
          <w:trHeight w:val="397"/>
        </w:trPr>
        <w:tc>
          <w:tcPr>
            <w:tcW w:w="2518" w:type="dxa"/>
            <w:gridSpan w:val="3"/>
            <w:tcBorders>
              <w:bottom w:val="single" w:sz="4" w:space="0" w:color="auto"/>
            </w:tcBorders>
            <w:shd w:val="clear" w:color="auto" w:fill="auto"/>
            <w:vAlign w:val="center"/>
          </w:tcPr>
          <w:p w14:paraId="454863B6" w14:textId="77777777" w:rsidR="006409E7" w:rsidRDefault="006409E7" w:rsidP="00E00860">
            <w:pPr>
              <w:rPr>
                <w:rFonts w:ascii="Arial" w:hAnsi="Arial" w:cs="Arial"/>
                <w:sz w:val="20"/>
              </w:rPr>
            </w:pPr>
          </w:p>
        </w:tc>
        <w:tc>
          <w:tcPr>
            <w:tcW w:w="3263" w:type="dxa"/>
            <w:gridSpan w:val="2"/>
            <w:shd w:val="clear" w:color="auto" w:fill="auto"/>
            <w:vAlign w:val="center"/>
          </w:tcPr>
          <w:p w14:paraId="05260FC4" w14:textId="77777777" w:rsidR="006409E7" w:rsidRDefault="006409E7" w:rsidP="00E00860">
            <w:pPr>
              <w:rPr>
                <w:rFonts w:ascii="Arial" w:hAnsi="Arial" w:cs="Arial"/>
                <w:sz w:val="20"/>
              </w:rPr>
            </w:pPr>
          </w:p>
        </w:tc>
        <w:tc>
          <w:tcPr>
            <w:tcW w:w="3511" w:type="dxa"/>
            <w:gridSpan w:val="4"/>
            <w:shd w:val="clear" w:color="auto" w:fill="auto"/>
            <w:vAlign w:val="center"/>
          </w:tcPr>
          <w:p w14:paraId="20379318" w14:textId="77777777" w:rsidR="006409E7" w:rsidRDefault="006409E7" w:rsidP="00E00860">
            <w:pPr>
              <w:rPr>
                <w:rFonts w:ascii="Arial" w:hAnsi="Arial" w:cs="Arial"/>
                <w:sz w:val="20"/>
              </w:rPr>
            </w:pPr>
          </w:p>
        </w:tc>
      </w:tr>
      <w:tr w:rsidR="006409E7" w14:paraId="20B3477F" w14:textId="77777777" w:rsidTr="000978EB">
        <w:trPr>
          <w:trHeight w:val="397"/>
        </w:trPr>
        <w:tc>
          <w:tcPr>
            <w:tcW w:w="2518" w:type="dxa"/>
            <w:gridSpan w:val="3"/>
            <w:tcBorders>
              <w:tr2bl w:val="nil"/>
            </w:tcBorders>
            <w:shd w:val="clear" w:color="auto" w:fill="auto"/>
            <w:vAlign w:val="center"/>
          </w:tcPr>
          <w:p w14:paraId="5D2C02EB" w14:textId="77777777" w:rsidR="006409E7" w:rsidRDefault="006409E7" w:rsidP="00E00860">
            <w:pPr>
              <w:rPr>
                <w:rFonts w:ascii="Arial" w:hAnsi="Arial" w:cs="Arial"/>
                <w:sz w:val="20"/>
              </w:rPr>
            </w:pPr>
          </w:p>
        </w:tc>
        <w:tc>
          <w:tcPr>
            <w:tcW w:w="3263" w:type="dxa"/>
            <w:gridSpan w:val="2"/>
            <w:shd w:val="clear" w:color="auto" w:fill="auto"/>
            <w:vAlign w:val="center"/>
          </w:tcPr>
          <w:p w14:paraId="7C78DC4A" w14:textId="77777777" w:rsidR="006409E7" w:rsidRDefault="006409E7" w:rsidP="00E00860">
            <w:pPr>
              <w:rPr>
                <w:rFonts w:ascii="Arial" w:hAnsi="Arial" w:cs="Arial"/>
                <w:sz w:val="20"/>
              </w:rPr>
            </w:pPr>
          </w:p>
        </w:tc>
        <w:tc>
          <w:tcPr>
            <w:tcW w:w="3511" w:type="dxa"/>
            <w:gridSpan w:val="4"/>
            <w:shd w:val="clear" w:color="auto" w:fill="auto"/>
            <w:vAlign w:val="center"/>
          </w:tcPr>
          <w:p w14:paraId="43A80ACE" w14:textId="77777777" w:rsidR="006409E7" w:rsidRDefault="006409E7" w:rsidP="00E00860">
            <w:pPr>
              <w:rPr>
                <w:rFonts w:ascii="Arial" w:hAnsi="Arial" w:cs="Arial"/>
                <w:sz w:val="20"/>
              </w:rPr>
            </w:pPr>
          </w:p>
        </w:tc>
      </w:tr>
      <w:tr w:rsidR="006409E7" w14:paraId="3F859279" w14:textId="77777777" w:rsidTr="00D37A83">
        <w:trPr>
          <w:trHeight w:val="397"/>
        </w:trPr>
        <w:tc>
          <w:tcPr>
            <w:tcW w:w="2518" w:type="dxa"/>
            <w:gridSpan w:val="3"/>
            <w:shd w:val="clear" w:color="auto" w:fill="auto"/>
            <w:vAlign w:val="center"/>
          </w:tcPr>
          <w:p w14:paraId="18CA91A1" w14:textId="77777777" w:rsidR="006409E7" w:rsidRDefault="006409E7" w:rsidP="00E00860">
            <w:pPr>
              <w:rPr>
                <w:rFonts w:ascii="Arial" w:hAnsi="Arial" w:cs="Arial"/>
                <w:sz w:val="20"/>
              </w:rPr>
            </w:pPr>
          </w:p>
        </w:tc>
        <w:tc>
          <w:tcPr>
            <w:tcW w:w="3263" w:type="dxa"/>
            <w:gridSpan w:val="2"/>
            <w:shd w:val="clear" w:color="auto" w:fill="auto"/>
            <w:vAlign w:val="center"/>
          </w:tcPr>
          <w:p w14:paraId="2E4193B3" w14:textId="77777777" w:rsidR="006409E7" w:rsidRDefault="006409E7" w:rsidP="00E00860">
            <w:pPr>
              <w:rPr>
                <w:rFonts w:ascii="Arial" w:hAnsi="Arial" w:cs="Arial"/>
                <w:sz w:val="20"/>
              </w:rPr>
            </w:pPr>
          </w:p>
        </w:tc>
        <w:tc>
          <w:tcPr>
            <w:tcW w:w="3511" w:type="dxa"/>
            <w:gridSpan w:val="4"/>
            <w:shd w:val="clear" w:color="auto" w:fill="auto"/>
            <w:vAlign w:val="center"/>
          </w:tcPr>
          <w:p w14:paraId="24CBF513" w14:textId="77777777" w:rsidR="006409E7" w:rsidRDefault="006409E7" w:rsidP="00E00860">
            <w:pPr>
              <w:rPr>
                <w:rFonts w:ascii="Arial" w:hAnsi="Arial" w:cs="Arial"/>
                <w:sz w:val="20"/>
              </w:rPr>
            </w:pPr>
          </w:p>
        </w:tc>
      </w:tr>
      <w:tr w:rsidR="00C737E7" w14:paraId="7A244B99" w14:textId="77777777" w:rsidTr="008E62FA">
        <w:trPr>
          <w:trHeight w:val="397"/>
        </w:trPr>
        <w:tc>
          <w:tcPr>
            <w:tcW w:w="9292" w:type="dxa"/>
            <w:gridSpan w:val="9"/>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9"/>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9"/>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9"/>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9"/>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Pr>
                <w:rFonts w:ascii="Arial" w:hAnsi="Arial" w:cs="Arial"/>
                <w:b/>
                <w:sz w:val="20"/>
              </w:rPr>
              <w:t>7. Údaje o projekte</w:t>
            </w:r>
          </w:p>
        </w:tc>
      </w:tr>
      <w:tr w:rsidR="008E62FA" w14:paraId="18B77C56" w14:textId="77777777" w:rsidTr="00DD1AA1">
        <w:trPr>
          <w:trHeight w:val="338"/>
        </w:trPr>
        <w:tc>
          <w:tcPr>
            <w:tcW w:w="9292" w:type="dxa"/>
            <w:gridSpan w:val="9"/>
            <w:shd w:val="clear" w:color="auto" w:fill="auto"/>
            <w:vAlign w:val="center"/>
          </w:tcPr>
          <w:p w14:paraId="7134FC14" w14:textId="51F4CCB6" w:rsidR="008E62FA" w:rsidRPr="00E43AC8" w:rsidRDefault="008E62FA" w:rsidP="008D1081">
            <w:pPr>
              <w:rPr>
                <w:rFonts w:ascii="Arial" w:hAnsi="Arial" w:cs="Arial"/>
                <w:sz w:val="20"/>
              </w:rPr>
            </w:pPr>
            <w:r w:rsidRPr="008D1081">
              <w:rPr>
                <w:rFonts w:ascii="Arial" w:hAnsi="Arial" w:cs="Arial"/>
                <w:sz w:val="20"/>
              </w:rPr>
              <w:t>Plánovan</w:t>
            </w:r>
            <w:r w:rsidR="008D1081" w:rsidRPr="008D1081">
              <w:rPr>
                <w:rFonts w:ascii="Arial" w:hAnsi="Arial" w:cs="Arial"/>
                <w:sz w:val="20"/>
              </w:rPr>
              <w:t>á</w:t>
            </w:r>
            <w:r w:rsidRPr="008D1081">
              <w:rPr>
                <w:rFonts w:ascii="Arial" w:hAnsi="Arial" w:cs="Arial"/>
                <w:sz w:val="20"/>
              </w:rPr>
              <w:t xml:space="preserve"> </w:t>
            </w:r>
            <w:r w:rsidR="008D1081" w:rsidRPr="008D1081">
              <w:rPr>
                <w:rFonts w:ascii="Arial" w:hAnsi="Arial" w:cs="Arial"/>
                <w:sz w:val="20"/>
              </w:rPr>
              <w:t>výmera vypracovaných Plánov starostlivosti o les</w:t>
            </w:r>
            <w:r w:rsidRPr="008D1081">
              <w:rPr>
                <w:rFonts w:ascii="Arial" w:hAnsi="Arial" w:cs="Arial"/>
                <w:sz w:val="20"/>
              </w:rPr>
              <w:t xml:space="preserve"> týmto projektom</w:t>
            </w:r>
          </w:p>
        </w:tc>
      </w:tr>
      <w:tr w:rsidR="008D1081" w:rsidRPr="008D1081" w14:paraId="5AACD355" w14:textId="77777777" w:rsidTr="008D1081">
        <w:trPr>
          <w:trHeight w:val="338"/>
        </w:trPr>
        <w:tc>
          <w:tcPr>
            <w:tcW w:w="5070" w:type="dxa"/>
            <w:gridSpan w:val="4"/>
            <w:shd w:val="clear" w:color="auto" w:fill="auto"/>
            <w:vAlign w:val="center"/>
          </w:tcPr>
          <w:p w14:paraId="57AC44B6" w14:textId="2AAE7B00" w:rsidR="008D1081" w:rsidRPr="008D1081" w:rsidRDefault="008D1081" w:rsidP="008D1081">
            <w:pPr>
              <w:jc w:val="both"/>
              <w:rPr>
                <w:rFonts w:ascii="Arial" w:hAnsi="Arial" w:cs="Arial"/>
                <w:sz w:val="20"/>
              </w:rPr>
            </w:pPr>
            <w:r w:rsidRPr="008D1081">
              <w:rPr>
                <w:rFonts w:ascii="Arial" w:hAnsi="Arial" w:cs="Arial"/>
                <w:sz w:val="20"/>
              </w:rPr>
              <w:t>Lesy hospodárske mimo funkčného typu produkčný</w:t>
            </w:r>
          </w:p>
        </w:tc>
        <w:tc>
          <w:tcPr>
            <w:tcW w:w="4222" w:type="dxa"/>
            <w:gridSpan w:val="5"/>
            <w:shd w:val="clear" w:color="auto" w:fill="auto"/>
            <w:vAlign w:val="center"/>
          </w:tcPr>
          <w:p w14:paraId="1EAFD5E1" w14:textId="170C8DE5" w:rsidR="008D1081" w:rsidRPr="008D1081" w:rsidRDefault="008D1081" w:rsidP="008D1081">
            <w:pPr>
              <w:jc w:val="right"/>
              <w:rPr>
                <w:rFonts w:ascii="Arial" w:hAnsi="Arial" w:cs="Arial"/>
                <w:sz w:val="20"/>
              </w:rPr>
            </w:pPr>
          </w:p>
        </w:tc>
      </w:tr>
      <w:tr w:rsidR="008D1081" w:rsidRPr="008D1081" w14:paraId="386FB85B" w14:textId="77777777" w:rsidTr="008D1081">
        <w:trPr>
          <w:trHeight w:val="338"/>
        </w:trPr>
        <w:tc>
          <w:tcPr>
            <w:tcW w:w="5070" w:type="dxa"/>
            <w:gridSpan w:val="4"/>
            <w:shd w:val="clear" w:color="auto" w:fill="auto"/>
            <w:vAlign w:val="center"/>
          </w:tcPr>
          <w:p w14:paraId="0C6A2AAF" w14:textId="2A29C388" w:rsidR="008D1081" w:rsidRPr="008D1081" w:rsidRDefault="008D1081" w:rsidP="008D1081">
            <w:pPr>
              <w:jc w:val="both"/>
              <w:rPr>
                <w:rFonts w:ascii="Arial" w:hAnsi="Arial" w:cs="Arial"/>
                <w:sz w:val="20"/>
              </w:rPr>
            </w:pPr>
            <w:r w:rsidRPr="008D1081">
              <w:rPr>
                <w:rFonts w:ascii="Arial" w:hAnsi="Arial" w:cs="Arial"/>
                <w:sz w:val="20"/>
              </w:rPr>
              <w:t>Lesy ochranné</w:t>
            </w:r>
          </w:p>
        </w:tc>
        <w:tc>
          <w:tcPr>
            <w:tcW w:w="4222" w:type="dxa"/>
            <w:gridSpan w:val="5"/>
            <w:shd w:val="clear" w:color="auto" w:fill="auto"/>
            <w:vAlign w:val="center"/>
          </w:tcPr>
          <w:p w14:paraId="5FF44108" w14:textId="77777777" w:rsidR="008D1081" w:rsidRPr="008D1081" w:rsidRDefault="008D1081" w:rsidP="008D1081">
            <w:pPr>
              <w:jc w:val="right"/>
              <w:rPr>
                <w:rFonts w:ascii="Arial" w:hAnsi="Arial" w:cs="Arial"/>
                <w:sz w:val="20"/>
              </w:rPr>
            </w:pPr>
          </w:p>
        </w:tc>
      </w:tr>
      <w:tr w:rsidR="008D1081" w:rsidRPr="008D1081" w14:paraId="17381349" w14:textId="77777777" w:rsidTr="008D1081">
        <w:trPr>
          <w:trHeight w:val="338"/>
        </w:trPr>
        <w:tc>
          <w:tcPr>
            <w:tcW w:w="5070" w:type="dxa"/>
            <w:gridSpan w:val="4"/>
            <w:shd w:val="clear" w:color="auto" w:fill="auto"/>
            <w:vAlign w:val="center"/>
          </w:tcPr>
          <w:p w14:paraId="221E3575" w14:textId="2FE19577" w:rsidR="008D1081" w:rsidRPr="008D1081" w:rsidRDefault="008D1081" w:rsidP="008D1081">
            <w:pPr>
              <w:jc w:val="both"/>
              <w:rPr>
                <w:rFonts w:ascii="Arial" w:hAnsi="Arial" w:cs="Arial"/>
                <w:sz w:val="20"/>
              </w:rPr>
            </w:pPr>
            <w:r w:rsidRPr="008D1081">
              <w:rPr>
                <w:rFonts w:ascii="Arial" w:hAnsi="Arial" w:cs="Arial"/>
                <w:sz w:val="20"/>
              </w:rPr>
              <w:t>Lesy osobitného určenia</w:t>
            </w:r>
          </w:p>
        </w:tc>
        <w:tc>
          <w:tcPr>
            <w:tcW w:w="4222" w:type="dxa"/>
            <w:gridSpan w:val="5"/>
            <w:shd w:val="clear" w:color="auto" w:fill="auto"/>
            <w:vAlign w:val="center"/>
          </w:tcPr>
          <w:p w14:paraId="7BF593E8" w14:textId="77777777" w:rsidR="008D1081" w:rsidRPr="008D1081" w:rsidRDefault="008D1081" w:rsidP="008D1081">
            <w:pPr>
              <w:jc w:val="right"/>
              <w:rPr>
                <w:rFonts w:ascii="Arial" w:hAnsi="Arial" w:cs="Arial"/>
                <w:sz w:val="20"/>
              </w:rPr>
            </w:pPr>
          </w:p>
        </w:tc>
      </w:tr>
      <w:tr w:rsidR="00C737E7" w14:paraId="64E22916" w14:textId="77777777" w:rsidTr="008E62FA">
        <w:trPr>
          <w:trHeight w:val="397"/>
        </w:trPr>
        <w:tc>
          <w:tcPr>
            <w:tcW w:w="9292" w:type="dxa"/>
            <w:gridSpan w:val="9"/>
            <w:shd w:val="clear" w:color="auto" w:fill="C2D69B" w:themeFill="accent3" w:themeFillTint="99"/>
            <w:vAlign w:val="center"/>
          </w:tcPr>
          <w:p w14:paraId="021B1ADC" w14:textId="77777777" w:rsidR="00C737E7" w:rsidRPr="00C737E7" w:rsidRDefault="005A422C"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Fonts w:ascii="Arial" w:hAnsi="Arial" w:cs="Arial"/>
                <w:b/>
                <w:sz w:val="20"/>
              </w:rPr>
              <w:t xml:space="preserve"> </w:t>
            </w:r>
            <w:r w:rsidR="00B621FA">
              <w:rPr>
                <w:rStyle w:val="Odkaznavysvetlivku"/>
                <w:rFonts w:ascii="Arial" w:hAnsi="Arial" w:cs="Arial"/>
                <w:b/>
                <w:sz w:val="20"/>
              </w:rPr>
              <w:endnoteReference w:id="6"/>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8"/>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lastRenderedPageBreak/>
              <w:t>1.</w:t>
            </w:r>
          </w:p>
        </w:tc>
        <w:tc>
          <w:tcPr>
            <w:tcW w:w="8475" w:type="dxa"/>
            <w:gridSpan w:val="8"/>
          </w:tcPr>
          <w:p w14:paraId="4471083D" w14:textId="014225B6" w:rsidR="00BD6D97" w:rsidRPr="00BD6D97" w:rsidRDefault="00BD6D97" w:rsidP="00BD6D97">
            <w:pPr>
              <w:jc w:val="both"/>
              <w:rPr>
                <w:rFonts w:ascii="Arial" w:hAnsi="Arial" w:cs="Arial"/>
                <w:b/>
                <w:sz w:val="20"/>
                <w:szCs w:val="20"/>
              </w:rPr>
            </w:pPr>
            <w:r w:rsidRPr="00BD6D97">
              <w:rPr>
                <w:rFonts w:ascii="Arial" w:hAnsi="Arial" w:cs="Arial"/>
                <w:b/>
                <w:sz w:val="20"/>
                <w:szCs w:val="20"/>
              </w:rPr>
              <w:t xml:space="preserve">Investície sa </w:t>
            </w:r>
            <w:r w:rsidR="008F7484">
              <w:rPr>
                <w:rFonts w:ascii="Arial" w:hAnsi="Arial" w:cs="Arial"/>
                <w:b/>
                <w:sz w:val="20"/>
                <w:szCs w:val="20"/>
              </w:rPr>
              <w:t>realizujú</w:t>
            </w:r>
            <w:r w:rsidRPr="00BD6D97">
              <w:rPr>
                <w:rFonts w:ascii="Arial" w:hAnsi="Arial" w:cs="Arial"/>
                <w:b/>
                <w:sz w:val="20"/>
                <w:szCs w:val="20"/>
              </w:rPr>
              <w:t xml:space="preserve"> na území Slovenska, v prípade prístupu LEADER/CLLD na území príslušnej MAS </w:t>
            </w:r>
          </w:p>
          <w:p w14:paraId="3F55E553" w14:textId="52699737" w:rsidR="00517B04" w:rsidRPr="00BD6D97" w:rsidRDefault="00BD6D97" w:rsidP="008F7484">
            <w:pPr>
              <w:jc w:val="both"/>
              <w:rPr>
                <w:rFonts w:ascii="Arial" w:hAnsi="Arial" w:cs="Arial"/>
                <w:sz w:val="20"/>
              </w:rPr>
            </w:pPr>
            <w:r w:rsidRPr="00BD6D97">
              <w:rPr>
                <w:rFonts w:ascii="Arial" w:hAnsi="Arial" w:cs="Arial"/>
                <w:sz w:val="20"/>
                <w:szCs w:val="20"/>
              </w:rPr>
              <w:t xml:space="preserve">Nehnuteľnosti, ktoré sú predmetom projektu sa </w:t>
            </w:r>
            <w:r w:rsidR="008F7484">
              <w:rPr>
                <w:rFonts w:ascii="Arial" w:hAnsi="Arial" w:cs="Arial"/>
                <w:sz w:val="20"/>
                <w:szCs w:val="20"/>
              </w:rPr>
              <w:t>nachádzajú</w:t>
            </w:r>
            <w:r w:rsidRPr="00BD6D97">
              <w:rPr>
                <w:rFonts w:ascii="Arial" w:hAnsi="Arial" w:cs="Arial"/>
                <w:sz w:val="20"/>
                <w:szCs w:val="20"/>
              </w:rPr>
              <w:t xml:space="preserve"> na území SR, resp. príslušnej MAS, hnuteľné veci, ktoré sú predmetom projektu – stroje, technológie a pod. sa </w:t>
            </w:r>
            <w:r w:rsidR="008F7484">
              <w:rPr>
                <w:rFonts w:ascii="Arial" w:hAnsi="Arial" w:cs="Arial"/>
                <w:sz w:val="20"/>
                <w:szCs w:val="20"/>
              </w:rPr>
              <w:t>využívajú</w:t>
            </w:r>
            <w:r w:rsidRPr="00BD6D97">
              <w:rPr>
                <w:rFonts w:ascii="Arial" w:hAnsi="Arial" w:cs="Arial"/>
                <w:sz w:val="20"/>
                <w:szCs w:val="20"/>
              </w:rPr>
              <w:t xml:space="preserve">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8"/>
            <w:vAlign w:val="center"/>
          </w:tcPr>
          <w:p w14:paraId="22DBE7C7" w14:textId="77777777" w:rsidR="00517B04" w:rsidRDefault="00517B04" w:rsidP="00DD1AA1">
            <w:pPr>
              <w:jc w:val="both"/>
              <w:rPr>
                <w:rFonts w:ascii="Arial" w:hAnsi="Arial" w:cs="Arial"/>
                <w:sz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8"/>
          </w:tcPr>
          <w:p w14:paraId="505BBCDB" w14:textId="77777777" w:rsidR="00BD6D97" w:rsidRPr="00BD6D97" w:rsidRDefault="00BD6D97" w:rsidP="00BD6D97">
            <w:pPr>
              <w:jc w:val="both"/>
              <w:rPr>
                <w:rFonts w:ascii="Arial" w:hAnsi="Arial" w:cs="Arial"/>
                <w:b/>
                <w:sz w:val="20"/>
                <w:szCs w:val="20"/>
              </w:rPr>
            </w:pPr>
            <w:r w:rsidRPr="00BD6D97">
              <w:rPr>
                <w:rFonts w:ascii="Arial" w:hAnsi="Arial" w:cs="Arial"/>
                <w:b/>
                <w:sz w:val="20"/>
                <w:szCs w:val="20"/>
              </w:rPr>
              <w:t xml:space="preserve">Žiadateľ nemá evidované nedoplatky poistného na zdravotné poistenie, sociálne poistenie a príspevkov na starobné dôchodkové poistenie </w:t>
            </w:r>
          </w:p>
          <w:p w14:paraId="6A68F718" w14:textId="77777777" w:rsidR="00517B04" w:rsidRPr="00BD6D97" w:rsidRDefault="00BD6D97" w:rsidP="00BD6D97">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8"/>
            <w:vAlign w:val="center"/>
          </w:tcPr>
          <w:p w14:paraId="0F627FC9" w14:textId="77777777" w:rsidR="00517B04" w:rsidRPr="00233B55" w:rsidRDefault="00517B04" w:rsidP="00DD1AA1">
            <w:pPr>
              <w:jc w:val="both"/>
              <w:rPr>
                <w:rFonts w:ascii="Arial" w:hAnsi="Arial" w:cs="Arial"/>
                <w:sz w:val="20"/>
              </w:rPr>
            </w:pPr>
          </w:p>
        </w:tc>
      </w:tr>
      <w:tr w:rsidR="00517B04" w:rsidRPr="00D34870" w14:paraId="65CED461" w14:textId="77777777" w:rsidTr="00517B04">
        <w:trPr>
          <w:trHeight w:val="397"/>
        </w:trPr>
        <w:tc>
          <w:tcPr>
            <w:tcW w:w="817" w:type="dxa"/>
            <w:vMerge w:val="restart"/>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8"/>
            <w:vAlign w:val="center"/>
          </w:tcPr>
          <w:p w14:paraId="3CC11097"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55A63F14"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517B04" w:rsidRPr="00D34870" w14:paraId="510281D3" w14:textId="77777777" w:rsidTr="00517B04">
        <w:trPr>
          <w:trHeight w:val="397"/>
        </w:trPr>
        <w:tc>
          <w:tcPr>
            <w:tcW w:w="817" w:type="dxa"/>
            <w:vMerge/>
          </w:tcPr>
          <w:p w14:paraId="4AB67F94" w14:textId="77777777" w:rsidR="00517B04" w:rsidRPr="00D34870" w:rsidRDefault="00517B04" w:rsidP="00DD1AA1">
            <w:pPr>
              <w:jc w:val="center"/>
              <w:rPr>
                <w:rFonts w:ascii="Arial" w:hAnsi="Arial" w:cs="Arial"/>
                <w:sz w:val="20"/>
                <w:szCs w:val="20"/>
              </w:rPr>
            </w:pPr>
          </w:p>
        </w:tc>
        <w:tc>
          <w:tcPr>
            <w:tcW w:w="8475" w:type="dxa"/>
            <w:gridSpan w:val="8"/>
            <w:vAlign w:val="center"/>
          </w:tcPr>
          <w:p w14:paraId="564931A6" w14:textId="77777777" w:rsidR="00517B04" w:rsidRPr="00D34870" w:rsidRDefault="00517B04" w:rsidP="00DD1AA1">
            <w:pPr>
              <w:rPr>
                <w:rFonts w:ascii="Arial" w:hAnsi="Arial" w:cs="Arial"/>
                <w:sz w:val="20"/>
                <w:szCs w:val="20"/>
              </w:rPr>
            </w:pPr>
          </w:p>
        </w:tc>
      </w:tr>
      <w:tr w:rsidR="00517B04" w:rsidRPr="00D34870" w14:paraId="63BBAFE6" w14:textId="77777777" w:rsidTr="00517B04">
        <w:trPr>
          <w:trHeight w:val="397"/>
        </w:trPr>
        <w:tc>
          <w:tcPr>
            <w:tcW w:w="817" w:type="dxa"/>
            <w:vMerge w:val="restart"/>
            <w:vAlign w:val="center"/>
          </w:tcPr>
          <w:p w14:paraId="683B514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4.</w:t>
            </w:r>
          </w:p>
        </w:tc>
        <w:tc>
          <w:tcPr>
            <w:tcW w:w="8475" w:type="dxa"/>
            <w:gridSpan w:val="8"/>
            <w:vAlign w:val="center"/>
          </w:tcPr>
          <w:p w14:paraId="46AA9BB0" w14:textId="77777777" w:rsidR="00517B04" w:rsidRPr="00D34870" w:rsidRDefault="00BD6D97" w:rsidP="00DD1AA1">
            <w:pPr>
              <w:jc w:val="both"/>
              <w:rPr>
                <w:rFonts w:ascii="Arial" w:hAnsi="Arial" w:cs="Arial"/>
                <w:i/>
                <w:sz w:val="20"/>
                <w:szCs w:val="20"/>
              </w:rPr>
            </w:pPr>
            <w:r w:rsidRPr="00BD6D97">
              <w:rPr>
                <w:rFonts w:ascii="Arial" w:hAnsi="Arial" w:cs="Arial"/>
                <w:b/>
                <w:sz w:val="20"/>
                <w:szCs w:val="20"/>
              </w:rPr>
              <w:t>Žiadateľ má vysporiadané finančné vzťahy so štátnym rozpočtom po lehote splatnosti, a  nie je voči nemu vedený výkon rozhodnutia</w:t>
            </w:r>
            <w:r w:rsidRPr="00BD6D97">
              <w:rPr>
                <w:rFonts w:ascii="Arial" w:hAnsi="Arial" w:cs="Arial"/>
                <w:b/>
                <w:i/>
                <w:sz w:val="20"/>
                <w:szCs w:val="20"/>
              </w:rPr>
              <w:t>.</w:t>
            </w:r>
          </w:p>
          <w:p w14:paraId="1A2388EE" w14:textId="77777777" w:rsidR="00BD6D97" w:rsidRPr="00BD6D97" w:rsidRDefault="00BD6D97" w:rsidP="00BD6D97">
            <w:pPr>
              <w:jc w:val="both"/>
              <w:rPr>
                <w:rFonts w:ascii="Arial" w:hAnsi="Arial" w:cs="Arial"/>
                <w:i/>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6048CBB4" w14:textId="77777777" w:rsidR="00517B04" w:rsidRPr="00D34870" w:rsidRDefault="00BD6D97" w:rsidP="00BD6D97">
            <w:pPr>
              <w:jc w:val="both"/>
              <w:rPr>
                <w:rFonts w:ascii="Arial" w:hAnsi="Arial" w:cs="Arial"/>
                <w:sz w:val="20"/>
                <w:szCs w:val="20"/>
              </w:rPr>
            </w:pPr>
            <w:r w:rsidRPr="00BD6D97">
              <w:rPr>
                <w:rFonts w:ascii="Arial" w:hAnsi="Arial" w:cs="Arial"/>
                <w:sz w:val="20"/>
                <w:szCs w:val="20"/>
              </w:rPr>
              <w:t>Podmienka sa netýka výkonu rozhodnutia voči členom riadiacich a dozorných orgánov žiadateľa, ale je relevantná vo vzťahu k subjektu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8"/>
            <w:vAlign w:val="center"/>
          </w:tcPr>
          <w:p w14:paraId="7500B8E6" w14:textId="77777777" w:rsidR="00517B04" w:rsidRDefault="00517B04" w:rsidP="00DD1AA1">
            <w:pPr>
              <w:jc w:val="both"/>
              <w:rPr>
                <w:rFonts w:ascii="Arial" w:hAnsi="Arial" w:cs="Arial"/>
                <w:sz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8"/>
            <w:vAlign w:val="center"/>
          </w:tcPr>
          <w:p w14:paraId="4EAF2893"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30B47D2C" w14:textId="77777777" w:rsidR="00BD6D97" w:rsidRPr="00BD6D97" w:rsidRDefault="00BD6D97" w:rsidP="00BD6D97">
            <w:pPr>
              <w:jc w:val="both"/>
              <w:rPr>
                <w:rFonts w:ascii="Arial" w:hAnsi="Arial" w:cs="Arial"/>
                <w:sz w:val="20"/>
                <w:szCs w:val="20"/>
              </w:rPr>
            </w:pPr>
            <w:r w:rsidRPr="00BD6D97">
              <w:rPr>
                <w:rFonts w:ascii="Arial" w:hAnsi="Arial" w:cs="Arial"/>
                <w:sz w:val="20"/>
                <w:szCs w:val="20"/>
              </w:rPr>
              <w:t xml:space="preserve">V priebehu trvania zmluvy o poskytnutí NFP táto skutočnosť podlieha oznamovacej povinnosti prijímateľa voči poskytovateľovi. </w:t>
            </w:r>
          </w:p>
          <w:p w14:paraId="1732DECC" w14:textId="77777777" w:rsidR="00517B04" w:rsidRPr="00D34870" w:rsidRDefault="00BD6D97" w:rsidP="00BD6D97">
            <w:pPr>
              <w:jc w:val="both"/>
              <w:rPr>
                <w:rFonts w:ascii="Arial" w:hAnsi="Arial" w:cs="Arial"/>
                <w:sz w:val="20"/>
                <w:szCs w:val="20"/>
              </w:rPr>
            </w:pPr>
            <w:r w:rsidRPr="00BD6D97">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8"/>
            <w:vAlign w:val="center"/>
          </w:tcPr>
          <w:p w14:paraId="73D5F477" w14:textId="77777777" w:rsidR="00517B04" w:rsidRPr="00D34870"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6.</w:t>
            </w:r>
          </w:p>
        </w:tc>
        <w:tc>
          <w:tcPr>
            <w:tcW w:w="8475" w:type="dxa"/>
            <w:gridSpan w:val="8"/>
            <w:vAlign w:val="center"/>
          </w:tcPr>
          <w:p w14:paraId="10809F1E" w14:textId="37DAEBA1" w:rsidR="00517B04" w:rsidRPr="00D34870" w:rsidRDefault="00BD6D97" w:rsidP="00DD1AA1">
            <w:pPr>
              <w:jc w:val="both"/>
              <w:rPr>
                <w:rFonts w:ascii="Arial" w:hAnsi="Arial" w:cs="Arial"/>
                <w:b/>
                <w:sz w:val="20"/>
                <w:szCs w:val="20"/>
              </w:rPr>
            </w:pPr>
            <w:r w:rsidRPr="00BD6D97">
              <w:rPr>
                <w:rFonts w:ascii="Arial" w:hAnsi="Arial" w:cs="Arial"/>
                <w:b/>
                <w:sz w:val="20"/>
                <w:szCs w:val="20"/>
              </w:rPr>
              <w:t xml:space="preserve">Každá investičná operácia, ak sa na ňu vzťahuje zákon č. 24/2006 Z. z. o posudzovaní vplyvov na životné prostredie, </w:t>
            </w:r>
            <w:r w:rsidR="008F7484">
              <w:rPr>
                <w:rFonts w:ascii="Arial" w:hAnsi="Arial" w:cs="Arial"/>
                <w:b/>
                <w:sz w:val="20"/>
                <w:szCs w:val="20"/>
              </w:rPr>
              <w:t>je</w:t>
            </w:r>
            <w:r w:rsidRPr="00BD6D97">
              <w:rPr>
                <w:rFonts w:ascii="Arial" w:hAnsi="Arial" w:cs="Arial"/>
                <w:b/>
                <w:sz w:val="20"/>
                <w:szCs w:val="20"/>
              </w:rPr>
              <w:t xml:space="preserve"> vopred posúdená na základe tohto zákona.</w:t>
            </w:r>
          </w:p>
          <w:p w14:paraId="3164EA96"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xml:space="preserve">Čl. 45 ods. 1 nariadenia Európskeho parlamentu a Rady (EÚ) č. 1305/2013 o podpore </w:t>
            </w:r>
            <w:r w:rsidRPr="00BD6D97">
              <w:rPr>
                <w:rFonts w:ascii="Arial" w:hAnsi="Arial" w:cs="Arial"/>
                <w:sz w:val="20"/>
                <w:szCs w:val="20"/>
              </w:rPr>
              <w:lastRenderedPageBreak/>
              <w:t>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D34870" w:rsidRDefault="00517B04" w:rsidP="00DD1AA1">
            <w:pPr>
              <w:jc w:val="center"/>
              <w:rPr>
                <w:rFonts w:ascii="Arial" w:hAnsi="Arial" w:cs="Arial"/>
                <w:sz w:val="20"/>
                <w:szCs w:val="20"/>
              </w:rPr>
            </w:pPr>
          </w:p>
        </w:tc>
        <w:tc>
          <w:tcPr>
            <w:tcW w:w="8475" w:type="dxa"/>
            <w:gridSpan w:val="8"/>
            <w:vAlign w:val="center"/>
          </w:tcPr>
          <w:p w14:paraId="100BE948" w14:textId="77777777" w:rsidR="00517B04" w:rsidRPr="00D34870" w:rsidRDefault="00517B04" w:rsidP="00DD1AA1">
            <w:pPr>
              <w:jc w:val="both"/>
              <w:rPr>
                <w:rFonts w:ascii="Arial" w:hAnsi="Arial" w:cs="Arial"/>
                <w:sz w:val="20"/>
                <w:szCs w:val="20"/>
              </w:rPr>
            </w:pPr>
          </w:p>
        </w:tc>
      </w:tr>
      <w:tr w:rsidR="00517B04" w:rsidRPr="00D34870" w14:paraId="67B0D2E9" w14:textId="77777777" w:rsidTr="00517B04">
        <w:trPr>
          <w:trHeight w:val="397"/>
        </w:trPr>
        <w:tc>
          <w:tcPr>
            <w:tcW w:w="817" w:type="dxa"/>
            <w:vMerge w:val="restart"/>
            <w:vAlign w:val="center"/>
          </w:tcPr>
          <w:p w14:paraId="29BFFC5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7.</w:t>
            </w:r>
          </w:p>
        </w:tc>
        <w:tc>
          <w:tcPr>
            <w:tcW w:w="8475" w:type="dxa"/>
            <w:gridSpan w:val="8"/>
            <w:vAlign w:val="center"/>
          </w:tcPr>
          <w:p w14:paraId="4540E861" w14:textId="648E4060" w:rsidR="00517B04" w:rsidRPr="00D34870" w:rsidRDefault="00BD6D97" w:rsidP="00DD1AA1">
            <w:pPr>
              <w:jc w:val="both"/>
              <w:rPr>
                <w:rFonts w:ascii="Arial" w:hAnsi="Arial" w:cs="Arial"/>
                <w:b/>
                <w:sz w:val="20"/>
                <w:szCs w:val="20"/>
              </w:rPr>
            </w:pPr>
            <w:r w:rsidRPr="00BD6D97">
              <w:rPr>
                <w:rFonts w:ascii="Arial" w:hAnsi="Arial" w:cs="Arial"/>
                <w:b/>
                <w:sz w:val="20"/>
                <w:szCs w:val="20"/>
              </w:rPr>
              <w:t xml:space="preserve">Žiadateľ </w:t>
            </w:r>
            <w:r w:rsidR="008F7484">
              <w:rPr>
                <w:rFonts w:ascii="Arial" w:hAnsi="Arial" w:cs="Arial"/>
                <w:b/>
                <w:sz w:val="20"/>
                <w:szCs w:val="20"/>
              </w:rPr>
              <w:t>postupuje</w:t>
            </w:r>
            <w:r w:rsidRPr="00BD6D97">
              <w:rPr>
                <w:rFonts w:ascii="Arial" w:hAnsi="Arial" w:cs="Arial"/>
                <w:b/>
                <w:sz w:val="20"/>
                <w:szCs w:val="20"/>
              </w:rPr>
              <w:t xml:space="preserve"> pri obstarávaní tovarov, stavebných prác a služieb, ktoré sú financované z verejných prostriedkov, v súlade so zákonom č. 25/2006 Z. z. v znení neskorších predpisov.</w:t>
            </w:r>
          </w:p>
          <w:p w14:paraId="661FA95A"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8"/>
            <w:vAlign w:val="center"/>
          </w:tcPr>
          <w:p w14:paraId="3813FE54" w14:textId="77777777" w:rsidR="00517B04" w:rsidRPr="00D34870"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8"/>
            <w:vAlign w:val="center"/>
          </w:tcPr>
          <w:p w14:paraId="2271B9B9" w14:textId="40488841" w:rsidR="00517B04" w:rsidRPr="00D34870" w:rsidRDefault="00BD6D97" w:rsidP="00DD1AA1">
            <w:pPr>
              <w:jc w:val="both"/>
              <w:rPr>
                <w:rFonts w:ascii="Arial" w:hAnsi="Arial" w:cs="Arial"/>
                <w:b/>
                <w:sz w:val="20"/>
                <w:szCs w:val="20"/>
              </w:rPr>
            </w:pPr>
            <w:r w:rsidRPr="00BD6D97">
              <w:rPr>
                <w:rFonts w:ascii="Arial" w:hAnsi="Arial" w:cs="Arial"/>
                <w:b/>
                <w:sz w:val="20"/>
                <w:szCs w:val="20"/>
              </w:rPr>
              <w:t xml:space="preserve">Žiadateľ </w:t>
            </w:r>
            <w:r w:rsidR="008F7484">
              <w:rPr>
                <w:rFonts w:ascii="Arial" w:hAnsi="Arial" w:cs="Arial"/>
                <w:b/>
                <w:sz w:val="20"/>
                <w:szCs w:val="20"/>
              </w:rPr>
              <w:t>zabezpečí</w:t>
            </w:r>
            <w:r w:rsidRPr="00BD6D97">
              <w:rPr>
                <w:rFonts w:ascii="Arial" w:hAnsi="Arial" w:cs="Arial"/>
                <w:b/>
                <w:sz w:val="20"/>
                <w:szCs w:val="20"/>
              </w:rPr>
              <w:t xml:space="preserve"> hospodárnosť, efektívnosť a účinnosť použitia verejných prostriedkov.</w:t>
            </w:r>
          </w:p>
          <w:p w14:paraId="7FEEB8AF"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8"/>
            <w:vAlign w:val="center"/>
          </w:tcPr>
          <w:p w14:paraId="2FEB2A24" w14:textId="77777777" w:rsidR="00517B04" w:rsidRPr="00D34870"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8"/>
            <w:vAlign w:val="center"/>
          </w:tcPr>
          <w:p w14:paraId="21ED4946" w14:textId="399FF63D" w:rsidR="00517B04" w:rsidRPr="00D34870" w:rsidRDefault="00BD6D97" w:rsidP="00DD1AA1">
            <w:pPr>
              <w:jc w:val="both"/>
              <w:rPr>
                <w:rFonts w:ascii="Arial" w:hAnsi="Arial" w:cs="Arial"/>
                <w:b/>
                <w:sz w:val="20"/>
                <w:szCs w:val="20"/>
              </w:rPr>
            </w:pPr>
            <w:r w:rsidRPr="00BD6D97">
              <w:rPr>
                <w:rFonts w:ascii="Arial" w:hAnsi="Arial" w:cs="Arial"/>
                <w:b/>
                <w:sz w:val="20"/>
                <w:szCs w:val="20"/>
              </w:rPr>
              <w:t xml:space="preserve">Žiadateľ </w:t>
            </w:r>
            <w:r w:rsidR="008F7484">
              <w:rPr>
                <w:rFonts w:ascii="Arial" w:hAnsi="Arial" w:cs="Arial"/>
                <w:b/>
                <w:sz w:val="20"/>
                <w:szCs w:val="20"/>
              </w:rPr>
              <w:t>dodržiava</w:t>
            </w:r>
            <w:r w:rsidRPr="00BD6D97">
              <w:rPr>
                <w:rFonts w:ascii="Arial" w:hAnsi="Arial" w:cs="Arial"/>
                <w:b/>
                <w:sz w:val="20"/>
                <w:szCs w:val="20"/>
              </w:rPr>
              <w:t xml:space="preserve"> princíp zákazu konfliktu záujmov v súlade so zákonom č. 292/2014 Z. z. o príspevku poskytovanom z európskych štrukturálnych a investičných fondov a o zmene a doplnení niektorých zákonov.</w:t>
            </w:r>
          </w:p>
          <w:p w14:paraId="2720D3CE"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46 zákona č. 292/2014 Z. z. o príspevku poskytovanom z európskych štrukturálnych a investičných fondov a o zmene a doplnení niektorých zákonov.</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8"/>
            <w:vAlign w:val="center"/>
          </w:tcPr>
          <w:p w14:paraId="1A170A0A" w14:textId="77777777" w:rsidR="00517B04" w:rsidRPr="00D34870"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8"/>
            <w:vAlign w:val="center"/>
          </w:tcPr>
          <w:p w14:paraId="48B0C988" w14:textId="48B646B8" w:rsidR="00517B04" w:rsidRPr="00D34870" w:rsidRDefault="00BD6D97" w:rsidP="00DD1AA1">
            <w:pPr>
              <w:jc w:val="both"/>
              <w:rPr>
                <w:rFonts w:ascii="Arial" w:hAnsi="Arial" w:cs="Arial"/>
                <w:b/>
                <w:sz w:val="20"/>
                <w:szCs w:val="20"/>
              </w:rPr>
            </w:pPr>
            <w:r w:rsidRPr="00BD6D97">
              <w:rPr>
                <w:rFonts w:ascii="Arial" w:hAnsi="Arial" w:cs="Arial"/>
                <w:b/>
                <w:sz w:val="20"/>
                <w:szCs w:val="20"/>
              </w:rPr>
              <w:t xml:space="preserve">Operácie, ktoré budú financované z EPFRV, </w:t>
            </w:r>
            <w:r w:rsidR="008F7484">
              <w:rPr>
                <w:rFonts w:ascii="Arial" w:hAnsi="Arial" w:cs="Arial"/>
                <w:b/>
                <w:sz w:val="20"/>
                <w:szCs w:val="20"/>
              </w:rPr>
              <w:t>nezahŕňajú</w:t>
            </w:r>
            <w:r w:rsidRPr="00BD6D97">
              <w:rPr>
                <w:rFonts w:ascii="Arial" w:hAnsi="Arial" w:cs="Arial"/>
                <w:b/>
                <w:sz w:val="20"/>
                <w:szCs w:val="20"/>
              </w:rPr>
              <w:t xml:space="preserve"> činnosti, ktoré boli súčasťou operácie, v prípade ktorej sa začalo alebo malo začať vymáhacie konanie v súlade s článkom  71 nariadenia Európskeho parlamentu a rady (EÚ) č. 1303/2013 po premiestnení výrobnej činnosti mimo EÚ.</w:t>
            </w:r>
          </w:p>
          <w:p w14:paraId="4130414B"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8"/>
            <w:vAlign w:val="center"/>
          </w:tcPr>
          <w:p w14:paraId="646917BE" w14:textId="77777777" w:rsidR="00517B04" w:rsidRPr="00D34870"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8"/>
            <w:vAlign w:val="center"/>
          </w:tcPr>
          <w:p w14:paraId="10E650C4"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6EB52FDD"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Nariadenie Komisie (ES, Euratom) č. 1302/2008 zo 17. decembra 2008 o centrálnej databáze vylúčených subjektov (ďalej len „Nariadenie o CED“).</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8"/>
            <w:vAlign w:val="center"/>
          </w:tcPr>
          <w:p w14:paraId="04B5BC6E" w14:textId="77777777" w:rsidR="00517B04" w:rsidRPr="00D34870"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8"/>
            <w:vAlign w:val="center"/>
          </w:tcPr>
          <w:p w14:paraId="7F9C9528" w14:textId="01CA7DE8" w:rsidR="00517B04" w:rsidRPr="00D34870" w:rsidRDefault="008F7484" w:rsidP="00DD1AA1">
            <w:pPr>
              <w:jc w:val="both"/>
              <w:rPr>
                <w:rFonts w:ascii="Arial" w:hAnsi="Arial" w:cs="Arial"/>
                <w:b/>
                <w:sz w:val="20"/>
                <w:szCs w:val="20"/>
              </w:rPr>
            </w:pPr>
            <w:r>
              <w:rPr>
                <w:rFonts w:ascii="Arial" w:hAnsi="Arial" w:cs="Arial"/>
                <w:b/>
                <w:sz w:val="20"/>
                <w:szCs w:val="20"/>
              </w:rPr>
              <w:t>Ž</w:t>
            </w:r>
            <w:r w:rsidR="00BD6D97" w:rsidRPr="00BD6D97">
              <w:rPr>
                <w:rFonts w:ascii="Arial" w:hAnsi="Arial" w:cs="Arial"/>
                <w:b/>
                <w:sz w:val="20"/>
                <w:szCs w:val="20"/>
              </w:rPr>
              <w:t xml:space="preserve">iadateľ </w:t>
            </w:r>
            <w:r>
              <w:rPr>
                <w:rFonts w:ascii="Arial" w:hAnsi="Arial" w:cs="Arial"/>
                <w:b/>
                <w:sz w:val="20"/>
                <w:szCs w:val="20"/>
              </w:rPr>
              <w:t xml:space="preserve">spĺňa </w:t>
            </w:r>
            <w:r w:rsidR="00BD6D97" w:rsidRPr="00BD6D97">
              <w:rPr>
                <w:rFonts w:ascii="Arial" w:hAnsi="Arial" w:cs="Arial"/>
                <w:b/>
                <w:sz w:val="20"/>
                <w:szCs w:val="20"/>
              </w:rPr>
              <w:t>podmienky vyplývajúce zo schém</w:t>
            </w:r>
            <w:r>
              <w:rPr>
                <w:rFonts w:ascii="Arial" w:hAnsi="Arial" w:cs="Arial"/>
                <w:b/>
                <w:sz w:val="20"/>
                <w:szCs w:val="20"/>
              </w:rPr>
              <w:t>y</w:t>
            </w:r>
            <w:r w:rsidR="00BD6D97" w:rsidRPr="00BD6D97">
              <w:rPr>
                <w:rFonts w:ascii="Arial" w:hAnsi="Arial" w:cs="Arial"/>
                <w:b/>
                <w:sz w:val="20"/>
                <w:szCs w:val="20"/>
              </w:rPr>
              <w:t xml:space="preserve"> štátnej pomoci</w:t>
            </w:r>
            <w:r>
              <w:rPr>
                <w:rFonts w:ascii="Arial" w:hAnsi="Arial" w:cs="Arial"/>
                <w:b/>
                <w:sz w:val="20"/>
                <w:szCs w:val="20"/>
              </w:rPr>
              <w:t xml:space="preserve"> pre podopatrenie 8.5. </w:t>
            </w:r>
          </w:p>
          <w:p w14:paraId="32A6CAEB" w14:textId="6050776A" w:rsidR="00517B04" w:rsidRPr="00D34870" w:rsidRDefault="00BD6D97">
            <w:pPr>
              <w:jc w:val="both"/>
              <w:rPr>
                <w:rFonts w:ascii="Arial" w:hAnsi="Arial" w:cs="Arial"/>
                <w:sz w:val="20"/>
                <w:szCs w:val="20"/>
              </w:rPr>
            </w:pPr>
            <w:r w:rsidRPr="00BD6D97">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r w:rsidR="008F7484">
              <w:rPr>
                <w:rFonts w:ascii="Arial" w:hAnsi="Arial" w:cs="Arial"/>
                <w:sz w:val="20"/>
                <w:szCs w:val="20"/>
              </w:rPr>
              <w:t>.</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8"/>
            <w:vAlign w:val="center"/>
          </w:tcPr>
          <w:p w14:paraId="0160490D" w14:textId="77777777" w:rsidR="00517B04" w:rsidRPr="00D34870" w:rsidRDefault="00517B04" w:rsidP="00DD1AA1">
            <w:pPr>
              <w:jc w:val="both"/>
              <w:rPr>
                <w:rFonts w:ascii="Arial" w:hAnsi="Arial" w:cs="Arial"/>
                <w:sz w:val="20"/>
              </w:rPr>
            </w:pP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8"/>
            <w:vAlign w:val="center"/>
          </w:tcPr>
          <w:p w14:paraId="6AB7A93C" w14:textId="0C15997E" w:rsidR="00517B04" w:rsidRPr="00D34870" w:rsidRDefault="00BD6D97" w:rsidP="008F7484">
            <w:pPr>
              <w:jc w:val="both"/>
              <w:rPr>
                <w:rFonts w:ascii="Arial" w:hAnsi="Arial" w:cs="Arial"/>
                <w:sz w:val="20"/>
                <w:szCs w:val="20"/>
              </w:rPr>
            </w:pPr>
            <w:r w:rsidRPr="00BD6D97">
              <w:rPr>
                <w:rFonts w:ascii="Arial" w:hAnsi="Arial" w:cs="Arial"/>
                <w:b/>
                <w:sz w:val="20"/>
                <w:szCs w:val="20"/>
              </w:rPr>
              <w:t xml:space="preserve">Investícia </w:t>
            </w:r>
            <w:r w:rsidR="008F7484">
              <w:rPr>
                <w:rFonts w:ascii="Arial" w:hAnsi="Arial" w:cs="Arial"/>
                <w:b/>
                <w:sz w:val="20"/>
                <w:szCs w:val="20"/>
              </w:rPr>
              <w:t>je</w:t>
            </w:r>
            <w:r w:rsidRPr="00BD6D97">
              <w:rPr>
                <w:rFonts w:ascii="Arial" w:hAnsi="Arial" w:cs="Arial"/>
                <w:b/>
                <w:sz w:val="20"/>
                <w:szCs w:val="20"/>
              </w:rPr>
              <w:t xml:space="preserve"> v súlade s normami EÚ a SR, týkajúcimi sa danej investície.</w:t>
            </w:r>
          </w:p>
        </w:tc>
      </w:tr>
      <w:tr w:rsidR="00517B04"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8"/>
            <w:vAlign w:val="center"/>
          </w:tcPr>
          <w:p w14:paraId="709B2AD2" w14:textId="77777777" w:rsidR="00517B04" w:rsidRDefault="00517B04" w:rsidP="00DD1AA1">
            <w:pPr>
              <w:jc w:val="both"/>
              <w:rPr>
                <w:rFonts w:ascii="Arial" w:hAnsi="Arial" w:cs="Arial"/>
                <w:sz w:val="20"/>
              </w:rPr>
            </w:pPr>
          </w:p>
        </w:tc>
      </w:tr>
      <w:tr w:rsidR="00BB5CB2" w14:paraId="5797F960" w14:textId="77777777" w:rsidTr="008E62FA">
        <w:trPr>
          <w:trHeight w:val="397"/>
        </w:trPr>
        <w:tc>
          <w:tcPr>
            <w:tcW w:w="9292" w:type="dxa"/>
            <w:gridSpan w:val="9"/>
            <w:shd w:val="clear" w:color="auto" w:fill="C2D69B" w:themeFill="accent3" w:themeFillTint="99"/>
            <w:vAlign w:val="center"/>
          </w:tcPr>
          <w:p w14:paraId="5D3BBB94" w14:textId="77777777" w:rsidR="00BB5CB2" w:rsidRPr="00BB5CB2" w:rsidRDefault="005A422C"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B621FA">
              <w:rPr>
                <w:rFonts w:ascii="Arial" w:hAnsi="Arial" w:cs="Arial"/>
                <w:b/>
                <w:sz w:val="20"/>
              </w:rPr>
              <w:t xml:space="preserve"> </w:t>
            </w:r>
            <w:r w:rsidR="00B621FA">
              <w:rPr>
                <w:rStyle w:val="Odkaznavysvetlivku"/>
                <w:rFonts w:ascii="Arial" w:hAnsi="Arial" w:cs="Arial"/>
                <w:b/>
                <w:sz w:val="20"/>
              </w:rPr>
              <w:endnoteReference w:id="7"/>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8"/>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8"/>
            <w:shd w:val="clear" w:color="auto" w:fill="auto"/>
            <w:vAlign w:val="center"/>
          </w:tcPr>
          <w:p w14:paraId="59D395D2" w14:textId="77777777" w:rsidR="00BB5CB2" w:rsidRPr="00B621FA" w:rsidRDefault="00200560" w:rsidP="00BB5CB2">
            <w:pPr>
              <w:jc w:val="both"/>
              <w:rPr>
                <w:rFonts w:ascii="Arial" w:hAnsi="Arial" w:cs="Arial"/>
                <w:sz w:val="20"/>
                <w:szCs w:val="20"/>
              </w:rPr>
            </w:pPr>
            <w:r w:rsidRPr="00200560">
              <w:rPr>
                <w:rFonts w:ascii="Arial" w:hAnsi="Arial" w:cs="Arial"/>
                <w:sz w:val="20"/>
                <w:szCs w:val="20"/>
              </w:rPr>
              <w:t>Príspevok k aspoň jednej fokusovej oblasti daného opatrenia</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8"/>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8"/>
            <w:shd w:val="clear" w:color="auto" w:fill="auto"/>
            <w:vAlign w:val="center"/>
          </w:tcPr>
          <w:p w14:paraId="2367E8DF" w14:textId="55C21ACE" w:rsidR="00BB5CB2" w:rsidRPr="00B621FA" w:rsidRDefault="00200560" w:rsidP="008F7484">
            <w:pPr>
              <w:jc w:val="both"/>
              <w:rPr>
                <w:rFonts w:ascii="Arial" w:hAnsi="Arial" w:cs="Arial"/>
                <w:sz w:val="20"/>
                <w:szCs w:val="20"/>
              </w:rPr>
            </w:pPr>
            <w:r w:rsidRPr="00200560">
              <w:rPr>
                <w:rFonts w:ascii="Arial" w:hAnsi="Arial" w:cs="Arial"/>
                <w:sz w:val="20"/>
                <w:szCs w:val="20"/>
              </w:rPr>
              <w:t xml:space="preserve">Posledná žiadosť o platbu </w:t>
            </w:r>
            <w:r w:rsidR="008F7484">
              <w:rPr>
                <w:rFonts w:ascii="Arial" w:hAnsi="Arial" w:cs="Arial"/>
                <w:sz w:val="20"/>
                <w:szCs w:val="20"/>
              </w:rPr>
              <w:t>sa podáva</w:t>
            </w:r>
            <w:r w:rsidRPr="00200560">
              <w:rPr>
                <w:rFonts w:ascii="Arial" w:hAnsi="Arial" w:cs="Arial"/>
                <w:sz w:val="20"/>
                <w:szCs w:val="20"/>
              </w:rPr>
              <w:t xml:space="preserve"> v lehote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8"/>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8"/>
            <w:shd w:val="clear" w:color="auto" w:fill="auto"/>
            <w:vAlign w:val="center"/>
          </w:tcPr>
          <w:p w14:paraId="69B02C79" w14:textId="77777777" w:rsidR="00200560" w:rsidRPr="00200560" w:rsidRDefault="00200560" w:rsidP="00BB5CB2">
            <w:pPr>
              <w:jc w:val="both"/>
              <w:rPr>
                <w:rFonts w:ascii="Arial" w:hAnsi="Arial" w:cs="Arial"/>
                <w:sz w:val="20"/>
                <w:szCs w:val="20"/>
              </w:rPr>
            </w:pPr>
            <w:r w:rsidRPr="00200560">
              <w:rPr>
                <w:rFonts w:ascii="Arial" w:hAnsi="Arial" w:cs="Arial"/>
                <w:sz w:val="20"/>
                <w:szCs w:val="20"/>
              </w:rPr>
              <w:t xml:space="preserve">V prípade vypracovania </w:t>
            </w:r>
            <w:r w:rsidRPr="00C04C84">
              <w:rPr>
                <w:rFonts w:ascii="Arial" w:hAnsi="Arial" w:cs="Arial"/>
                <w:sz w:val="20"/>
                <w:szCs w:val="20"/>
              </w:rPr>
              <w:t>plánov lesného hospodárstva:</w:t>
            </w:r>
          </w:p>
          <w:p w14:paraId="26A70A4E" w14:textId="77777777" w:rsidR="00BB5CB2" w:rsidRPr="00200560" w:rsidRDefault="00200560" w:rsidP="00200560">
            <w:pPr>
              <w:pStyle w:val="Odsekzoznamu"/>
              <w:numPr>
                <w:ilvl w:val="0"/>
                <w:numId w:val="20"/>
              </w:numPr>
              <w:ind w:left="317" w:hanging="283"/>
              <w:jc w:val="both"/>
              <w:rPr>
                <w:rFonts w:ascii="Arial" w:hAnsi="Arial" w:cs="Arial"/>
                <w:sz w:val="20"/>
                <w:szCs w:val="20"/>
              </w:rPr>
            </w:pPr>
            <w:r w:rsidRPr="00200560">
              <w:rPr>
                <w:rFonts w:ascii="Arial" w:hAnsi="Arial" w:cs="Arial"/>
                <w:sz w:val="20"/>
                <w:szCs w:val="20"/>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14:paraId="71431ED6" w14:textId="77777777" w:rsidR="00200560" w:rsidRPr="00200560" w:rsidRDefault="00CA2942" w:rsidP="00CA2942">
            <w:pPr>
              <w:pStyle w:val="Odsekzoznamu"/>
              <w:numPr>
                <w:ilvl w:val="0"/>
                <w:numId w:val="20"/>
              </w:numPr>
              <w:ind w:left="317" w:hanging="283"/>
              <w:jc w:val="both"/>
              <w:rPr>
                <w:rFonts w:ascii="Arial" w:hAnsi="Arial" w:cs="Arial"/>
                <w:sz w:val="20"/>
                <w:szCs w:val="20"/>
              </w:rPr>
            </w:pPr>
            <w:r w:rsidRPr="00CA2942">
              <w:rPr>
                <w:rFonts w:ascii="Arial" w:hAnsi="Arial" w:cs="Arial"/>
                <w:sz w:val="20"/>
                <w:szCs w:val="20"/>
              </w:rPr>
              <w:t xml:space="preserve">vypracovanie relevantných súčastí </w:t>
            </w:r>
            <w:r>
              <w:rPr>
                <w:rFonts w:ascii="Arial" w:hAnsi="Arial" w:cs="Arial"/>
                <w:sz w:val="20"/>
                <w:szCs w:val="20"/>
              </w:rPr>
              <w:t>Programu starostlivosti o les</w:t>
            </w:r>
            <w:r w:rsidRPr="00CA2942">
              <w:rPr>
                <w:rFonts w:ascii="Arial" w:hAnsi="Arial" w:cs="Arial"/>
                <w:sz w:val="20"/>
                <w:szCs w:val="20"/>
              </w:rPr>
              <w:t xml:space="preserve"> v zmysl</w:t>
            </w:r>
            <w:r>
              <w:rPr>
                <w:rFonts w:ascii="Arial" w:hAnsi="Arial" w:cs="Arial"/>
                <w:sz w:val="20"/>
                <w:szCs w:val="20"/>
              </w:rPr>
              <w:t>e zákona NR SR č. 326/2005 Z.z.</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8"/>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1D5A26" w:rsidRPr="00DC6B24" w14:paraId="0A3A4D26" w14:textId="77777777" w:rsidTr="00517B04">
        <w:trPr>
          <w:trHeight w:val="397"/>
        </w:trPr>
        <w:tc>
          <w:tcPr>
            <w:tcW w:w="9292" w:type="dxa"/>
            <w:gridSpan w:val="9"/>
            <w:shd w:val="clear" w:color="auto" w:fill="C2D69B" w:themeFill="accent3" w:themeFillTint="99"/>
            <w:vAlign w:val="center"/>
          </w:tcPr>
          <w:p w14:paraId="29786152" w14:textId="77777777" w:rsidR="001D5A26" w:rsidRPr="00DC6B24" w:rsidRDefault="001D5A26" w:rsidP="00DD1AA1">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1D5A26" w14:paraId="29361C46" w14:textId="77777777" w:rsidTr="00517B04">
        <w:trPr>
          <w:trHeight w:val="397"/>
        </w:trPr>
        <w:tc>
          <w:tcPr>
            <w:tcW w:w="2518" w:type="dxa"/>
            <w:gridSpan w:val="3"/>
            <w:shd w:val="clear" w:color="auto" w:fill="auto"/>
            <w:vAlign w:val="center"/>
          </w:tcPr>
          <w:p w14:paraId="79AE73C8" w14:textId="77777777" w:rsidR="001D5A26" w:rsidRDefault="001D5A26" w:rsidP="00DD1AA1">
            <w:pPr>
              <w:jc w:val="center"/>
              <w:rPr>
                <w:rFonts w:ascii="Arial" w:hAnsi="Arial" w:cs="Arial"/>
                <w:sz w:val="20"/>
              </w:rPr>
            </w:pPr>
            <w:r>
              <w:rPr>
                <w:rFonts w:ascii="Arial" w:hAnsi="Arial" w:cs="Arial"/>
                <w:sz w:val="20"/>
              </w:rPr>
              <w:t>Kto poskytol pomoc</w:t>
            </w:r>
          </w:p>
        </w:tc>
        <w:tc>
          <w:tcPr>
            <w:tcW w:w="3969" w:type="dxa"/>
            <w:gridSpan w:val="4"/>
            <w:shd w:val="clear" w:color="auto" w:fill="auto"/>
            <w:vAlign w:val="center"/>
          </w:tcPr>
          <w:p w14:paraId="349CBCB6" w14:textId="77777777" w:rsidR="001D5A26" w:rsidRDefault="001D5A26" w:rsidP="00DD1AA1">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8"/>
            </w:r>
          </w:p>
        </w:tc>
        <w:tc>
          <w:tcPr>
            <w:tcW w:w="1253" w:type="dxa"/>
            <w:shd w:val="clear" w:color="auto" w:fill="auto"/>
            <w:vAlign w:val="center"/>
          </w:tcPr>
          <w:p w14:paraId="7C007219" w14:textId="77777777" w:rsidR="001D5A26" w:rsidRDefault="001D5A26" w:rsidP="00DD1AA1">
            <w:pPr>
              <w:jc w:val="center"/>
              <w:rPr>
                <w:rFonts w:ascii="Arial" w:hAnsi="Arial" w:cs="Arial"/>
                <w:sz w:val="20"/>
              </w:rPr>
            </w:pPr>
            <w:r>
              <w:rPr>
                <w:rFonts w:ascii="Arial" w:hAnsi="Arial" w:cs="Arial"/>
                <w:sz w:val="20"/>
              </w:rPr>
              <w:t>Rok</w:t>
            </w:r>
          </w:p>
        </w:tc>
        <w:tc>
          <w:tcPr>
            <w:tcW w:w="1552" w:type="dxa"/>
            <w:shd w:val="clear" w:color="auto" w:fill="auto"/>
            <w:vAlign w:val="center"/>
          </w:tcPr>
          <w:p w14:paraId="38261D12" w14:textId="77777777" w:rsidR="001D5A26" w:rsidRDefault="001D5A26" w:rsidP="00DD1AA1">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9"/>
            </w:r>
          </w:p>
        </w:tc>
      </w:tr>
      <w:tr w:rsidR="001D5A26" w14:paraId="69CF0732" w14:textId="77777777" w:rsidTr="00517B04">
        <w:trPr>
          <w:trHeight w:val="397"/>
        </w:trPr>
        <w:tc>
          <w:tcPr>
            <w:tcW w:w="2518" w:type="dxa"/>
            <w:gridSpan w:val="3"/>
            <w:shd w:val="clear" w:color="auto" w:fill="auto"/>
            <w:vAlign w:val="center"/>
          </w:tcPr>
          <w:p w14:paraId="1BE77004" w14:textId="77777777" w:rsidR="001D5A26" w:rsidRDefault="001D5A26" w:rsidP="00DD1AA1">
            <w:pPr>
              <w:jc w:val="both"/>
              <w:rPr>
                <w:rFonts w:ascii="Arial" w:hAnsi="Arial" w:cs="Arial"/>
                <w:sz w:val="20"/>
              </w:rPr>
            </w:pPr>
          </w:p>
        </w:tc>
        <w:tc>
          <w:tcPr>
            <w:tcW w:w="3969" w:type="dxa"/>
            <w:gridSpan w:val="4"/>
            <w:shd w:val="clear" w:color="auto" w:fill="auto"/>
            <w:vAlign w:val="center"/>
          </w:tcPr>
          <w:p w14:paraId="18C100FA" w14:textId="77777777" w:rsidR="001D5A26" w:rsidRDefault="001D5A26" w:rsidP="00DD1AA1">
            <w:pPr>
              <w:jc w:val="both"/>
              <w:rPr>
                <w:rFonts w:ascii="Arial" w:hAnsi="Arial" w:cs="Arial"/>
                <w:sz w:val="20"/>
              </w:rPr>
            </w:pPr>
          </w:p>
        </w:tc>
        <w:tc>
          <w:tcPr>
            <w:tcW w:w="1253" w:type="dxa"/>
            <w:shd w:val="clear" w:color="auto" w:fill="auto"/>
            <w:vAlign w:val="center"/>
          </w:tcPr>
          <w:p w14:paraId="3F4F4126" w14:textId="77777777" w:rsidR="001D5A26" w:rsidRDefault="001D5A26" w:rsidP="00DD1AA1">
            <w:pPr>
              <w:jc w:val="both"/>
              <w:rPr>
                <w:rFonts w:ascii="Arial" w:hAnsi="Arial" w:cs="Arial"/>
                <w:sz w:val="20"/>
              </w:rPr>
            </w:pPr>
          </w:p>
        </w:tc>
        <w:tc>
          <w:tcPr>
            <w:tcW w:w="1552" w:type="dxa"/>
            <w:shd w:val="clear" w:color="auto" w:fill="auto"/>
            <w:vAlign w:val="center"/>
          </w:tcPr>
          <w:p w14:paraId="5E832FD6" w14:textId="77777777" w:rsidR="001D5A26" w:rsidRDefault="001D5A26" w:rsidP="00DD1AA1">
            <w:pPr>
              <w:jc w:val="both"/>
              <w:rPr>
                <w:rFonts w:ascii="Arial" w:hAnsi="Arial" w:cs="Arial"/>
                <w:sz w:val="20"/>
              </w:rPr>
            </w:pPr>
          </w:p>
        </w:tc>
      </w:tr>
      <w:tr w:rsidR="001D5A26" w14:paraId="39291F30" w14:textId="77777777" w:rsidTr="00517B04">
        <w:trPr>
          <w:trHeight w:val="397"/>
        </w:trPr>
        <w:tc>
          <w:tcPr>
            <w:tcW w:w="2518" w:type="dxa"/>
            <w:gridSpan w:val="3"/>
            <w:shd w:val="clear" w:color="auto" w:fill="auto"/>
            <w:vAlign w:val="center"/>
          </w:tcPr>
          <w:p w14:paraId="4653FCEE" w14:textId="77777777" w:rsidR="001D5A26" w:rsidRDefault="001D5A26" w:rsidP="00DD1AA1">
            <w:pPr>
              <w:jc w:val="both"/>
              <w:rPr>
                <w:rFonts w:ascii="Arial" w:hAnsi="Arial" w:cs="Arial"/>
                <w:sz w:val="20"/>
              </w:rPr>
            </w:pPr>
          </w:p>
        </w:tc>
        <w:tc>
          <w:tcPr>
            <w:tcW w:w="3969" w:type="dxa"/>
            <w:gridSpan w:val="4"/>
            <w:shd w:val="clear" w:color="auto" w:fill="auto"/>
            <w:vAlign w:val="center"/>
          </w:tcPr>
          <w:p w14:paraId="1F1B024A" w14:textId="77777777" w:rsidR="001D5A26" w:rsidRDefault="001D5A26" w:rsidP="00DD1AA1">
            <w:pPr>
              <w:jc w:val="both"/>
              <w:rPr>
                <w:rFonts w:ascii="Arial" w:hAnsi="Arial" w:cs="Arial"/>
                <w:sz w:val="20"/>
              </w:rPr>
            </w:pPr>
          </w:p>
        </w:tc>
        <w:tc>
          <w:tcPr>
            <w:tcW w:w="1253" w:type="dxa"/>
            <w:shd w:val="clear" w:color="auto" w:fill="auto"/>
            <w:vAlign w:val="center"/>
          </w:tcPr>
          <w:p w14:paraId="6A33A3D4" w14:textId="77777777" w:rsidR="001D5A26" w:rsidRDefault="001D5A26" w:rsidP="00DD1AA1">
            <w:pPr>
              <w:jc w:val="both"/>
              <w:rPr>
                <w:rFonts w:ascii="Arial" w:hAnsi="Arial" w:cs="Arial"/>
                <w:sz w:val="20"/>
              </w:rPr>
            </w:pPr>
          </w:p>
        </w:tc>
        <w:tc>
          <w:tcPr>
            <w:tcW w:w="1552" w:type="dxa"/>
            <w:shd w:val="clear" w:color="auto" w:fill="auto"/>
            <w:vAlign w:val="center"/>
          </w:tcPr>
          <w:p w14:paraId="5A20D8C7" w14:textId="77777777" w:rsidR="001D5A26" w:rsidRDefault="001D5A26" w:rsidP="00DD1AA1">
            <w:pPr>
              <w:jc w:val="both"/>
              <w:rPr>
                <w:rFonts w:ascii="Arial" w:hAnsi="Arial" w:cs="Arial"/>
                <w:sz w:val="20"/>
              </w:rPr>
            </w:pPr>
          </w:p>
        </w:tc>
      </w:tr>
      <w:tr w:rsidR="001D5A26" w14:paraId="74008A8B" w14:textId="77777777" w:rsidTr="00517B04">
        <w:trPr>
          <w:trHeight w:val="397"/>
        </w:trPr>
        <w:tc>
          <w:tcPr>
            <w:tcW w:w="2518" w:type="dxa"/>
            <w:gridSpan w:val="3"/>
            <w:shd w:val="clear" w:color="auto" w:fill="auto"/>
            <w:vAlign w:val="center"/>
          </w:tcPr>
          <w:p w14:paraId="799E468E" w14:textId="77777777" w:rsidR="001D5A26" w:rsidRDefault="001D5A26" w:rsidP="00DD1AA1">
            <w:pPr>
              <w:jc w:val="both"/>
              <w:rPr>
                <w:rFonts w:ascii="Arial" w:hAnsi="Arial" w:cs="Arial"/>
                <w:sz w:val="20"/>
              </w:rPr>
            </w:pPr>
          </w:p>
        </w:tc>
        <w:tc>
          <w:tcPr>
            <w:tcW w:w="3969" w:type="dxa"/>
            <w:gridSpan w:val="4"/>
            <w:shd w:val="clear" w:color="auto" w:fill="auto"/>
            <w:vAlign w:val="center"/>
          </w:tcPr>
          <w:p w14:paraId="4805B8C9" w14:textId="77777777" w:rsidR="001D5A26" w:rsidRDefault="001D5A26" w:rsidP="00DD1AA1">
            <w:pPr>
              <w:jc w:val="both"/>
              <w:rPr>
                <w:rFonts w:ascii="Arial" w:hAnsi="Arial" w:cs="Arial"/>
                <w:sz w:val="20"/>
              </w:rPr>
            </w:pPr>
          </w:p>
        </w:tc>
        <w:tc>
          <w:tcPr>
            <w:tcW w:w="1253" w:type="dxa"/>
            <w:shd w:val="clear" w:color="auto" w:fill="auto"/>
            <w:vAlign w:val="center"/>
          </w:tcPr>
          <w:p w14:paraId="1E8ED2F5" w14:textId="77777777" w:rsidR="001D5A26" w:rsidRDefault="001D5A26" w:rsidP="00DD1AA1">
            <w:pPr>
              <w:jc w:val="both"/>
              <w:rPr>
                <w:rFonts w:ascii="Arial" w:hAnsi="Arial" w:cs="Arial"/>
                <w:sz w:val="20"/>
              </w:rPr>
            </w:pPr>
          </w:p>
        </w:tc>
        <w:tc>
          <w:tcPr>
            <w:tcW w:w="1552" w:type="dxa"/>
            <w:shd w:val="clear" w:color="auto" w:fill="auto"/>
            <w:vAlign w:val="center"/>
          </w:tcPr>
          <w:p w14:paraId="683FD5F8" w14:textId="77777777" w:rsidR="001D5A26" w:rsidRDefault="001D5A26" w:rsidP="00DD1AA1">
            <w:pPr>
              <w:jc w:val="both"/>
              <w:rPr>
                <w:rFonts w:ascii="Arial" w:hAnsi="Arial" w:cs="Arial"/>
                <w:sz w:val="20"/>
              </w:rPr>
            </w:pPr>
          </w:p>
        </w:tc>
      </w:tr>
      <w:tr w:rsidR="001D5A26" w14:paraId="6C0CE4A3" w14:textId="77777777" w:rsidTr="00517B04">
        <w:trPr>
          <w:trHeight w:val="397"/>
        </w:trPr>
        <w:tc>
          <w:tcPr>
            <w:tcW w:w="9292" w:type="dxa"/>
            <w:gridSpan w:val="9"/>
            <w:shd w:val="clear" w:color="auto" w:fill="C2D69B" w:themeFill="accent3" w:themeFillTint="99"/>
            <w:vAlign w:val="center"/>
          </w:tcPr>
          <w:p w14:paraId="53CFF593" w14:textId="77777777" w:rsidR="001D5A26" w:rsidRDefault="001D5A26" w:rsidP="00DD1AA1">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0"/>
            </w:r>
          </w:p>
        </w:tc>
      </w:tr>
      <w:tr w:rsidR="001D5A26" w14:paraId="7A093234" w14:textId="77777777" w:rsidTr="00517B04">
        <w:trPr>
          <w:trHeight w:val="397"/>
        </w:trPr>
        <w:tc>
          <w:tcPr>
            <w:tcW w:w="9292" w:type="dxa"/>
            <w:gridSpan w:val="9"/>
            <w:shd w:val="clear" w:color="auto" w:fill="auto"/>
            <w:vAlign w:val="center"/>
          </w:tcPr>
          <w:p w14:paraId="45AC320F" w14:textId="77777777" w:rsidR="001D5A26" w:rsidRDefault="001D5A26" w:rsidP="00DD1AA1">
            <w:pPr>
              <w:jc w:val="both"/>
              <w:rPr>
                <w:rFonts w:ascii="Arial" w:hAnsi="Arial" w:cs="Arial"/>
                <w:b/>
                <w:caps/>
                <w:sz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434"/>
        <w:gridCol w:w="6521"/>
        <w:gridCol w:w="1520"/>
      </w:tblGrid>
      <w:tr w:rsidR="00AF37A2" w14:paraId="6F8407E9" w14:textId="77777777" w:rsidTr="00CA2942">
        <w:trPr>
          <w:trHeight w:val="397"/>
        </w:trPr>
        <w:tc>
          <w:tcPr>
            <w:tcW w:w="9292" w:type="dxa"/>
            <w:gridSpan w:val="4"/>
            <w:shd w:val="clear" w:color="auto" w:fill="BFBFBF" w:themeFill="background1" w:themeFillShade="BF"/>
            <w:vAlign w:val="center"/>
          </w:tcPr>
          <w:p w14:paraId="72F9AD8E" w14:textId="77777777" w:rsidR="00AF37A2" w:rsidRDefault="00AF37A2" w:rsidP="00CA294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F37A2" w14:paraId="5B5D0AA5" w14:textId="77777777" w:rsidTr="00CA2942">
        <w:trPr>
          <w:trHeight w:val="338"/>
        </w:trPr>
        <w:tc>
          <w:tcPr>
            <w:tcW w:w="817" w:type="dxa"/>
            <w:shd w:val="clear" w:color="auto" w:fill="auto"/>
            <w:vAlign w:val="center"/>
          </w:tcPr>
          <w:p w14:paraId="37306211" w14:textId="77777777" w:rsidR="00AF37A2" w:rsidRPr="00101EA3" w:rsidRDefault="00AF37A2" w:rsidP="00CA2942">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14:paraId="562EF9B8" w14:textId="77777777" w:rsidR="00AF37A2" w:rsidRPr="00101EA3" w:rsidRDefault="00AF37A2" w:rsidP="00CA2942">
            <w:pPr>
              <w:jc w:val="both"/>
              <w:rPr>
                <w:rFonts w:ascii="Arial" w:hAnsi="Arial" w:cs="Arial"/>
                <w:b/>
                <w:caps/>
                <w:sz w:val="20"/>
              </w:rPr>
            </w:pPr>
            <w:r w:rsidRPr="00A110C7">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AF37A2" w:rsidRPr="00AF37A2" w14:paraId="71A7AC44" w14:textId="77777777" w:rsidTr="00CA2942">
        <w:trPr>
          <w:trHeight w:val="338"/>
        </w:trPr>
        <w:tc>
          <w:tcPr>
            <w:tcW w:w="817" w:type="dxa"/>
            <w:shd w:val="clear" w:color="auto" w:fill="auto"/>
            <w:vAlign w:val="center"/>
          </w:tcPr>
          <w:p w14:paraId="1B6E42F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00BF490" w14:textId="406234AE" w:rsidR="00AF37A2" w:rsidRPr="00AF37A2" w:rsidRDefault="00AF37A2" w:rsidP="00F0458B">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sidR="00CA2942" w:rsidRPr="00CA2942">
              <w:rPr>
                <w:rFonts w:ascii="Arial" w:eastAsia="TimesNewRomanPSMT" w:hAnsi="Arial" w:cs="Arial"/>
                <w:bCs/>
                <w:iCs/>
                <w:sz w:val="20"/>
                <w:szCs w:val="20"/>
              </w:rPr>
              <w:t>8.5. Podpora na investície do zlepšenia odolnosti a environmentálnej hodnoty lesných ekosystémov</w:t>
            </w:r>
            <w:r w:rsidR="00CA2942">
              <w:rPr>
                <w:rFonts w:ascii="Arial" w:eastAsia="TimesNewRomanPSMT" w:hAnsi="Arial" w:cs="Arial"/>
                <w:bCs/>
                <w:iCs/>
                <w:sz w:val="20"/>
                <w:szCs w:val="20"/>
              </w:rPr>
              <w:t xml:space="preserve">, Činnosť </w:t>
            </w:r>
            <w:r w:rsidR="00CA2942" w:rsidRPr="00F0458B">
              <w:rPr>
                <w:rFonts w:ascii="Arial" w:hAnsi="Arial" w:cs="Arial"/>
                <w:bCs/>
                <w:iCs/>
                <w:sz w:val="20"/>
              </w:rPr>
              <w:t>Vypracovanie Programov starostlivosti o lesy</w:t>
            </w:r>
            <w:r w:rsidRPr="00AF37A2">
              <w:rPr>
                <w:rFonts w:ascii="Arial" w:hAnsi="Arial" w:cs="Arial"/>
                <w:sz w:val="20"/>
                <w:szCs w:val="20"/>
              </w:rPr>
              <w:t>, formulár žiadosti 1x v tlačenej forme a 1x v elektronickej forme.</w:t>
            </w:r>
          </w:p>
        </w:tc>
        <w:sdt>
          <w:sdtPr>
            <w:rPr>
              <w:rFonts w:ascii="Arial" w:hAnsi="Arial" w:cs="Arial"/>
              <w:sz w:val="20"/>
            </w:rPr>
            <w:id w:val="890704618"/>
            <w:placeholder>
              <w:docPart w:val="E7F89898F3724F6FB0CABDDEF7AA1DB2"/>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5B23BAA" w14:textId="77777777" w:rsidR="00AF37A2" w:rsidRPr="00AF37A2" w:rsidRDefault="00AF37A2" w:rsidP="00CA2942">
                <w:pPr>
                  <w:jc w:val="center"/>
                  <w:rPr>
                    <w:rFonts w:ascii="Arial" w:hAnsi="Arial" w:cs="Arial"/>
                    <w:sz w:val="20"/>
                  </w:rPr>
                </w:pPr>
                <w:r w:rsidRPr="00AF37A2">
                  <w:rPr>
                    <w:rStyle w:val="Zstupntext"/>
                  </w:rPr>
                  <w:t>Vyberte položku.</w:t>
                </w:r>
              </w:p>
            </w:tc>
          </w:sdtContent>
        </w:sdt>
      </w:tr>
      <w:tr w:rsidR="00AF37A2" w:rsidRPr="00AF37A2" w14:paraId="29FB08A6" w14:textId="77777777" w:rsidTr="00CA2942">
        <w:trPr>
          <w:trHeight w:val="338"/>
        </w:trPr>
        <w:tc>
          <w:tcPr>
            <w:tcW w:w="817" w:type="dxa"/>
            <w:shd w:val="clear" w:color="auto" w:fill="auto"/>
            <w:vAlign w:val="center"/>
          </w:tcPr>
          <w:p w14:paraId="48889FCB" w14:textId="77777777" w:rsidR="00AF37A2" w:rsidRPr="00AF37A2"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C670896" w14:textId="77777777" w:rsidR="00AF37A2" w:rsidRPr="00AF37A2" w:rsidRDefault="00AF37A2" w:rsidP="00CA2942">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 xml:space="preserve">(Príloha č. </w:t>
            </w:r>
            <w:r w:rsidR="00CA2942" w:rsidRPr="00F755FA">
              <w:rPr>
                <w:rFonts w:ascii="Arial" w:hAnsi="Arial" w:cs="Arial"/>
                <w:sz w:val="20"/>
                <w:szCs w:val="20"/>
              </w:rPr>
              <w:t>1</w:t>
            </w:r>
            <w:r w:rsidRPr="00F755FA">
              <w:rPr>
                <w:rFonts w:ascii="Arial" w:hAnsi="Arial" w:cs="Arial"/>
                <w:sz w:val="20"/>
                <w:szCs w:val="20"/>
              </w:rPr>
              <w:t xml:space="preserve"> k ŽoNFP, pozri ŽoNFP, časť E)</w:t>
            </w:r>
          </w:p>
        </w:tc>
        <w:sdt>
          <w:sdtPr>
            <w:rPr>
              <w:rFonts w:ascii="Arial" w:hAnsi="Arial" w:cs="Arial"/>
              <w:sz w:val="20"/>
            </w:rPr>
            <w:id w:val="-382563670"/>
            <w:placeholder>
              <w:docPart w:val="24842CBEF6794923ADD513A24F603DA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7C1342A" w14:textId="77777777" w:rsidR="00AF37A2" w:rsidRPr="00AF37A2" w:rsidRDefault="00AF37A2" w:rsidP="00CA2942">
                <w:pPr>
                  <w:jc w:val="center"/>
                  <w:rPr>
                    <w:rFonts w:ascii="Arial" w:hAnsi="Arial" w:cs="Arial"/>
                    <w:sz w:val="20"/>
                  </w:rPr>
                </w:pPr>
                <w:r w:rsidRPr="00AF37A2">
                  <w:rPr>
                    <w:rStyle w:val="Zstupntext"/>
                  </w:rPr>
                  <w:t>Vyberte položku.</w:t>
                </w:r>
              </w:p>
            </w:tc>
          </w:sdtContent>
        </w:sdt>
      </w:tr>
      <w:tr w:rsidR="00AF37A2" w14:paraId="46CABEE5" w14:textId="77777777" w:rsidTr="00CA2942">
        <w:trPr>
          <w:trHeight w:val="338"/>
        </w:trPr>
        <w:tc>
          <w:tcPr>
            <w:tcW w:w="817" w:type="dxa"/>
            <w:shd w:val="clear" w:color="auto" w:fill="auto"/>
            <w:vAlign w:val="center"/>
          </w:tcPr>
          <w:p w14:paraId="1E87968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placeholder>
              <w:docPart w:val="3F6A0E5DA46E47E087349AA08BD90B7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F010FDF" w14:textId="77777777" w:rsidR="00AF37A2" w:rsidRDefault="00AF37A2" w:rsidP="00CA2942">
                <w:pPr>
                  <w:jc w:val="center"/>
                  <w:rPr>
                    <w:rFonts w:ascii="Arial" w:hAnsi="Arial" w:cs="Arial"/>
                    <w:sz w:val="20"/>
                  </w:rPr>
                </w:pPr>
                <w:r w:rsidRPr="006A6D0E">
                  <w:rPr>
                    <w:rStyle w:val="Zstupntext"/>
                  </w:rPr>
                  <w:t>Vyberte položku.</w:t>
                </w:r>
              </w:p>
            </w:tc>
          </w:sdtContent>
        </w:sdt>
      </w:tr>
      <w:tr w:rsidR="00AF37A2" w14:paraId="431F123B" w14:textId="77777777" w:rsidTr="00CA2942">
        <w:trPr>
          <w:trHeight w:val="338"/>
        </w:trPr>
        <w:tc>
          <w:tcPr>
            <w:tcW w:w="817" w:type="dxa"/>
            <w:shd w:val="clear" w:color="auto" w:fill="auto"/>
            <w:vAlign w:val="center"/>
          </w:tcPr>
          <w:p w14:paraId="6B0A2BB5"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003BBAC4" w14:textId="77777777" w:rsidR="00AF37A2" w:rsidRPr="00CE09E8" w:rsidRDefault="00A32A02" w:rsidP="00CA2942">
            <w:pPr>
              <w:jc w:val="both"/>
              <w:rPr>
                <w:rFonts w:ascii="Arial" w:hAnsi="Arial" w:cs="Arial"/>
                <w:sz w:val="20"/>
                <w:szCs w:val="20"/>
              </w:rPr>
            </w:pPr>
            <w:r>
              <w:rPr>
                <w:rFonts w:ascii="Arial" w:hAnsi="Arial" w:cs="Arial"/>
                <w:sz w:val="20"/>
                <w:szCs w:val="20"/>
              </w:rPr>
              <w:t>Zriaďovacia listina Národného lesníckeho centra</w:t>
            </w:r>
            <w:r w:rsidR="00AF37A2" w:rsidRPr="0054451B">
              <w:rPr>
                <w:rFonts w:ascii="Arial" w:hAnsi="Arial" w:cs="Arial"/>
                <w:sz w:val="20"/>
                <w:szCs w:val="20"/>
              </w:rPr>
              <w:t xml:space="preserve"> (úradne osvedčená fotokópia)</w:t>
            </w:r>
          </w:p>
        </w:tc>
        <w:sdt>
          <w:sdtPr>
            <w:rPr>
              <w:rFonts w:ascii="Arial" w:hAnsi="Arial" w:cs="Arial"/>
              <w:sz w:val="20"/>
            </w:rPr>
            <w:id w:val="2038850729"/>
            <w:placeholder>
              <w:docPart w:val="110A0666513740E6A18EE937C2EF6B7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0E7895FF" w14:textId="77777777" w:rsidR="00AF37A2" w:rsidRDefault="00AF37A2" w:rsidP="00CA2942">
                <w:pPr>
                  <w:jc w:val="center"/>
                  <w:rPr>
                    <w:rFonts w:ascii="Arial" w:hAnsi="Arial" w:cs="Arial"/>
                    <w:sz w:val="20"/>
                  </w:rPr>
                </w:pPr>
                <w:r w:rsidRPr="006A6D0E">
                  <w:rPr>
                    <w:rStyle w:val="Zstupntext"/>
                  </w:rPr>
                  <w:t>Vyberte položku.</w:t>
                </w:r>
              </w:p>
            </w:tc>
          </w:sdtContent>
        </w:sdt>
      </w:tr>
      <w:tr w:rsidR="00C505B9" w14:paraId="3DEE66EF" w14:textId="77777777" w:rsidTr="00CA2942">
        <w:trPr>
          <w:trHeight w:val="338"/>
        </w:trPr>
        <w:tc>
          <w:tcPr>
            <w:tcW w:w="817" w:type="dxa"/>
            <w:vMerge w:val="restart"/>
            <w:shd w:val="clear" w:color="auto" w:fill="auto"/>
            <w:vAlign w:val="center"/>
          </w:tcPr>
          <w:p w14:paraId="1A0B4B4B" w14:textId="77777777" w:rsidR="00C505B9" w:rsidRPr="005643BA" w:rsidRDefault="00C505B9" w:rsidP="00AF37A2">
            <w:pPr>
              <w:pStyle w:val="Odsekzoznamu"/>
              <w:numPr>
                <w:ilvl w:val="0"/>
                <w:numId w:val="19"/>
              </w:numPr>
              <w:rPr>
                <w:rFonts w:ascii="Arial" w:hAnsi="Arial" w:cs="Arial"/>
                <w:caps/>
                <w:sz w:val="20"/>
              </w:rPr>
            </w:pPr>
          </w:p>
        </w:tc>
        <w:tc>
          <w:tcPr>
            <w:tcW w:w="8475" w:type="dxa"/>
            <w:gridSpan w:val="3"/>
            <w:tcBorders>
              <w:bottom w:val="single" w:sz="4" w:space="0" w:color="auto"/>
            </w:tcBorders>
            <w:shd w:val="clear" w:color="auto" w:fill="auto"/>
            <w:vAlign w:val="center"/>
          </w:tcPr>
          <w:p w14:paraId="3E542A7A" w14:textId="77777777" w:rsidR="00C505B9" w:rsidRDefault="00C505B9" w:rsidP="00CA2942">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C505B9" w14:paraId="14D22A28" w14:textId="77777777" w:rsidTr="00CA2942">
        <w:trPr>
          <w:trHeight w:val="338"/>
        </w:trPr>
        <w:tc>
          <w:tcPr>
            <w:tcW w:w="817" w:type="dxa"/>
            <w:vMerge/>
            <w:shd w:val="clear" w:color="auto" w:fill="auto"/>
            <w:vAlign w:val="center"/>
          </w:tcPr>
          <w:p w14:paraId="7DEFA5C7"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6DB7C404"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3DE7D00E" w14:textId="77777777" w:rsidR="00C505B9" w:rsidRPr="009B25B6" w:rsidRDefault="00C505B9" w:rsidP="00CA2942">
            <w:pPr>
              <w:jc w:val="both"/>
              <w:rPr>
                <w:rFonts w:ascii="Arial" w:hAnsi="Arial" w:cs="Arial"/>
                <w:sz w:val="20"/>
                <w:szCs w:val="20"/>
              </w:rPr>
            </w:pPr>
            <w:r w:rsidRPr="00556C6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1931995027"/>
            <w:placeholder>
              <w:docPart w:val="375178F317434398B7284833CFF1EE7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012573A5"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12942423" w14:textId="77777777" w:rsidTr="00CA2942">
        <w:trPr>
          <w:trHeight w:val="338"/>
        </w:trPr>
        <w:tc>
          <w:tcPr>
            <w:tcW w:w="817" w:type="dxa"/>
            <w:vMerge/>
            <w:shd w:val="clear" w:color="auto" w:fill="auto"/>
            <w:vAlign w:val="center"/>
          </w:tcPr>
          <w:p w14:paraId="5DA7F043"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0EB9145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D4F2A05"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833213850"/>
            <w:placeholder>
              <w:docPart w:val="B9C8018E2026450E979674D72610E5D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110BF3C9"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0F41B00A" w14:textId="77777777" w:rsidTr="00CA2942">
        <w:trPr>
          <w:trHeight w:val="338"/>
        </w:trPr>
        <w:tc>
          <w:tcPr>
            <w:tcW w:w="817" w:type="dxa"/>
            <w:vMerge/>
            <w:shd w:val="clear" w:color="auto" w:fill="auto"/>
            <w:vAlign w:val="center"/>
          </w:tcPr>
          <w:p w14:paraId="583B1C71"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6EBF110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32FE6FE0"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Sociálna poisťovňa za všetkých zamestnancov</w:t>
            </w:r>
          </w:p>
        </w:tc>
        <w:sdt>
          <w:sdtPr>
            <w:rPr>
              <w:rFonts w:ascii="Arial" w:hAnsi="Arial" w:cs="Arial"/>
              <w:sz w:val="20"/>
            </w:rPr>
            <w:id w:val="1371184448"/>
            <w:placeholder>
              <w:docPart w:val="B5CDBC2016574A89924FFA67FA570B6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6616AEED"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30A22C1C" w14:textId="77777777" w:rsidTr="00CA2942">
        <w:trPr>
          <w:trHeight w:val="338"/>
        </w:trPr>
        <w:tc>
          <w:tcPr>
            <w:tcW w:w="817" w:type="dxa"/>
            <w:vMerge/>
            <w:shd w:val="clear" w:color="auto" w:fill="auto"/>
            <w:vAlign w:val="center"/>
          </w:tcPr>
          <w:p w14:paraId="660B1F5C"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53BF014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1A21B53"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cs="Arial"/>
              <w:sz w:val="20"/>
            </w:rPr>
            <w:id w:val="-621772420"/>
            <w:placeholder>
              <w:docPart w:val="7E6F1205647C4D948FFDA7F84A78CFB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22FF2103" w14:textId="77777777" w:rsidR="00C505B9" w:rsidRDefault="00C505B9" w:rsidP="00CA2942">
                <w:pPr>
                  <w:jc w:val="center"/>
                  <w:rPr>
                    <w:rFonts w:ascii="Arial" w:hAnsi="Arial" w:cs="Arial"/>
                    <w:sz w:val="20"/>
                  </w:rPr>
                </w:pPr>
                <w:r w:rsidRPr="006A6D0E">
                  <w:rPr>
                    <w:rStyle w:val="Zstupntext"/>
                  </w:rPr>
                  <w:t>Vyberte položku.</w:t>
                </w:r>
              </w:p>
            </w:tc>
          </w:sdtContent>
        </w:sdt>
      </w:tr>
      <w:tr w:rsidR="00AF37A2" w14:paraId="57429724" w14:textId="77777777" w:rsidTr="00CA2942">
        <w:trPr>
          <w:trHeight w:val="338"/>
        </w:trPr>
        <w:tc>
          <w:tcPr>
            <w:tcW w:w="817" w:type="dxa"/>
            <w:shd w:val="clear" w:color="auto" w:fill="auto"/>
            <w:vAlign w:val="center"/>
          </w:tcPr>
          <w:p w14:paraId="5882F49A"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2EEAE42" w14:textId="77777777" w:rsidR="00AF37A2" w:rsidRPr="009B25B6" w:rsidRDefault="00AF37A2" w:rsidP="00CA2942">
            <w:pPr>
              <w:jc w:val="both"/>
              <w:rPr>
                <w:rFonts w:ascii="Arial" w:hAnsi="Arial" w:cs="Arial"/>
                <w:sz w:val="20"/>
                <w:szCs w:val="20"/>
              </w:rPr>
            </w:pPr>
            <w:r w:rsidRPr="004E4B7D">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cs="Arial"/>
              <w:sz w:val="20"/>
            </w:rPr>
            <w:id w:val="-1629463758"/>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099FEC8D" w14:textId="77777777" w:rsidR="00AF37A2" w:rsidRDefault="00AF37A2" w:rsidP="00CA2942">
                <w:pPr>
                  <w:jc w:val="center"/>
                  <w:rPr>
                    <w:rFonts w:ascii="Arial" w:hAnsi="Arial" w:cs="Arial"/>
                    <w:sz w:val="20"/>
                  </w:rPr>
                </w:pPr>
                <w:r w:rsidRPr="006A6D0E">
                  <w:rPr>
                    <w:rStyle w:val="Zstupntext"/>
                  </w:rPr>
                  <w:t>Vyberte položku.</w:t>
                </w:r>
              </w:p>
            </w:tc>
          </w:sdtContent>
        </w:sdt>
      </w:tr>
      <w:tr w:rsidR="00AF37A2" w14:paraId="17CCCFB9" w14:textId="77777777" w:rsidTr="00CA2942">
        <w:trPr>
          <w:trHeight w:val="338"/>
        </w:trPr>
        <w:tc>
          <w:tcPr>
            <w:tcW w:w="817" w:type="dxa"/>
            <w:shd w:val="clear" w:color="auto" w:fill="auto"/>
            <w:vAlign w:val="center"/>
          </w:tcPr>
          <w:p w14:paraId="30AD2994"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E20E303"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B1D889" w14:textId="77777777" w:rsidR="00AF37A2" w:rsidRDefault="00AF37A2" w:rsidP="00CA2942">
                <w:pPr>
                  <w:jc w:val="center"/>
                  <w:rPr>
                    <w:rFonts w:ascii="Arial" w:hAnsi="Arial" w:cs="Arial"/>
                    <w:sz w:val="20"/>
                  </w:rPr>
                </w:pPr>
                <w:r w:rsidRPr="006A6D0E">
                  <w:rPr>
                    <w:rStyle w:val="Zstupntext"/>
                  </w:rPr>
                  <w:t>Vyberte položku.</w:t>
                </w:r>
              </w:p>
            </w:tc>
          </w:sdtContent>
        </w:sdt>
      </w:tr>
      <w:tr w:rsidR="00C04C84" w14:paraId="46549F36" w14:textId="77777777" w:rsidTr="00CA2942">
        <w:trPr>
          <w:trHeight w:val="338"/>
        </w:trPr>
        <w:tc>
          <w:tcPr>
            <w:tcW w:w="817" w:type="dxa"/>
            <w:shd w:val="clear" w:color="auto" w:fill="auto"/>
            <w:vAlign w:val="center"/>
          </w:tcPr>
          <w:p w14:paraId="6FD7F8D7" w14:textId="77777777" w:rsidR="00C04C84" w:rsidRPr="005643BA" w:rsidRDefault="00C04C84"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B7254CE" w14:textId="25304F8A" w:rsidR="00C04C84" w:rsidRPr="004E4B7D" w:rsidRDefault="00C04C84" w:rsidP="00C046B6">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00C046B6" w:rsidRPr="00C046B6">
              <w:rPr>
                <w:rFonts w:ascii="Arial" w:hAnsi="Arial" w:cs="Arial"/>
                <w:sz w:val="20"/>
                <w:szCs w:val="20"/>
              </w:rPr>
              <w:t>príslušného orgánu (Ministerstva životného prostredia</w:t>
            </w:r>
            <w:r w:rsidR="00C046B6" w:rsidRPr="000F0774">
              <w:rPr>
                <w:rFonts w:ascii="Arial" w:hAnsi="Arial" w:cs="Arial"/>
                <w:sz w:val="20"/>
                <w:szCs w:val="27"/>
              </w:rPr>
              <w:t xml:space="preserve"> </w:t>
            </w:r>
            <w:r w:rsidR="00C046B6">
              <w:rPr>
                <w:rFonts w:ascii="Arial" w:hAnsi="Arial" w:cs="Arial"/>
                <w:sz w:val="20"/>
                <w:szCs w:val="27"/>
              </w:rPr>
              <w:t>SR)</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w:t>
            </w:r>
            <w:r>
              <w:rPr>
                <w:rFonts w:ascii="Arial" w:hAnsi="Arial" w:cs="Arial"/>
                <w:sz w:val="20"/>
                <w:szCs w:val="20"/>
              </w:rPr>
              <w:t>ov v znení neskorších predpisov</w:t>
            </w:r>
            <w:r w:rsidR="00DF45BF">
              <w:rPr>
                <w:rFonts w:ascii="Arial" w:hAnsi="Arial" w:cs="Arial"/>
                <w:sz w:val="20"/>
                <w:szCs w:val="20"/>
              </w:rPr>
              <w:t xml:space="preserve"> </w:t>
            </w:r>
            <w:r w:rsidR="00DF45BF" w:rsidRPr="00D005F6">
              <w:rPr>
                <w:rFonts w:ascii="Arial" w:hAnsi="Arial" w:cs="Arial"/>
                <w:sz w:val="20"/>
                <w:szCs w:val="20"/>
              </w:rPr>
              <w:t>(originál alebo úradne overenú fotokópiu)</w:t>
            </w:r>
          </w:p>
        </w:tc>
        <w:sdt>
          <w:sdtPr>
            <w:rPr>
              <w:rFonts w:ascii="Arial" w:hAnsi="Arial" w:cs="Arial"/>
              <w:sz w:val="20"/>
            </w:rPr>
            <w:id w:val="464625679"/>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7C2C30AF" w14:textId="5D87DCCB" w:rsidR="00C04C84" w:rsidRDefault="00C04C84" w:rsidP="00CA2942">
                <w:pPr>
                  <w:jc w:val="center"/>
                  <w:rPr>
                    <w:rFonts w:ascii="Arial" w:hAnsi="Arial" w:cs="Arial"/>
                    <w:sz w:val="20"/>
                  </w:rPr>
                </w:pPr>
                <w:r w:rsidRPr="006A6D0E">
                  <w:rPr>
                    <w:rStyle w:val="Zstupntext"/>
                  </w:rPr>
                  <w:t>Vyberte položku.</w:t>
                </w:r>
              </w:p>
            </w:tc>
          </w:sdtContent>
        </w:sdt>
      </w:tr>
      <w:tr w:rsidR="00C04C84" w14:paraId="204DC5E2" w14:textId="77777777" w:rsidTr="00CA2942">
        <w:trPr>
          <w:trHeight w:val="338"/>
        </w:trPr>
        <w:tc>
          <w:tcPr>
            <w:tcW w:w="817" w:type="dxa"/>
            <w:shd w:val="clear" w:color="auto" w:fill="auto"/>
            <w:vAlign w:val="center"/>
          </w:tcPr>
          <w:p w14:paraId="4023FC8A" w14:textId="77777777" w:rsidR="00C04C84" w:rsidRPr="005643BA" w:rsidRDefault="00C04C84"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F9C1B2A" w14:textId="1B7CF06B" w:rsidR="00C04C84" w:rsidRPr="004E4B7D" w:rsidRDefault="00C11781" w:rsidP="00C046B6">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00C046B6" w:rsidRPr="00C046B6">
              <w:rPr>
                <w:rFonts w:ascii="Arial" w:hAnsi="Arial" w:cs="Arial"/>
                <w:sz w:val="20"/>
                <w:szCs w:val="20"/>
              </w:rPr>
              <w:t>Ministerstva životného prostredia SR</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 (originál  alebo úradne overená fotokópia)</w:t>
            </w:r>
            <w:r w:rsidR="004E1C59">
              <w:rPr>
                <w:rFonts w:ascii="Arial" w:hAnsi="Arial" w:cs="Arial"/>
                <w:sz w:val="20"/>
                <w:szCs w:val="20"/>
              </w:rPr>
              <w:t xml:space="preserve"> - </w:t>
            </w:r>
            <w:r w:rsidR="004E1C59" w:rsidRPr="00C15FC9">
              <w:rPr>
                <w:rFonts w:ascii="Arial" w:hAnsi="Arial" w:cs="Arial"/>
                <w:b/>
                <w:sz w:val="20"/>
                <w:szCs w:val="20"/>
              </w:rPr>
              <w:t>predkladá najneskôr pred podpisom zmluvy o poskytnutí NFP na základe písomnej výzvy PPA</w:t>
            </w:r>
          </w:p>
        </w:tc>
        <w:sdt>
          <w:sdtPr>
            <w:rPr>
              <w:rFonts w:ascii="Arial" w:hAnsi="Arial" w:cs="Arial"/>
              <w:sz w:val="20"/>
            </w:rPr>
            <w:id w:val="-1227527274"/>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2CAFCB6" w14:textId="5AB0080C" w:rsidR="00C04C84" w:rsidRDefault="00C04C84" w:rsidP="00CA2942">
                <w:pPr>
                  <w:jc w:val="center"/>
                  <w:rPr>
                    <w:rFonts w:ascii="Arial" w:hAnsi="Arial" w:cs="Arial"/>
                    <w:sz w:val="20"/>
                  </w:rPr>
                </w:pPr>
                <w:r w:rsidRPr="006A6D0E">
                  <w:rPr>
                    <w:rStyle w:val="Zstupntext"/>
                  </w:rPr>
                  <w:t>Vyberte položku.</w:t>
                </w:r>
              </w:p>
            </w:tc>
          </w:sdtContent>
        </w:sdt>
      </w:tr>
      <w:tr w:rsidR="00A32A02" w14:paraId="30B0AE5A" w14:textId="77777777" w:rsidTr="00CA2942">
        <w:trPr>
          <w:trHeight w:val="338"/>
        </w:trPr>
        <w:tc>
          <w:tcPr>
            <w:tcW w:w="817" w:type="dxa"/>
            <w:shd w:val="clear" w:color="auto" w:fill="auto"/>
            <w:vAlign w:val="center"/>
          </w:tcPr>
          <w:p w14:paraId="2749986B" w14:textId="77777777" w:rsidR="00A32A02" w:rsidRPr="005643BA" w:rsidRDefault="00A32A0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D68FACA" w14:textId="0A1AAEB7" w:rsidR="00A32A02" w:rsidRPr="004E4B7D" w:rsidRDefault="00F755FA" w:rsidP="00C046B6">
            <w:pPr>
              <w:jc w:val="both"/>
              <w:rPr>
                <w:rFonts w:ascii="Arial" w:hAnsi="Arial" w:cs="Arial"/>
                <w:sz w:val="20"/>
                <w:szCs w:val="20"/>
              </w:rPr>
            </w:pPr>
            <w:r>
              <w:rPr>
                <w:rFonts w:ascii="Arial" w:hAnsi="Arial" w:cs="Arial"/>
                <w:sz w:val="20"/>
                <w:szCs w:val="20"/>
              </w:rPr>
              <w:t xml:space="preserve">Zoznam </w:t>
            </w:r>
            <w:r w:rsidR="00D277BA">
              <w:rPr>
                <w:rFonts w:ascii="Arial" w:hAnsi="Arial" w:cs="Arial"/>
                <w:sz w:val="20"/>
                <w:szCs w:val="20"/>
              </w:rPr>
              <w:t>jednotiek priestorového rozdelenia lesa</w:t>
            </w:r>
            <w:r>
              <w:rPr>
                <w:rFonts w:ascii="Arial" w:hAnsi="Arial" w:cs="Arial"/>
                <w:sz w:val="20"/>
                <w:szCs w:val="20"/>
              </w:rPr>
              <w:t xml:space="preserve"> </w:t>
            </w:r>
            <w:r w:rsidR="00011930">
              <w:rPr>
                <w:rFonts w:ascii="Arial" w:hAnsi="Arial" w:cs="Arial"/>
                <w:sz w:val="20"/>
                <w:szCs w:val="20"/>
              </w:rPr>
              <w:t xml:space="preserve">na úrovni dielca </w:t>
            </w:r>
            <w:r>
              <w:rPr>
                <w:rFonts w:ascii="Arial" w:hAnsi="Arial" w:cs="Arial"/>
                <w:sz w:val="20"/>
                <w:szCs w:val="20"/>
              </w:rPr>
              <w:t xml:space="preserve">v členení podľa lesných celkov a kategórii lesa </w:t>
            </w:r>
            <w:r w:rsidR="004B5615">
              <w:rPr>
                <w:rFonts w:ascii="Arial" w:hAnsi="Arial" w:cs="Arial"/>
                <w:sz w:val="20"/>
                <w:szCs w:val="20"/>
              </w:rPr>
              <w:t>(</w:t>
            </w:r>
            <w:r w:rsidR="00C046B6">
              <w:rPr>
                <w:rFonts w:ascii="Arial" w:hAnsi="Arial" w:cs="Arial"/>
                <w:sz w:val="20"/>
                <w:szCs w:val="20"/>
              </w:rPr>
              <w:t xml:space="preserve">osobitne bude uvedená </w:t>
            </w:r>
            <w:r w:rsidR="004B5615">
              <w:rPr>
                <w:rFonts w:ascii="Arial" w:hAnsi="Arial" w:cs="Arial"/>
                <w:sz w:val="20"/>
                <w:szCs w:val="20"/>
              </w:rPr>
              <w:t xml:space="preserve">kategória hospodárskych lesov </w:t>
            </w:r>
            <w:r w:rsidR="00C046B6">
              <w:rPr>
                <w:rFonts w:ascii="Arial" w:hAnsi="Arial" w:cs="Arial"/>
                <w:sz w:val="20"/>
                <w:szCs w:val="20"/>
              </w:rPr>
              <w:t xml:space="preserve">- </w:t>
            </w:r>
            <w:r w:rsidR="004B5615">
              <w:rPr>
                <w:rFonts w:ascii="Arial" w:hAnsi="Arial" w:cs="Arial"/>
                <w:sz w:val="20"/>
                <w:szCs w:val="20"/>
              </w:rPr>
              <w:t>funkčn</w:t>
            </w:r>
            <w:r w:rsidR="00C046B6">
              <w:rPr>
                <w:rFonts w:ascii="Arial" w:hAnsi="Arial" w:cs="Arial"/>
                <w:sz w:val="20"/>
                <w:szCs w:val="20"/>
              </w:rPr>
              <w:t>ý</w:t>
            </w:r>
            <w:r w:rsidR="004B5615">
              <w:rPr>
                <w:rFonts w:ascii="Arial" w:hAnsi="Arial" w:cs="Arial"/>
                <w:sz w:val="20"/>
                <w:szCs w:val="20"/>
              </w:rPr>
              <w:t xml:space="preserve"> typ produkčný) </w:t>
            </w:r>
            <w:r>
              <w:rPr>
                <w:rFonts w:ascii="Arial" w:hAnsi="Arial" w:cs="Arial"/>
                <w:sz w:val="20"/>
                <w:szCs w:val="20"/>
              </w:rPr>
              <w:t xml:space="preserve">pre ktoré sa </w:t>
            </w:r>
            <w:r w:rsidR="0001668E">
              <w:rPr>
                <w:rFonts w:ascii="Arial" w:hAnsi="Arial" w:cs="Arial"/>
                <w:sz w:val="20"/>
                <w:szCs w:val="20"/>
              </w:rPr>
              <w:t>predpokladá vypracovať</w:t>
            </w:r>
            <w:r>
              <w:rPr>
                <w:rFonts w:ascii="Arial" w:hAnsi="Arial" w:cs="Arial"/>
                <w:sz w:val="20"/>
                <w:szCs w:val="20"/>
              </w:rPr>
              <w:t xml:space="preserve"> Plán starostlivosti o lesy </w:t>
            </w:r>
            <w:r w:rsidR="00FD66F8" w:rsidRPr="00C04C84">
              <w:rPr>
                <w:rFonts w:ascii="Arial" w:hAnsi="Arial" w:cs="Arial"/>
                <w:sz w:val="20"/>
                <w:szCs w:val="20"/>
              </w:rPr>
              <w:t>(elektronicky)</w:t>
            </w:r>
            <w:r w:rsidR="00011930">
              <w:rPr>
                <w:rFonts w:ascii="Arial" w:hAnsi="Arial" w:cs="Arial"/>
                <w:sz w:val="20"/>
                <w:szCs w:val="20"/>
              </w:rPr>
              <w:t>;</w:t>
            </w:r>
            <w:r w:rsidR="00FD66F8" w:rsidRPr="00C04C84">
              <w:rPr>
                <w:rFonts w:ascii="Arial" w:hAnsi="Arial" w:cs="Arial"/>
                <w:sz w:val="20"/>
                <w:szCs w:val="20"/>
              </w:rPr>
              <w:t xml:space="preserve"> </w:t>
            </w:r>
            <w:r>
              <w:rPr>
                <w:rFonts w:ascii="Arial" w:hAnsi="Arial" w:cs="Arial"/>
                <w:sz w:val="20"/>
                <w:szCs w:val="20"/>
              </w:rPr>
              <w:t xml:space="preserve">potvrdený ústredným orgánom </w:t>
            </w:r>
            <w:r w:rsidR="00F0458B">
              <w:rPr>
                <w:rFonts w:ascii="Arial" w:hAnsi="Arial" w:cs="Arial"/>
                <w:sz w:val="20"/>
                <w:szCs w:val="20"/>
              </w:rPr>
              <w:t>štátnej správy lesného hospodárstva - MPRV SR (</w:t>
            </w:r>
            <w:r w:rsidR="00F0458B" w:rsidRPr="004E4B7D">
              <w:rPr>
                <w:rFonts w:ascii="Arial" w:hAnsi="Arial" w:cs="Arial"/>
                <w:sz w:val="20"/>
                <w:szCs w:val="20"/>
              </w:rPr>
              <w:t>originál alebo úradne osvedčená fotokópia</w:t>
            </w:r>
            <w:r w:rsidR="00F0458B">
              <w:rPr>
                <w:rFonts w:ascii="Arial" w:hAnsi="Arial" w:cs="Arial"/>
                <w:sz w:val="20"/>
                <w:szCs w:val="20"/>
              </w:rPr>
              <w:t>)</w:t>
            </w:r>
          </w:p>
        </w:tc>
        <w:sdt>
          <w:sdtPr>
            <w:rPr>
              <w:rFonts w:ascii="Arial" w:hAnsi="Arial" w:cs="Arial"/>
              <w:sz w:val="20"/>
            </w:rPr>
            <w:id w:val="183487212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F6A00E2" w14:textId="5FA032C2" w:rsidR="00A32A02" w:rsidRDefault="00D277BA" w:rsidP="00CA2942">
                <w:pPr>
                  <w:jc w:val="center"/>
                  <w:rPr>
                    <w:rFonts w:ascii="Arial" w:hAnsi="Arial" w:cs="Arial"/>
                    <w:sz w:val="20"/>
                  </w:rPr>
                </w:pPr>
                <w:r w:rsidRPr="006A6D0E">
                  <w:rPr>
                    <w:rStyle w:val="Zstupntext"/>
                  </w:rPr>
                  <w:t>Vyberte položku.</w:t>
                </w:r>
              </w:p>
            </w:tc>
          </w:sdtContent>
        </w:sdt>
      </w:tr>
      <w:tr w:rsidR="00AF37A2" w14:paraId="38D0C239" w14:textId="77777777" w:rsidTr="00CA2942">
        <w:trPr>
          <w:trHeight w:val="338"/>
        </w:trPr>
        <w:tc>
          <w:tcPr>
            <w:tcW w:w="817" w:type="dxa"/>
            <w:shd w:val="clear" w:color="auto" w:fill="auto"/>
            <w:vAlign w:val="center"/>
          </w:tcPr>
          <w:p w14:paraId="051D7AC8"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6FBF417"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AD0015B" w14:textId="77777777" w:rsidR="00AF37A2" w:rsidRDefault="00AF37A2" w:rsidP="00CA2942">
                <w:pPr>
                  <w:jc w:val="center"/>
                  <w:rPr>
                    <w:rFonts w:ascii="Arial" w:hAnsi="Arial" w:cs="Arial"/>
                    <w:sz w:val="20"/>
                  </w:rPr>
                </w:pPr>
                <w:r w:rsidRPr="006A6D0E">
                  <w:rPr>
                    <w:rStyle w:val="Zstupntext"/>
                  </w:rPr>
                  <w:t>Vyberte položku.</w:t>
                </w:r>
              </w:p>
            </w:tc>
          </w:sdtContent>
        </w:sdt>
      </w:tr>
      <w:tr w:rsidR="00AF37A2" w14:paraId="1BB7E4DF" w14:textId="77777777" w:rsidTr="00CA2942">
        <w:trPr>
          <w:trHeight w:val="338"/>
        </w:trPr>
        <w:tc>
          <w:tcPr>
            <w:tcW w:w="817" w:type="dxa"/>
            <w:shd w:val="clear" w:color="auto" w:fill="auto"/>
            <w:vAlign w:val="center"/>
          </w:tcPr>
          <w:p w14:paraId="3BB7C718"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A472A20" w14:textId="4EF3969C" w:rsidR="00AF37A2" w:rsidRPr="004E1C59" w:rsidRDefault="00AF37A2" w:rsidP="004E1C59">
            <w:pPr>
              <w:jc w:val="both"/>
              <w:rPr>
                <w:rFonts w:ascii="Arial" w:hAnsi="Arial" w:cs="Arial"/>
                <w:sz w:val="20"/>
                <w:szCs w:val="20"/>
              </w:rPr>
            </w:pPr>
            <w:r w:rsidRPr="004E1C59">
              <w:rPr>
                <w:rFonts w:ascii="Arial" w:hAnsi="Arial" w:cs="Arial"/>
                <w:sz w:val="20"/>
                <w:szCs w:val="20"/>
              </w:rPr>
              <w:t>Doklady z verejného obstarávania v závislosti na postupe verejného obstarávania – zoznam povinných príloh tvorí prílohu č. 4 a) –</w:t>
            </w:r>
            <w:r w:rsidR="004E1C59" w:rsidRPr="004E1C59">
              <w:rPr>
                <w:rFonts w:ascii="Arial" w:hAnsi="Arial" w:cs="Arial"/>
                <w:sz w:val="20"/>
                <w:szCs w:val="20"/>
              </w:rPr>
              <w:t xml:space="preserve"> </w:t>
            </w:r>
            <w:r w:rsidRPr="004E1C59">
              <w:rPr>
                <w:rFonts w:ascii="Arial" w:hAnsi="Arial" w:cs="Arial"/>
                <w:sz w:val="20"/>
                <w:szCs w:val="20"/>
              </w:rPr>
              <w:t xml:space="preserve">h) ŽoNFP. Žiadateľ predkladá spolu so ŽoNFP vyplnený zoznam povinných príloh pre každé uskutočnené </w:t>
            </w:r>
            <w:r w:rsidR="004E1C59" w:rsidRPr="004E1C59">
              <w:rPr>
                <w:rFonts w:ascii="Arial" w:hAnsi="Arial" w:cs="Arial"/>
                <w:sz w:val="20"/>
                <w:szCs w:val="20"/>
              </w:rPr>
              <w:t xml:space="preserve">verejné obstarávanie samostatne </w:t>
            </w:r>
            <w:r w:rsidR="004E1C59" w:rsidRPr="004E1C59">
              <w:rPr>
                <w:rFonts w:ascii="Arial" w:eastAsia="Times New Roman" w:hAnsi="Arial" w:cs="Arial"/>
                <w:b/>
                <w:sz w:val="20"/>
                <w:szCs w:val="20"/>
                <w:lang w:eastAsia="sk-SK"/>
              </w:rPr>
              <w:t>– predkladá najneskôr pred podpisom zmluvy o poskytnutí NFP na základe písomnej výzvy PPA</w:t>
            </w:r>
          </w:p>
          <w:p w14:paraId="145DBB03" w14:textId="7798C4E5" w:rsidR="004E1C59" w:rsidRPr="004E1C59" w:rsidRDefault="004E1C59" w:rsidP="004E1C59">
            <w:pPr>
              <w:jc w:val="both"/>
              <w:rPr>
                <w:rFonts w:ascii="Arial" w:hAnsi="Arial" w:cs="Arial"/>
                <w:sz w:val="20"/>
                <w:szCs w:val="20"/>
              </w:rPr>
            </w:pPr>
            <w:r w:rsidRPr="004E1C59">
              <w:rPr>
                <w:rFonts w:ascii="Arial" w:eastAsia="Times New Roman" w:hAnsi="Arial" w:cs="Arial"/>
                <w:sz w:val="20"/>
                <w:szCs w:val="20"/>
                <w:lang w:eastAsia="sk-SK"/>
              </w:rPr>
              <w:t>Žiadateľ predkladá spolu so ŽoNFP vyplnený zoznam povinných príloh pre každé uskutočnené verejné obstarávanie samostatne</w:t>
            </w:r>
          </w:p>
        </w:tc>
        <w:sdt>
          <w:sdtPr>
            <w:rPr>
              <w:rFonts w:ascii="Arial" w:hAnsi="Arial" w:cs="Arial"/>
              <w:sz w:val="20"/>
            </w:rPr>
            <w:id w:val="2854091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ADC2D04" w14:textId="77777777" w:rsidR="00AF37A2" w:rsidRDefault="00AF37A2" w:rsidP="00CA2942">
                <w:pPr>
                  <w:jc w:val="center"/>
                  <w:rPr>
                    <w:rFonts w:ascii="Arial" w:hAnsi="Arial" w:cs="Arial"/>
                    <w:sz w:val="20"/>
                  </w:rPr>
                </w:pPr>
                <w:r w:rsidRPr="006A6D0E">
                  <w:rPr>
                    <w:rStyle w:val="Zstupntext"/>
                  </w:rPr>
                  <w:t>Vyberte položku.</w:t>
                </w:r>
              </w:p>
            </w:tc>
          </w:sdtContent>
        </w:sdt>
      </w:tr>
      <w:tr w:rsidR="004B5615" w14:paraId="1C99B174" w14:textId="77777777" w:rsidTr="00CA2942">
        <w:trPr>
          <w:trHeight w:val="338"/>
        </w:trPr>
        <w:tc>
          <w:tcPr>
            <w:tcW w:w="817" w:type="dxa"/>
            <w:shd w:val="clear" w:color="auto" w:fill="auto"/>
            <w:vAlign w:val="center"/>
          </w:tcPr>
          <w:p w14:paraId="4821FEBA" w14:textId="77777777" w:rsidR="004B5615" w:rsidRPr="005643BA" w:rsidRDefault="004B5615"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B35F717" w14:textId="4F397A25" w:rsidR="004B5615" w:rsidRDefault="004B5615" w:rsidP="00CA2942">
            <w:pPr>
              <w:jc w:val="both"/>
              <w:rPr>
                <w:rFonts w:ascii="Arial" w:hAnsi="Arial" w:cs="Arial"/>
                <w:color w:val="000000"/>
                <w:sz w:val="20"/>
                <w:szCs w:val="20"/>
              </w:rPr>
            </w:pPr>
            <w:r w:rsidRPr="004E1C59">
              <w:rPr>
                <w:rFonts w:ascii="Arial" w:eastAsia="Times New Roman" w:hAnsi="Arial" w:cs="Arial"/>
                <w:color w:val="000000"/>
                <w:sz w:val="20"/>
                <w:szCs w:val="20"/>
                <w:lang w:eastAsia="sk-SK"/>
              </w:rPr>
              <w:t>Informácie a podklady, na základe ktorých bola určená predpokladaná hodnota zákazky (</w:t>
            </w:r>
            <w:r w:rsidRPr="004E1C59">
              <w:rPr>
                <w:rFonts w:ascii="Arial" w:hAnsi="Arial" w:cs="Arial"/>
                <w:sz w:val="20"/>
                <w:szCs w:val="20"/>
              </w:rPr>
              <w:t>§ 5 ZVO) - v prípade ak žiadateľ do termínu podania ŽoNFP neukončil verejné obstarávanie na všetky zákazky týkajúce sa predmetu projektu</w:t>
            </w:r>
          </w:p>
        </w:tc>
        <w:sdt>
          <w:sdtPr>
            <w:rPr>
              <w:rFonts w:ascii="Arial" w:hAnsi="Arial" w:cs="Arial"/>
              <w:sz w:val="20"/>
            </w:rPr>
            <w:id w:val="-145825275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0551F2C" w14:textId="78410A09" w:rsidR="004B5615" w:rsidRDefault="004B5615" w:rsidP="00CA2942">
                <w:pPr>
                  <w:jc w:val="center"/>
                  <w:rPr>
                    <w:rFonts w:ascii="Arial" w:hAnsi="Arial" w:cs="Arial"/>
                    <w:sz w:val="20"/>
                  </w:rPr>
                </w:pPr>
                <w:r w:rsidRPr="006A6D0E">
                  <w:rPr>
                    <w:rStyle w:val="Zstupntext"/>
                  </w:rPr>
                  <w:t>Vyberte položku.</w:t>
                </w:r>
              </w:p>
            </w:tc>
          </w:sdtContent>
        </w:sdt>
      </w:tr>
    </w:tbl>
    <w:p w14:paraId="78D40092" w14:textId="77777777" w:rsidR="00ED1B2D" w:rsidRDefault="00ED1B2D">
      <w:pPr>
        <w:rPr>
          <w:rFonts w:ascii="Arial" w:hAnsi="Arial" w:cs="Arial"/>
          <w:sz w:val="20"/>
        </w:rPr>
      </w:pPr>
    </w:p>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1"/>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6C999F96" w14:textId="77777777" w:rsidTr="00DD1AA1">
        <w:trPr>
          <w:trHeight w:val="397"/>
        </w:trPr>
        <w:tc>
          <w:tcPr>
            <w:tcW w:w="2689" w:type="dxa"/>
            <w:vAlign w:val="center"/>
          </w:tcPr>
          <w:p w14:paraId="5B7F1A19"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36192140" w14:textId="77777777" w:rsidR="00525BE5" w:rsidRPr="00E475D5" w:rsidRDefault="00525BE5" w:rsidP="00DD1AA1">
            <w:pPr>
              <w:rPr>
                <w:rFonts w:ascii="Arial" w:hAnsi="Arial" w:cs="Arial"/>
                <w:sz w:val="20"/>
                <w:szCs w:val="20"/>
              </w:rPr>
            </w:pPr>
          </w:p>
        </w:tc>
        <w:tc>
          <w:tcPr>
            <w:tcW w:w="2357" w:type="dxa"/>
            <w:gridSpan w:val="2"/>
            <w:vAlign w:val="center"/>
          </w:tcPr>
          <w:p w14:paraId="7D1D6ADD" w14:textId="77777777" w:rsidR="00525BE5" w:rsidRPr="00E475D5" w:rsidRDefault="00525BE5" w:rsidP="00DD1AA1">
            <w:pPr>
              <w:rPr>
                <w:rFonts w:ascii="Arial" w:hAnsi="Arial" w:cs="Arial"/>
                <w:sz w:val="20"/>
                <w:szCs w:val="20"/>
              </w:rPr>
            </w:pPr>
          </w:p>
        </w:tc>
      </w:tr>
      <w:tr w:rsidR="00525BE5" w:rsidRPr="00E475D5" w14:paraId="417B416A" w14:textId="77777777" w:rsidTr="00DD1AA1">
        <w:trPr>
          <w:trHeight w:val="397"/>
        </w:trPr>
        <w:tc>
          <w:tcPr>
            <w:tcW w:w="2689" w:type="dxa"/>
            <w:vAlign w:val="center"/>
          </w:tcPr>
          <w:p w14:paraId="5C8C2EB5"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08E8C148" w14:textId="77777777" w:rsidR="00525BE5" w:rsidRPr="00E475D5" w:rsidRDefault="00525BE5" w:rsidP="00DD1AA1">
            <w:pPr>
              <w:rPr>
                <w:rFonts w:ascii="Arial" w:hAnsi="Arial" w:cs="Arial"/>
                <w:sz w:val="20"/>
                <w:szCs w:val="20"/>
              </w:rPr>
            </w:pPr>
          </w:p>
        </w:tc>
        <w:tc>
          <w:tcPr>
            <w:tcW w:w="2357" w:type="dxa"/>
            <w:gridSpan w:val="2"/>
            <w:vAlign w:val="center"/>
          </w:tcPr>
          <w:p w14:paraId="644B8D5E" w14:textId="77777777" w:rsidR="00525BE5" w:rsidRPr="00E475D5" w:rsidRDefault="00525BE5" w:rsidP="00DD1AA1">
            <w:pPr>
              <w:rPr>
                <w:rFonts w:ascii="Arial" w:hAnsi="Arial" w:cs="Arial"/>
                <w:sz w:val="20"/>
                <w:szCs w:val="20"/>
              </w:rPr>
            </w:pPr>
          </w:p>
        </w:tc>
      </w:tr>
      <w:tr w:rsidR="00525BE5" w:rsidRPr="00E475D5" w14:paraId="2D4FD2A5" w14:textId="77777777" w:rsidTr="00DD1AA1">
        <w:tc>
          <w:tcPr>
            <w:tcW w:w="2689" w:type="dxa"/>
          </w:tcPr>
          <w:p w14:paraId="3089596C" w14:textId="77777777" w:rsidR="00525BE5" w:rsidRPr="00E475D5" w:rsidRDefault="00525BE5" w:rsidP="00DD1AA1">
            <w:pPr>
              <w:rPr>
                <w:rFonts w:ascii="Arial" w:hAnsi="Arial" w:cs="Arial"/>
                <w:sz w:val="20"/>
                <w:szCs w:val="20"/>
              </w:rPr>
            </w:pPr>
          </w:p>
        </w:tc>
        <w:tc>
          <w:tcPr>
            <w:tcW w:w="6609" w:type="dxa"/>
            <w:gridSpan w:val="3"/>
          </w:tcPr>
          <w:p w14:paraId="20385CE0"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525BE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7056A5A1"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471CF332"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3CAA999C"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2"/>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12205989"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7E179018"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68FFD2D1"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9477D8F"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6A8A46E"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EB8BC66"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3"/>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60203D84"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w:t>
            </w:r>
            <w:r w:rsidRPr="00E475D5">
              <w:rPr>
                <w:rFonts w:ascii="Arial" w:hAnsi="Arial" w:cs="Arial"/>
                <w:sz w:val="20"/>
                <w:szCs w:val="20"/>
              </w:rPr>
              <w:lastRenderedPageBreak/>
              <w:t xml:space="preserve">štátnej pomoci bude predmetom niektorej z nasledujúcich skutočností: </w:t>
            </w:r>
          </w:p>
          <w:p w14:paraId="4FE4CE17"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17C319BB"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32BED873"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14:paraId="5E82927C" w14:textId="77777777" w:rsidR="00525BE5" w:rsidRPr="00E475D5" w:rsidRDefault="00525BE5" w:rsidP="00DD1AA1">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23A8FAA"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2BA646D3"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24F7CCDE"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64983E30" w14:textId="081A7DF9" w:rsidR="00153509" w:rsidRPr="0001668E" w:rsidRDefault="00525BE5"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599D78C2" w14:textId="77777777" w:rsidTr="00DD1AA1">
        <w:trPr>
          <w:trHeight w:val="397"/>
        </w:trPr>
        <w:tc>
          <w:tcPr>
            <w:tcW w:w="2689" w:type="dxa"/>
            <w:vAlign w:val="center"/>
          </w:tcPr>
          <w:p w14:paraId="69180B6B" w14:textId="77777777" w:rsidR="00525BE5" w:rsidRPr="00E475D5" w:rsidRDefault="00525BE5" w:rsidP="00DD1AA1">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14:paraId="5A7B06B9" w14:textId="77777777" w:rsidR="00525BE5" w:rsidRPr="00E475D5" w:rsidRDefault="00525BE5" w:rsidP="00DD1AA1">
            <w:pPr>
              <w:rPr>
                <w:rFonts w:ascii="Arial" w:hAnsi="Arial" w:cs="Arial"/>
                <w:sz w:val="20"/>
                <w:szCs w:val="20"/>
              </w:rPr>
            </w:pPr>
          </w:p>
        </w:tc>
        <w:tc>
          <w:tcPr>
            <w:tcW w:w="2215" w:type="dxa"/>
            <w:vAlign w:val="center"/>
          </w:tcPr>
          <w:p w14:paraId="3CBDD4E7" w14:textId="77777777" w:rsidR="00525BE5" w:rsidRPr="00E475D5" w:rsidRDefault="00525BE5" w:rsidP="00DD1AA1">
            <w:pPr>
              <w:rPr>
                <w:rFonts w:ascii="Arial" w:hAnsi="Arial" w:cs="Arial"/>
                <w:sz w:val="20"/>
                <w:szCs w:val="20"/>
              </w:rPr>
            </w:pPr>
          </w:p>
        </w:tc>
      </w:tr>
      <w:tr w:rsidR="00525BE5" w:rsidRPr="00E475D5" w14:paraId="26CFBF53" w14:textId="77777777" w:rsidTr="00DD1AA1">
        <w:trPr>
          <w:trHeight w:val="397"/>
        </w:trPr>
        <w:tc>
          <w:tcPr>
            <w:tcW w:w="2689" w:type="dxa"/>
            <w:vAlign w:val="center"/>
          </w:tcPr>
          <w:p w14:paraId="092E9853"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14:paraId="5B966691" w14:textId="77777777" w:rsidR="00525BE5" w:rsidRPr="00E475D5" w:rsidRDefault="00525BE5" w:rsidP="00DD1AA1">
            <w:pPr>
              <w:rPr>
                <w:rFonts w:ascii="Arial" w:hAnsi="Arial" w:cs="Arial"/>
                <w:sz w:val="20"/>
                <w:szCs w:val="20"/>
              </w:rPr>
            </w:pPr>
          </w:p>
        </w:tc>
        <w:tc>
          <w:tcPr>
            <w:tcW w:w="2215" w:type="dxa"/>
            <w:vAlign w:val="center"/>
          </w:tcPr>
          <w:p w14:paraId="33E9AE48"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77777777" w:rsidR="007262BC" w:rsidRDefault="007262BC">
      <w:pPr>
        <w:rPr>
          <w:rFonts w:ascii="Arial" w:hAnsi="Arial" w:cs="Arial"/>
          <w:sz w:val="20"/>
        </w:rPr>
      </w:pPr>
    </w:p>
    <w:p w14:paraId="46B20CD3" w14:textId="77777777" w:rsidR="007262BC" w:rsidRDefault="007262BC">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77777777" w:rsidR="007262BC" w:rsidRDefault="007262BC" w:rsidP="00DD1AA1">
            <w:pPr>
              <w:jc w:val="both"/>
              <w:rPr>
                <w:rFonts w:ascii="Arial" w:hAnsi="Arial" w:cs="Arial"/>
                <w:sz w:val="20"/>
              </w:rPr>
            </w:pPr>
            <w:r w:rsidRPr="00B96939">
              <w:rPr>
                <w:rFonts w:ascii="Arial" w:hAnsi="Arial" w:cs="Arial"/>
                <w:noProof/>
                <w:sz w:val="20"/>
                <w:lang w:eastAsia="cs-CZ"/>
              </w:rPr>
              <w:t xml:space="preserve">Tabuľka č. </w:t>
            </w:r>
            <w:r w:rsidR="009A7D03" w:rsidRPr="009A7D03">
              <w:rPr>
                <w:rFonts w:ascii="Arial" w:hAnsi="Arial" w:cs="Arial"/>
                <w:noProof/>
                <w:sz w:val="20"/>
                <w:lang w:eastAsia="cs-CZ"/>
              </w:rPr>
              <w:t>1a) – 1h</w:t>
            </w:r>
            <w:r w:rsidRPr="009A7D03">
              <w:rPr>
                <w:rFonts w:ascii="Arial" w:hAnsi="Arial" w:cs="Arial"/>
                <w:noProof/>
                <w:sz w:val="20"/>
                <w:lang w:eastAsia="cs-CZ"/>
              </w:rPr>
              <w:t>)</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Default="007262BC" w:rsidP="00DD1AA1">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Default="007262BC" w:rsidP="00F0458B">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7262BC" w:rsidRPr="00B96939" w14:paraId="49B7299E" w14:textId="77777777" w:rsidTr="00DD1AA1">
        <w:trPr>
          <w:trHeight w:val="397"/>
        </w:trPr>
        <w:tc>
          <w:tcPr>
            <w:tcW w:w="9322" w:type="dxa"/>
            <w:vAlign w:val="center"/>
          </w:tcPr>
          <w:p w14:paraId="192F615F" w14:textId="396B67B9" w:rsidR="007262BC" w:rsidRPr="00B96939" w:rsidRDefault="007262BC" w:rsidP="00F755FA">
            <w:pPr>
              <w:jc w:val="both"/>
              <w:rPr>
                <w:rFonts w:ascii="Arial" w:hAnsi="Arial" w:cs="Arial"/>
                <w:noProof/>
                <w:sz w:val="20"/>
                <w:lang w:eastAsia="cs-CZ"/>
              </w:rPr>
            </w:pPr>
            <w:r w:rsidRPr="00B96939">
              <w:rPr>
                <w:rFonts w:ascii="Arial" w:hAnsi="Arial" w:cs="Arial"/>
                <w:noProof/>
                <w:sz w:val="20"/>
                <w:lang w:eastAsia="cs-CZ"/>
              </w:rPr>
              <w:t xml:space="preserve">Tabuľka č. </w:t>
            </w:r>
            <w:r w:rsidR="00F755FA">
              <w:rPr>
                <w:rFonts w:ascii="Arial" w:hAnsi="Arial" w:cs="Arial"/>
                <w:noProof/>
                <w:sz w:val="20"/>
                <w:lang w:eastAsia="cs-CZ"/>
              </w:rPr>
              <w:t>4</w:t>
            </w:r>
            <w:r>
              <w:rPr>
                <w:rFonts w:ascii="Arial" w:hAnsi="Arial" w:cs="Arial"/>
                <w:noProof/>
                <w:sz w:val="20"/>
                <w:lang w:eastAsia="cs-CZ"/>
              </w:rPr>
              <w:t xml:space="preserve"> </w:t>
            </w:r>
            <w:r w:rsidR="00F755FA">
              <w:rPr>
                <w:rFonts w:ascii="Arial" w:hAnsi="Arial" w:cs="Arial"/>
                <w:noProof/>
                <w:sz w:val="20"/>
                <w:lang w:eastAsia="cs-CZ"/>
              </w:rPr>
              <w:t>LESNÉ CELKY</w:t>
            </w:r>
          </w:p>
        </w:tc>
      </w:tr>
      <w:tr w:rsidR="009A7D03" w:rsidRPr="00B96939" w14:paraId="12400B71" w14:textId="77777777" w:rsidTr="00DD1AA1">
        <w:trPr>
          <w:trHeight w:val="397"/>
        </w:trPr>
        <w:tc>
          <w:tcPr>
            <w:tcW w:w="9322" w:type="dxa"/>
            <w:vAlign w:val="center"/>
          </w:tcPr>
          <w:p w14:paraId="12C45D68" w14:textId="38504048" w:rsidR="009A7D03" w:rsidRPr="003B5FA7" w:rsidRDefault="009A7D03" w:rsidP="00F755FA">
            <w:pPr>
              <w:jc w:val="both"/>
              <w:rPr>
                <w:rFonts w:ascii="Arial" w:hAnsi="Arial" w:cs="Arial"/>
                <w:noProof/>
                <w:sz w:val="20"/>
                <w:lang w:eastAsia="cs-CZ"/>
              </w:rPr>
            </w:pPr>
            <w:r w:rsidRPr="003B5FA7">
              <w:rPr>
                <w:rFonts w:ascii="Arial" w:hAnsi="Arial" w:cs="Arial"/>
                <w:noProof/>
                <w:sz w:val="20"/>
                <w:lang w:eastAsia="cs-CZ"/>
              </w:rPr>
              <w:t xml:space="preserve">Tabuľka č. </w:t>
            </w:r>
            <w:r w:rsidR="00F755FA">
              <w:rPr>
                <w:rFonts w:ascii="Arial" w:hAnsi="Arial" w:cs="Arial"/>
                <w:noProof/>
                <w:sz w:val="20"/>
                <w:lang w:eastAsia="cs-CZ"/>
              </w:rPr>
              <w:t>5</w:t>
            </w:r>
            <w:r w:rsidRPr="003B5FA7">
              <w:rPr>
                <w:rFonts w:ascii="Arial" w:hAnsi="Arial" w:cs="Arial"/>
                <w:noProof/>
                <w:sz w:val="20"/>
                <w:lang w:eastAsia="cs-CZ"/>
              </w:rPr>
              <w:t xml:space="preserve"> </w:t>
            </w:r>
            <w:r w:rsidR="003B5FA7" w:rsidRPr="003B5FA7">
              <w:rPr>
                <w:rFonts w:ascii="Arial" w:hAnsi="Arial" w:cs="Arial"/>
                <w:noProof/>
                <w:sz w:val="20"/>
                <w:lang w:eastAsia="cs-CZ"/>
              </w:rPr>
              <w:t>POŽADOVANÁ VÝŠKA FINANČNÉHO PRÍSPEVKU</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FB17B88" w14:textId="77777777" w:rsidR="007262BC" w:rsidRDefault="007262BC">
      <w:pPr>
        <w:rPr>
          <w:rFonts w:ascii="Arial" w:hAnsi="Arial" w:cs="Arial"/>
          <w:sz w:val="20"/>
        </w:rPr>
      </w:pPr>
    </w:p>
    <w:p w14:paraId="238C2AA4" w14:textId="77777777" w:rsidR="00525BE5" w:rsidRPr="007262BC" w:rsidRDefault="007262BC">
      <w:pPr>
        <w:rPr>
          <w:rFonts w:ascii="Arial" w:hAnsi="Arial" w:cs="Arial"/>
          <w:b/>
          <w:sz w:val="20"/>
        </w:rPr>
      </w:pPr>
      <w:r w:rsidRPr="007262BC">
        <w:rPr>
          <w:rFonts w:ascii="Arial" w:hAnsi="Arial" w:cs="Arial"/>
          <w:b/>
          <w:sz w:val="20"/>
        </w:rPr>
        <w:t>Vysvetlivky</w:t>
      </w:r>
    </w:p>
    <w:sectPr w:rsidR="00525BE5" w:rsidRPr="007262B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76BB" w14:textId="77777777" w:rsidR="00F41F4D" w:rsidRDefault="00F41F4D" w:rsidP="000B4A44">
      <w:pPr>
        <w:spacing w:after="0" w:line="240" w:lineRule="auto"/>
      </w:pPr>
      <w:r>
        <w:separator/>
      </w:r>
    </w:p>
  </w:endnote>
  <w:endnote w:type="continuationSeparator" w:id="0">
    <w:p w14:paraId="245CA5F9" w14:textId="77777777" w:rsidR="00F41F4D" w:rsidRDefault="00F41F4D" w:rsidP="000B4A44">
      <w:pPr>
        <w:spacing w:after="0" w:line="240" w:lineRule="auto"/>
      </w:pPr>
      <w:r>
        <w:continuationSeparator/>
      </w:r>
    </w:p>
  </w:endnote>
  <w:endnote w:id="1">
    <w:p w14:paraId="3B79421C" w14:textId="77777777" w:rsidR="0031159E" w:rsidRPr="000B4A44" w:rsidRDefault="0031159E">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14:paraId="35E9EEA2" w14:textId="77777777" w:rsidR="0031159E" w:rsidRPr="000B4A44" w:rsidRDefault="0031159E" w:rsidP="00066034">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14:paraId="6A749B1C" w14:textId="77777777" w:rsidR="0031159E" w:rsidRPr="000B4A44" w:rsidRDefault="0031159E" w:rsidP="00066034">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4">
    <w:p w14:paraId="166F6E58" w14:textId="77777777" w:rsidR="0031159E" w:rsidRDefault="0031159E" w:rsidP="00BD5FE4">
      <w:pPr>
        <w:pStyle w:val="Textvysvetlivky"/>
      </w:pPr>
      <w:r>
        <w:rPr>
          <w:rStyle w:val="Odkaznavysvetlivku"/>
        </w:rPr>
        <w:endnoteRef/>
      </w:r>
      <w:r>
        <w:t xml:space="preserve"> </w:t>
      </w:r>
      <w:r w:rsidRPr="000F4566">
        <w:rPr>
          <w:rFonts w:ascii="Arial" w:hAnsi="Arial" w:cs="Arial"/>
        </w:rPr>
        <w:t>mimo Bratislavského kraja</w:t>
      </w:r>
    </w:p>
  </w:endnote>
  <w:endnote w:id="5">
    <w:p w14:paraId="4BE8F265" w14:textId="77777777" w:rsidR="0031159E" w:rsidRDefault="0031159E" w:rsidP="00BD5FE4">
      <w:pPr>
        <w:pStyle w:val="Textvysvetlivky"/>
      </w:pPr>
      <w:r>
        <w:rPr>
          <w:rStyle w:val="Odkaznavysvetlivku"/>
        </w:rPr>
        <w:endnoteRef/>
      </w:r>
      <w:r>
        <w:t xml:space="preserve"> </w:t>
      </w:r>
      <w:r w:rsidRPr="000F4566">
        <w:rPr>
          <w:rFonts w:ascii="Arial" w:hAnsi="Arial" w:cs="Arial"/>
        </w:rPr>
        <w:t>Bratislavský kraj</w:t>
      </w:r>
    </w:p>
  </w:endnote>
  <w:endnote w:id="6">
    <w:p w14:paraId="3FD62EF9" w14:textId="77777777" w:rsidR="0031159E" w:rsidRDefault="0031159E">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7">
    <w:p w14:paraId="16D4DE5A" w14:textId="77777777" w:rsidR="0031159E" w:rsidRPr="00B621FA" w:rsidRDefault="0031159E">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8">
    <w:p w14:paraId="7F62D8A4" w14:textId="77777777" w:rsidR="0031159E" w:rsidRDefault="0031159E" w:rsidP="001D5A2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9">
    <w:p w14:paraId="0E1E0364" w14:textId="77777777" w:rsidR="0031159E" w:rsidRDefault="0031159E" w:rsidP="001D5A2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0">
    <w:p w14:paraId="3074D7E4" w14:textId="77777777" w:rsidR="0031159E" w:rsidRDefault="0031159E" w:rsidP="001D5A2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1">
    <w:p w14:paraId="0D8B0106"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2">
    <w:p w14:paraId="28B309B0"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13">
    <w:p w14:paraId="77877BDA"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48C95F37" w14:textId="77777777" w:rsidR="0031159E" w:rsidRPr="00BB5CB2" w:rsidRDefault="0031159E">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083AEA">
              <w:rPr>
                <w:rFonts w:ascii="Arial" w:hAnsi="Arial" w:cs="Arial"/>
                <w:bCs/>
                <w:noProof/>
                <w:sz w:val="18"/>
                <w:szCs w:val="18"/>
              </w:rPr>
              <w:t>3</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083AEA">
              <w:rPr>
                <w:rFonts w:ascii="Arial" w:hAnsi="Arial" w:cs="Arial"/>
                <w:bCs/>
                <w:noProof/>
                <w:sz w:val="18"/>
                <w:szCs w:val="18"/>
              </w:rPr>
              <w:t>12</w:t>
            </w:r>
            <w:r w:rsidRPr="00BB5CB2">
              <w:rPr>
                <w:rFonts w:ascii="Arial" w:hAnsi="Arial" w:cs="Arial"/>
                <w:bCs/>
                <w:sz w:val="18"/>
                <w:szCs w:val="18"/>
              </w:rPr>
              <w:fldChar w:fldCharType="end"/>
            </w:r>
          </w:p>
        </w:sdtContent>
      </w:sdt>
    </w:sdtContent>
  </w:sdt>
  <w:p w14:paraId="7056ACCD" w14:textId="77777777" w:rsidR="0031159E" w:rsidRDefault="003115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19CBF" w14:textId="77777777" w:rsidR="00F41F4D" w:rsidRDefault="00F41F4D" w:rsidP="000B4A44">
      <w:pPr>
        <w:spacing w:after="0" w:line="240" w:lineRule="auto"/>
      </w:pPr>
      <w:r>
        <w:separator/>
      </w:r>
    </w:p>
  </w:footnote>
  <w:footnote w:type="continuationSeparator" w:id="0">
    <w:p w14:paraId="3D844ECA" w14:textId="77777777" w:rsidR="00F41F4D" w:rsidRDefault="00F41F4D"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436603"/>
    <w:multiLevelType w:val="multilevel"/>
    <w:tmpl w:val="A09AD310"/>
    <w:numStyleLink w:val="Headings"/>
  </w:abstractNum>
  <w:abstractNum w:abstractNumId="13">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4">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3"/>
  </w:num>
  <w:num w:numId="5">
    <w:abstractNumId w:val="5"/>
  </w:num>
  <w:num w:numId="6">
    <w:abstractNumId w:val="0"/>
  </w:num>
  <w:num w:numId="7">
    <w:abstractNumId w:val="11"/>
  </w:num>
  <w:num w:numId="8">
    <w:abstractNumId w:val="9"/>
  </w:num>
  <w:num w:numId="9">
    <w:abstractNumId w:val="6"/>
  </w:num>
  <w:num w:numId="10">
    <w:abstractNumId w:val="8"/>
  </w:num>
  <w:num w:numId="11">
    <w:abstractNumId w:val="14"/>
  </w:num>
  <w:num w:numId="12">
    <w:abstractNumId w:val="10"/>
  </w:num>
  <w:num w:numId="13">
    <w:abstractNumId w:val="7"/>
  </w:num>
  <w:num w:numId="14">
    <w:abstractNumId w:val="18"/>
  </w:num>
  <w:num w:numId="15">
    <w:abstractNumId w:val="1"/>
  </w:num>
  <w:num w:numId="16">
    <w:abstractNumId w:val="17"/>
  </w:num>
  <w:num w:numId="17">
    <w:abstractNumId w:val="13"/>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1930"/>
    <w:rsid w:val="0001668E"/>
    <w:rsid w:val="00023F82"/>
    <w:rsid w:val="00032C3F"/>
    <w:rsid w:val="00046AFE"/>
    <w:rsid w:val="00056BE6"/>
    <w:rsid w:val="000572B6"/>
    <w:rsid w:val="00063082"/>
    <w:rsid w:val="00066034"/>
    <w:rsid w:val="000742D6"/>
    <w:rsid w:val="00083AEA"/>
    <w:rsid w:val="000A1929"/>
    <w:rsid w:val="000B4A44"/>
    <w:rsid w:val="000C177D"/>
    <w:rsid w:val="000C2D7F"/>
    <w:rsid w:val="000C775D"/>
    <w:rsid w:val="000D0EA2"/>
    <w:rsid w:val="000F3923"/>
    <w:rsid w:val="0015189B"/>
    <w:rsid w:val="00153509"/>
    <w:rsid w:val="00167427"/>
    <w:rsid w:val="001938F9"/>
    <w:rsid w:val="001973F6"/>
    <w:rsid w:val="001A6494"/>
    <w:rsid w:val="001D5A26"/>
    <w:rsid w:val="00200560"/>
    <w:rsid w:val="00202B12"/>
    <w:rsid w:val="00221764"/>
    <w:rsid w:val="00224F97"/>
    <w:rsid w:val="00236E99"/>
    <w:rsid w:val="00265B16"/>
    <w:rsid w:val="00272D27"/>
    <w:rsid w:val="002D14CA"/>
    <w:rsid w:val="0031159E"/>
    <w:rsid w:val="00320A14"/>
    <w:rsid w:val="00344CFC"/>
    <w:rsid w:val="0034725F"/>
    <w:rsid w:val="0035345C"/>
    <w:rsid w:val="0036273D"/>
    <w:rsid w:val="0036377C"/>
    <w:rsid w:val="00376FD1"/>
    <w:rsid w:val="0039232E"/>
    <w:rsid w:val="003A21FA"/>
    <w:rsid w:val="003B5FA7"/>
    <w:rsid w:val="00456F92"/>
    <w:rsid w:val="004B5615"/>
    <w:rsid w:val="004C3012"/>
    <w:rsid w:val="004C3D89"/>
    <w:rsid w:val="004C4844"/>
    <w:rsid w:val="004D0041"/>
    <w:rsid w:val="004D4DB9"/>
    <w:rsid w:val="004D5436"/>
    <w:rsid w:val="004E1C59"/>
    <w:rsid w:val="004E49D2"/>
    <w:rsid w:val="004F4AAA"/>
    <w:rsid w:val="00505BB7"/>
    <w:rsid w:val="00505F67"/>
    <w:rsid w:val="005164EF"/>
    <w:rsid w:val="00516570"/>
    <w:rsid w:val="00517B04"/>
    <w:rsid w:val="00525BE5"/>
    <w:rsid w:val="00557ECC"/>
    <w:rsid w:val="00562C58"/>
    <w:rsid w:val="00592333"/>
    <w:rsid w:val="005A422C"/>
    <w:rsid w:val="005B2AA2"/>
    <w:rsid w:val="005F4B88"/>
    <w:rsid w:val="00615930"/>
    <w:rsid w:val="00617BF0"/>
    <w:rsid w:val="0063734C"/>
    <w:rsid w:val="006409E7"/>
    <w:rsid w:val="006452EE"/>
    <w:rsid w:val="006A12B8"/>
    <w:rsid w:val="006C166D"/>
    <w:rsid w:val="006C57DB"/>
    <w:rsid w:val="007068B5"/>
    <w:rsid w:val="00707180"/>
    <w:rsid w:val="00725220"/>
    <w:rsid w:val="007262BC"/>
    <w:rsid w:val="00740505"/>
    <w:rsid w:val="00772DA9"/>
    <w:rsid w:val="00782BDF"/>
    <w:rsid w:val="007B7859"/>
    <w:rsid w:val="007C27DF"/>
    <w:rsid w:val="007E200C"/>
    <w:rsid w:val="008142F4"/>
    <w:rsid w:val="00844D86"/>
    <w:rsid w:val="008646B4"/>
    <w:rsid w:val="00875538"/>
    <w:rsid w:val="00881392"/>
    <w:rsid w:val="00883196"/>
    <w:rsid w:val="00895941"/>
    <w:rsid w:val="008D1081"/>
    <w:rsid w:val="008E62FA"/>
    <w:rsid w:val="008F4C75"/>
    <w:rsid w:val="008F7484"/>
    <w:rsid w:val="0090026D"/>
    <w:rsid w:val="00923329"/>
    <w:rsid w:val="00924024"/>
    <w:rsid w:val="00927D19"/>
    <w:rsid w:val="0093529E"/>
    <w:rsid w:val="00963059"/>
    <w:rsid w:val="009971B8"/>
    <w:rsid w:val="009A7D03"/>
    <w:rsid w:val="009B5894"/>
    <w:rsid w:val="009C6A9D"/>
    <w:rsid w:val="009F01CA"/>
    <w:rsid w:val="00A32A02"/>
    <w:rsid w:val="00A407B5"/>
    <w:rsid w:val="00A43477"/>
    <w:rsid w:val="00A75FB2"/>
    <w:rsid w:val="00AB59F1"/>
    <w:rsid w:val="00AC3DD0"/>
    <w:rsid w:val="00AC489C"/>
    <w:rsid w:val="00AF37A2"/>
    <w:rsid w:val="00AF3989"/>
    <w:rsid w:val="00AF46A5"/>
    <w:rsid w:val="00B119E7"/>
    <w:rsid w:val="00B1491E"/>
    <w:rsid w:val="00B16F36"/>
    <w:rsid w:val="00B30FCB"/>
    <w:rsid w:val="00B54005"/>
    <w:rsid w:val="00B621FA"/>
    <w:rsid w:val="00B72FFD"/>
    <w:rsid w:val="00B758BE"/>
    <w:rsid w:val="00B83878"/>
    <w:rsid w:val="00BB5CB2"/>
    <w:rsid w:val="00BD57F0"/>
    <w:rsid w:val="00BD5FE4"/>
    <w:rsid w:val="00BD6D97"/>
    <w:rsid w:val="00BE28EF"/>
    <w:rsid w:val="00BF52CD"/>
    <w:rsid w:val="00C046B6"/>
    <w:rsid w:val="00C04C84"/>
    <w:rsid w:val="00C11781"/>
    <w:rsid w:val="00C22E95"/>
    <w:rsid w:val="00C505B9"/>
    <w:rsid w:val="00C51637"/>
    <w:rsid w:val="00C6270E"/>
    <w:rsid w:val="00C63B2F"/>
    <w:rsid w:val="00C65DC8"/>
    <w:rsid w:val="00C7139F"/>
    <w:rsid w:val="00C737E7"/>
    <w:rsid w:val="00C749C3"/>
    <w:rsid w:val="00C80D35"/>
    <w:rsid w:val="00CA2942"/>
    <w:rsid w:val="00CC01E7"/>
    <w:rsid w:val="00CE2BDF"/>
    <w:rsid w:val="00CE6F18"/>
    <w:rsid w:val="00D1382B"/>
    <w:rsid w:val="00D26B6D"/>
    <w:rsid w:val="00D277BA"/>
    <w:rsid w:val="00D34BD6"/>
    <w:rsid w:val="00D4504D"/>
    <w:rsid w:val="00D6086A"/>
    <w:rsid w:val="00D84167"/>
    <w:rsid w:val="00D842A8"/>
    <w:rsid w:val="00DA5A9C"/>
    <w:rsid w:val="00DC6617"/>
    <w:rsid w:val="00DC6B24"/>
    <w:rsid w:val="00DD1AA1"/>
    <w:rsid w:val="00DD7748"/>
    <w:rsid w:val="00DF45BF"/>
    <w:rsid w:val="00E00860"/>
    <w:rsid w:val="00E07A9F"/>
    <w:rsid w:val="00E21766"/>
    <w:rsid w:val="00E362A9"/>
    <w:rsid w:val="00E43AB3"/>
    <w:rsid w:val="00E43AC8"/>
    <w:rsid w:val="00E56975"/>
    <w:rsid w:val="00E71CCC"/>
    <w:rsid w:val="00E73AD3"/>
    <w:rsid w:val="00E92D5A"/>
    <w:rsid w:val="00EA258A"/>
    <w:rsid w:val="00EC0B76"/>
    <w:rsid w:val="00EC59B1"/>
    <w:rsid w:val="00ED1B2D"/>
    <w:rsid w:val="00EE0703"/>
    <w:rsid w:val="00EE20BF"/>
    <w:rsid w:val="00F0458B"/>
    <w:rsid w:val="00F1431F"/>
    <w:rsid w:val="00F41F4D"/>
    <w:rsid w:val="00F65099"/>
    <w:rsid w:val="00F7281A"/>
    <w:rsid w:val="00F755FA"/>
    <w:rsid w:val="00F822AC"/>
    <w:rsid w:val="00FA7D68"/>
    <w:rsid w:val="00FB38B4"/>
    <w:rsid w:val="00FC190F"/>
    <w:rsid w:val="00FD66F8"/>
    <w:rsid w:val="00FD69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15:docId w15:val="{2F1691BB-7213-4898-8AAA-A10C42D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E0B6F" w:rsidP="005E0B6F">
          <w:pPr>
            <w:pStyle w:val="1CD6090CC666418AA5F747A5F62CC901"/>
          </w:pPr>
          <w:r w:rsidRPr="00B70C75">
            <w:rPr>
              <w:rStyle w:val="Zstupntext"/>
            </w:rPr>
            <w:t>Vyberte položku.</w:t>
          </w:r>
        </w:p>
      </w:docPartBody>
    </w:docPart>
    <w:docPart>
      <w:docPartPr>
        <w:name w:val="E7F89898F3724F6FB0CABDDEF7AA1DB2"/>
        <w:category>
          <w:name w:val="Všeobecné"/>
          <w:gallery w:val="placeholder"/>
        </w:category>
        <w:types>
          <w:type w:val="bbPlcHdr"/>
        </w:types>
        <w:behaviors>
          <w:behavior w:val="content"/>
        </w:behaviors>
        <w:guid w:val="{5FF6621C-FD69-46F2-8C73-09DDD3F3B89E}"/>
      </w:docPartPr>
      <w:docPartBody>
        <w:p w:rsidR="004206CE" w:rsidRDefault="00E54B1D" w:rsidP="00E54B1D">
          <w:pPr>
            <w:pStyle w:val="E7F89898F3724F6FB0CABDDEF7AA1DB2"/>
          </w:pPr>
          <w:r w:rsidRPr="006A6D0E">
            <w:rPr>
              <w:rStyle w:val="Zstupntext"/>
            </w:rPr>
            <w:t>Vyberte položku.</w:t>
          </w:r>
        </w:p>
      </w:docPartBody>
    </w:docPart>
    <w:docPart>
      <w:docPartPr>
        <w:name w:val="24842CBEF6794923ADD513A24F603DA3"/>
        <w:category>
          <w:name w:val="Všeobecné"/>
          <w:gallery w:val="placeholder"/>
        </w:category>
        <w:types>
          <w:type w:val="bbPlcHdr"/>
        </w:types>
        <w:behaviors>
          <w:behavior w:val="content"/>
        </w:behaviors>
        <w:guid w:val="{E7109A2B-1CFC-4D42-8740-9227A646CDB3}"/>
      </w:docPartPr>
      <w:docPartBody>
        <w:p w:rsidR="004206CE" w:rsidRDefault="00E54B1D" w:rsidP="00E54B1D">
          <w:pPr>
            <w:pStyle w:val="24842CBEF6794923ADD513A24F603DA3"/>
          </w:pPr>
          <w:r w:rsidRPr="006A6D0E">
            <w:rPr>
              <w:rStyle w:val="Zstupntext"/>
            </w:rPr>
            <w:t>Vyberte položku.</w:t>
          </w:r>
        </w:p>
      </w:docPartBody>
    </w:docPart>
    <w:docPart>
      <w:docPartPr>
        <w:name w:val="3F6A0E5DA46E47E087349AA08BD90B7F"/>
        <w:category>
          <w:name w:val="Všeobecné"/>
          <w:gallery w:val="placeholder"/>
        </w:category>
        <w:types>
          <w:type w:val="bbPlcHdr"/>
        </w:types>
        <w:behaviors>
          <w:behavior w:val="content"/>
        </w:behaviors>
        <w:guid w:val="{9FC8A584-DE64-4B37-B637-AA48853243A9}"/>
      </w:docPartPr>
      <w:docPartBody>
        <w:p w:rsidR="004206CE" w:rsidRDefault="00E54B1D" w:rsidP="00E54B1D">
          <w:pPr>
            <w:pStyle w:val="3F6A0E5DA46E47E087349AA08BD90B7F"/>
          </w:pPr>
          <w:r w:rsidRPr="006A6D0E">
            <w:rPr>
              <w:rStyle w:val="Zstupntext"/>
            </w:rPr>
            <w:t>Vyberte položku.</w:t>
          </w:r>
        </w:p>
      </w:docPartBody>
    </w:docPart>
    <w:docPart>
      <w:docPartPr>
        <w:name w:val="110A0666513740E6A18EE937C2EF6B7D"/>
        <w:category>
          <w:name w:val="Všeobecné"/>
          <w:gallery w:val="placeholder"/>
        </w:category>
        <w:types>
          <w:type w:val="bbPlcHdr"/>
        </w:types>
        <w:behaviors>
          <w:behavior w:val="content"/>
        </w:behaviors>
        <w:guid w:val="{04F7450C-3262-4618-9164-9F71EDF9167C}"/>
      </w:docPartPr>
      <w:docPartBody>
        <w:p w:rsidR="004206CE" w:rsidRDefault="00E54B1D" w:rsidP="00E54B1D">
          <w:pPr>
            <w:pStyle w:val="110A0666513740E6A18EE937C2EF6B7D"/>
          </w:pPr>
          <w:r w:rsidRPr="006A6D0E">
            <w:rPr>
              <w:rStyle w:val="Zstupntext"/>
            </w:rPr>
            <w:t>Vyberte položku.</w:t>
          </w:r>
        </w:p>
      </w:docPartBody>
    </w:docPart>
    <w:docPart>
      <w:docPartPr>
        <w:name w:val="375178F317434398B7284833CFF1EE7A"/>
        <w:category>
          <w:name w:val="Všeobecné"/>
          <w:gallery w:val="placeholder"/>
        </w:category>
        <w:types>
          <w:type w:val="bbPlcHdr"/>
        </w:types>
        <w:behaviors>
          <w:behavior w:val="content"/>
        </w:behaviors>
        <w:guid w:val="{45059F66-CCF5-4C15-9007-8AB137673E0F}"/>
      </w:docPartPr>
      <w:docPartBody>
        <w:p w:rsidR="00234407" w:rsidRDefault="004206CE" w:rsidP="004206CE">
          <w:pPr>
            <w:pStyle w:val="375178F317434398B7284833CFF1EE7A"/>
          </w:pPr>
          <w:r w:rsidRPr="006A6D0E">
            <w:rPr>
              <w:rStyle w:val="Zstupntext"/>
            </w:rPr>
            <w:t>Vyberte položku.</w:t>
          </w:r>
        </w:p>
      </w:docPartBody>
    </w:docPart>
    <w:docPart>
      <w:docPartPr>
        <w:name w:val="B9C8018E2026450E979674D72610E5D7"/>
        <w:category>
          <w:name w:val="Všeobecné"/>
          <w:gallery w:val="placeholder"/>
        </w:category>
        <w:types>
          <w:type w:val="bbPlcHdr"/>
        </w:types>
        <w:behaviors>
          <w:behavior w:val="content"/>
        </w:behaviors>
        <w:guid w:val="{D1EC35FD-793F-4807-B9C7-8DB12FD0B259}"/>
      </w:docPartPr>
      <w:docPartBody>
        <w:p w:rsidR="00234407" w:rsidRDefault="004206CE" w:rsidP="004206CE">
          <w:pPr>
            <w:pStyle w:val="B9C8018E2026450E979674D72610E5D7"/>
          </w:pPr>
          <w:r w:rsidRPr="006A6D0E">
            <w:rPr>
              <w:rStyle w:val="Zstupntext"/>
            </w:rPr>
            <w:t>Vyberte položku.</w:t>
          </w:r>
        </w:p>
      </w:docPartBody>
    </w:docPart>
    <w:docPart>
      <w:docPartPr>
        <w:name w:val="B5CDBC2016574A89924FFA67FA570B6D"/>
        <w:category>
          <w:name w:val="Všeobecné"/>
          <w:gallery w:val="placeholder"/>
        </w:category>
        <w:types>
          <w:type w:val="bbPlcHdr"/>
        </w:types>
        <w:behaviors>
          <w:behavior w:val="content"/>
        </w:behaviors>
        <w:guid w:val="{7B9BED8B-3F29-4709-AD48-85A50EA5CE76}"/>
      </w:docPartPr>
      <w:docPartBody>
        <w:p w:rsidR="00234407" w:rsidRDefault="004206CE" w:rsidP="004206CE">
          <w:pPr>
            <w:pStyle w:val="B5CDBC2016574A89924FFA67FA570B6D"/>
          </w:pPr>
          <w:r w:rsidRPr="006A6D0E">
            <w:rPr>
              <w:rStyle w:val="Zstupntext"/>
            </w:rPr>
            <w:t>Vyberte položku.</w:t>
          </w:r>
        </w:p>
      </w:docPartBody>
    </w:docPart>
    <w:docPart>
      <w:docPartPr>
        <w:name w:val="7E6F1205647C4D948FFDA7F84A78CFB9"/>
        <w:category>
          <w:name w:val="Všeobecné"/>
          <w:gallery w:val="placeholder"/>
        </w:category>
        <w:types>
          <w:type w:val="bbPlcHdr"/>
        </w:types>
        <w:behaviors>
          <w:behavior w:val="content"/>
        </w:behaviors>
        <w:guid w:val="{C6346467-1E0E-478A-A252-7700A3C82887}"/>
      </w:docPartPr>
      <w:docPartBody>
        <w:p w:rsidR="00234407" w:rsidRDefault="004206CE" w:rsidP="004206CE">
          <w:pPr>
            <w:pStyle w:val="7E6F1205647C4D948FFDA7F84A78CFB9"/>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60AAC"/>
    <w:rsid w:val="000F4708"/>
    <w:rsid w:val="00107FAE"/>
    <w:rsid w:val="00117541"/>
    <w:rsid w:val="00165F4F"/>
    <w:rsid w:val="001C4096"/>
    <w:rsid w:val="001D3C48"/>
    <w:rsid w:val="002234F4"/>
    <w:rsid w:val="00230F1B"/>
    <w:rsid w:val="00234407"/>
    <w:rsid w:val="0026222C"/>
    <w:rsid w:val="00280329"/>
    <w:rsid w:val="002955C2"/>
    <w:rsid w:val="002B1C7B"/>
    <w:rsid w:val="002D6988"/>
    <w:rsid w:val="00312E84"/>
    <w:rsid w:val="00343F98"/>
    <w:rsid w:val="00350251"/>
    <w:rsid w:val="003721A8"/>
    <w:rsid w:val="003F6DBD"/>
    <w:rsid w:val="004206CE"/>
    <w:rsid w:val="0045385B"/>
    <w:rsid w:val="00506BDC"/>
    <w:rsid w:val="005348F2"/>
    <w:rsid w:val="005720AA"/>
    <w:rsid w:val="005E0B6F"/>
    <w:rsid w:val="005E67CE"/>
    <w:rsid w:val="006217AE"/>
    <w:rsid w:val="00666396"/>
    <w:rsid w:val="006D68E6"/>
    <w:rsid w:val="00730B8C"/>
    <w:rsid w:val="00760C34"/>
    <w:rsid w:val="00774209"/>
    <w:rsid w:val="00785F5B"/>
    <w:rsid w:val="00796BC6"/>
    <w:rsid w:val="007C32A3"/>
    <w:rsid w:val="007E569C"/>
    <w:rsid w:val="009142E4"/>
    <w:rsid w:val="009877FF"/>
    <w:rsid w:val="00A11F53"/>
    <w:rsid w:val="00A13936"/>
    <w:rsid w:val="00A27293"/>
    <w:rsid w:val="00AA1D11"/>
    <w:rsid w:val="00B1511F"/>
    <w:rsid w:val="00B4161E"/>
    <w:rsid w:val="00BE4695"/>
    <w:rsid w:val="00C0559F"/>
    <w:rsid w:val="00C709FA"/>
    <w:rsid w:val="00CC6811"/>
    <w:rsid w:val="00CE19A7"/>
    <w:rsid w:val="00CF54E4"/>
    <w:rsid w:val="00D67163"/>
    <w:rsid w:val="00DC3471"/>
    <w:rsid w:val="00DD5E54"/>
    <w:rsid w:val="00E0061D"/>
    <w:rsid w:val="00E12EA1"/>
    <w:rsid w:val="00E54B1D"/>
    <w:rsid w:val="00E626F1"/>
    <w:rsid w:val="00E76DA1"/>
    <w:rsid w:val="00EE61CA"/>
    <w:rsid w:val="00F20D93"/>
    <w:rsid w:val="00F3250D"/>
    <w:rsid w:val="00F744F5"/>
    <w:rsid w:val="00F86AAB"/>
    <w:rsid w:val="00F86E50"/>
    <w:rsid w:val="00F92A8A"/>
    <w:rsid w:val="00FC38B2"/>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721A8"/>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2A45-6354-459C-A3EA-D9E0D7CD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17519</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Kužma Emil</cp:lastModifiedBy>
  <cp:revision>2</cp:revision>
  <cp:lastPrinted>2015-03-16T09:38:00Z</cp:lastPrinted>
  <dcterms:created xsi:type="dcterms:W3CDTF">2015-11-03T15:18:00Z</dcterms:created>
  <dcterms:modified xsi:type="dcterms:W3CDTF">2015-11-03T15:18:00Z</dcterms:modified>
</cp:coreProperties>
</file>