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8586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95F2A77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42ECE754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5736207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06845839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7C0E60D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E394698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655FE6D" w14:textId="2BD1CBD6" w:rsidR="00427988" w:rsidRPr="005863CA" w:rsidRDefault="00D7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C1">
              <w:rPr>
                <w:rFonts w:ascii="Times New Roman" w:hAnsi="Times New Roman" w:cs="Times New Roman"/>
                <w:sz w:val="24"/>
                <w:szCs w:val="24"/>
              </w:rPr>
              <w:t>19. Podpora na miestny rozvoj v rámci iniciatívy LEADER</w:t>
            </w:r>
          </w:p>
        </w:tc>
      </w:tr>
      <w:tr w:rsidR="00D333DF" w:rsidRPr="00427988" w14:paraId="0E8DBEE7" w14:textId="77777777" w:rsidTr="005863CA">
        <w:trPr>
          <w:trHeight w:val="600"/>
        </w:trPr>
        <w:tc>
          <w:tcPr>
            <w:tcW w:w="3256" w:type="dxa"/>
            <w:noWrap/>
          </w:tcPr>
          <w:p w14:paraId="4EA59EEC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2CEB1F4" w14:textId="512A7C28" w:rsidR="00D333DF" w:rsidRPr="005863CA" w:rsidRDefault="0042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49">
              <w:rPr>
                <w:rFonts w:ascii="Times New Roman" w:hAnsi="Times New Roman" w:cs="Times New Roman"/>
                <w:sz w:val="24"/>
                <w:szCs w:val="24"/>
              </w:rPr>
              <w:t>19.4 – Podpora na prevádzkové náklady a oživenie</w:t>
            </w:r>
          </w:p>
        </w:tc>
      </w:tr>
      <w:tr w:rsidR="00427988" w:rsidRPr="00427988" w14:paraId="1B2DED1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E14E8D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48F5E9F" w14:textId="22D94D1B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549" w:rsidRPr="00421549">
              <w:rPr>
                <w:rFonts w:ascii="Times New Roman" w:hAnsi="Times New Roman" w:cs="Times New Roman"/>
                <w:sz w:val="24"/>
                <w:szCs w:val="24"/>
              </w:rPr>
              <w:t>27/PRV/2018</w:t>
            </w:r>
          </w:p>
        </w:tc>
      </w:tr>
      <w:tr w:rsidR="00427988" w:rsidRPr="00427988" w14:paraId="2CAB32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BECE0A5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973059D" w14:textId="6CC6034E" w:rsidR="00427988" w:rsidRPr="005863CA" w:rsidRDefault="006D67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Animačné náklady</w:t>
            </w:r>
          </w:p>
        </w:tc>
      </w:tr>
      <w:tr w:rsidR="004059BB" w:rsidRPr="00427988" w14:paraId="2DCB06CD" w14:textId="77777777" w:rsidTr="005863CA">
        <w:trPr>
          <w:trHeight w:val="600"/>
        </w:trPr>
        <w:tc>
          <w:tcPr>
            <w:tcW w:w="3256" w:type="dxa"/>
            <w:noWrap/>
          </w:tcPr>
          <w:p w14:paraId="3EBF0EE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42AACEC4" w14:textId="3F4F2D6D" w:rsidR="004059BB" w:rsidRPr="00AB3B52" w:rsidRDefault="003B43E5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3B43E5">
              <w:rPr>
                <w:rFonts w:ascii="Times New Roman" w:hAnsi="Times New Roman" w:cs="Times New Roman"/>
                <w:bCs/>
                <w:i/>
              </w:rPr>
              <w:t>Predmetom zákazky sú tovary a služby spojené priamo s organizovaním podujatí – animačné náklady.</w:t>
            </w:r>
          </w:p>
        </w:tc>
      </w:tr>
      <w:tr w:rsidR="00427988" w:rsidRPr="00427988" w14:paraId="4BEC791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0D0B8E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E2BA882" w14:textId="02A00B04" w:rsidR="005863CA" w:rsidRPr="005863CA" w:rsidRDefault="006D67FE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OZ „Partnertsvo pre región“, Hniezdne 180, 065 01 Hniezdne, IČO: </w:t>
            </w:r>
            <w:r w:rsidR="003B43E5" w:rsidRPr="003B43E5">
              <w:rPr>
                <w:rFonts w:ascii="Times New Roman" w:hAnsi="Times New Roman" w:cs="Times New Roman"/>
                <w:i/>
                <w:iCs/>
              </w:rPr>
              <w:t>42383315</w:t>
            </w:r>
          </w:p>
        </w:tc>
      </w:tr>
      <w:tr w:rsidR="00427988" w:rsidRPr="00427988" w14:paraId="4D0080C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9EE367B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2ACDF54" w14:textId="31DC9500" w:rsidR="00427988" w:rsidRPr="005863CA" w:rsidRDefault="009B0E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  <w:r w:rsidR="003B43E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="003B43E5">
              <w:rPr>
                <w:rFonts w:ascii="Times New Roman" w:hAnsi="Times New Roman" w:cs="Times New Roman"/>
                <w:i/>
                <w:iCs/>
              </w:rPr>
              <w:t>. 0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="003B43E5">
              <w:rPr>
                <w:rFonts w:ascii="Times New Roman" w:hAnsi="Times New Roman" w:cs="Times New Roman"/>
                <w:i/>
                <w:iCs/>
              </w:rPr>
              <w:t>. 2021, 10:00</w:t>
            </w:r>
          </w:p>
        </w:tc>
      </w:tr>
      <w:tr w:rsidR="00427988" w:rsidRPr="00427988" w14:paraId="57ABA8A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58C495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37A58C1" w14:textId="7243D440" w:rsidR="00427988" w:rsidRPr="005863CA" w:rsidRDefault="00FA22F7">
            <w:pPr>
              <w:rPr>
                <w:rFonts w:ascii="Times New Roman" w:hAnsi="Times New Roman" w:cs="Times New Roman"/>
                <w:i/>
                <w:iCs/>
              </w:rPr>
            </w:pPr>
            <w:r w:rsidRPr="00FA22F7">
              <w:rPr>
                <w:rFonts w:ascii="Times New Roman" w:hAnsi="Times New Roman" w:cs="Times New Roman"/>
                <w:i/>
                <w:iCs/>
              </w:rPr>
              <w:t>NFP309190Q393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Animácie a činnosti spojené s oživovaním stratégie CLLD Partnerstvo pre región</w:t>
            </w:r>
          </w:p>
        </w:tc>
      </w:tr>
      <w:tr w:rsidR="005648F2" w:rsidRPr="00427988" w14:paraId="106197DC" w14:textId="77777777" w:rsidTr="005863CA">
        <w:trPr>
          <w:trHeight w:val="600"/>
        </w:trPr>
        <w:tc>
          <w:tcPr>
            <w:tcW w:w="3256" w:type="dxa"/>
            <w:noWrap/>
          </w:tcPr>
          <w:p w14:paraId="6F72B00A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DD85C82" w14:textId="6B6A006C" w:rsidR="005648F2" w:rsidRPr="005863CA" w:rsidRDefault="00FA22F7" w:rsidP="00FA22F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Juraj Jedinák, predseda, 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0903 488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987</w:t>
            </w:r>
            <w:r>
              <w:rPr>
                <w:rFonts w:ascii="Times New Roman" w:hAnsi="Times New Roman" w:cs="Times New Roman"/>
                <w:i/>
                <w:iCs/>
              </w:rPr>
              <w:t>, o</w:t>
            </w:r>
            <w:r w:rsidRPr="00FA22F7">
              <w:rPr>
                <w:rFonts w:ascii="Times New Roman" w:hAnsi="Times New Roman" w:cs="Times New Roman"/>
                <w:i/>
                <w:iCs/>
              </w:rPr>
              <w:t>beckamienka@slnet.sk</w:t>
            </w:r>
          </w:p>
        </w:tc>
      </w:tr>
      <w:tr w:rsidR="00BB6376" w:rsidRPr="00427988" w14:paraId="5DF9F969" w14:textId="77777777" w:rsidTr="005863CA">
        <w:trPr>
          <w:trHeight w:val="600"/>
        </w:trPr>
        <w:tc>
          <w:tcPr>
            <w:tcW w:w="3256" w:type="dxa"/>
            <w:noWrap/>
          </w:tcPr>
          <w:p w14:paraId="0B0B81FB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386305B" w14:textId="0CB6BDE6" w:rsidR="00BB6376" w:rsidRPr="005863CA" w:rsidRDefault="00DC5B6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ID000922</w:t>
            </w:r>
            <w:bookmarkStart w:id="0" w:name="_GoBack"/>
            <w:bookmarkEnd w:id="0"/>
          </w:p>
        </w:tc>
      </w:tr>
    </w:tbl>
    <w:p w14:paraId="0CBED350" w14:textId="77777777" w:rsidR="00427988" w:rsidRDefault="00427988"/>
    <w:p w14:paraId="0FBD6481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FC5646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2AAB950" w14:textId="77777777" w:rsidR="005369D1" w:rsidRDefault="005369D1">
      <w:pPr>
        <w:rPr>
          <w:rFonts w:ascii="Times New Roman" w:hAnsi="Times New Roman" w:cs="Times New Roman"/>
        </w:rPr>
      </w:pPr>
    </w:p>
    <w:p w14:paraId="6A93F486" w14:textId="77777777" w:rsidR="005369D1" w:rsidRDefault="005369D1">
      <w:pPr>
        <w:rPr>
          <w:rFonts w:ascii="Times New Roman" w:hAnsi="Times New Roman" w:cs="Times New Roman"/>
        </w:rPr>
      </w:pPr>
    </w:p>
    <w:p w14:paraId="491896F1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B43E5"/>
    <w:rsid w:val="004059BB"/>
    <w:rsid w:val="00421549"/>
    <w:rsid w:val="00427988"/>
    <w:rsid w:val="004E2584"/>
    <w:rsid w:val="005369D1"/>
    <w:rsid w:val="005648F2"/>
    <w:rsid w:val="005863CA"/>
    <w:rsid w:val="005B683A"/>
    <w:rsid w:val="0061665F"/>
    <w:rsid w:val="006D67FE"/>
    <w:rsid w:val="00710E7A"/>
    <w:rsid w:val="00714DB3"/>
    <w:rsid w:val="00926E70"/>
    <w:rsid w:val="009B0E69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74EC1"/>
    <w:rsid w:val="00DC5B6D"/>
    <w:rsid w:val="00E245D0"/>
    <w:rsid w:val="00EC6D6A"/>
    <w:rsid w:val="00F35A46"/>
    <w:rsid w:val="00FA22F7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82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2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2021-07-07T10:39:00Z</dcterms:created>
  <dcterms:modified xsi:type="dcterms:W3CDTF">2021-08-19T06:38:00Z</dcterms:modified>
</cp:coreProperties>
</file>