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9207" w:type="dxa"/>
        <w:tblLook w:val="04A0" w:firstRow="1" w:lastRow="0" w:firstColumn="1" w:lastColumn="0" w:noHBand="0" w:noVBand="1"/>
      </w:tblPr>
      <w:tblGrid>
        <w:gridCol w:w="3964"/>
        <w:gridCol w:w="5243"/>
      </w:tblGrid>
      <w:tr w:rsidR="00427988" w:rsidRPr="00427988" w:rsidTr="00907C1B">
        <w:trPr>
          <w:trHeight w:val="600"/>
        </w:trPr>
        <w:tc>
          <w:tcPr>
            <w:tcW w:w="3964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207" w:rsidRPr="00E05207">
              <w:rPr>
                <w:rFonts w:ascii="Times New Roman" w:hAnsi="Times New Roman" w:cs="Times New Roman"/>
              </w:rPr>
              <w:t>4.2. Podpora pre investície na spracovanie/uvádzanie na trh a/alebo vývoj poľnohospodárskych produktov</w:t>
            </w:r>
            <w:r w:rsidR="00021DAB">
              <w:rPr>
                <w:rFonts w:ascii="Times New Roman" w:hAnsi="Times New Roman" w:cs="Times New Roman"/>
              </w:rPr>
              <w:t xml:space="preserve"> </w:t>
            </w:r>
            <w:r w:rsidR="00E05207" w:rsidRPr="00E05207">
              <w:rPr>
                <w:rFonts w:ascii="Times New Roman" w:hAnsi="Times New Roman" w:cs="Times New Roman"/>
              </w:rPr>
              <w:t>(mimo Bratislavský kraj)</w:t>
            </w:r>
          </w:p>
        </w:tc>
      </w:tr>
      <w:tr w:rsidR="00D333DF" w:rsidRPr="00427988" w:rsidTr="00907C1B">
        <w:trPr>
          <w:trHeight w:val="600"/>
        </w:trPr>
        <w:tc>
          <w:tcPr>
            <w:tcW w:w="3964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E05207" w:rsidRDefault="00E05207">
            <w:pPr>
              <w:rPr>
                <w:rFonts w:ascii="Times New Roman" w:hAnsi="Times New Roman" w:cs="Times New Roman"/>
              </w:rPr>
            </w:pPr>
            <w:r w:rsidRPr="00E05207">
              <w:rPr>
                <w:rFonts w:ascii="Times New Roman" w:hAnsi="Times New Roman" w:cs="Times New Roman"/>
              </w:rPr>
              <w:t>19.2 – Podpora na vykonávanie operácií v rámci stratégie miestneho rozvoja vedeného kom</w:t>
            </w:r>
            <w:r>
              <w:rPr>
                <w:rFonts w:ascii="Times New Roman" w:hAnsi="Times New Roman" w:cs="Times New Roman"/>
              </w:rPr>
              <w:t>unitou</w:t>
            </w:r>
          </w:p>
        </w:tc>
      </w:tr>
      <w:tr w:rsidR="00427988" w:rsidRPr="00427988" w:rsidTr="00907C1B">
        <w:trPr>
          <w:trHeight w:val="600"/>
        </w:trPr>
        <w:tc>
          <w:tcPr>
            <w:tcW w:w="3964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Default="00427988">
            <w:pPr>
              <w:rPr>
                <w:rFonts w:ascii="Times New Roman" w:hAnsi="Times New Roman" w:cs="Times New Roman"/>
              </w:rPr>
            </w:pPr>
            <w:r w:rsidRPr="00E05207">
              <w:rPr>
                <w:rFonts w:ascii="Times New Roman" w:hAnsi="Times New Roman" w:cs="Times New Roman"/>
              </w:rPr>
              <w:t> </w:t>
            </w:r>
          </w:p>
          <w:p w:rsidR="00021DAB" w:rsidRPr="0077591D" w:rsidRDefault="00764061" w:rsidP="00907C1B">
            <w:pPr>
              <w:tabs>
                <w:tab w:val="left" w:pos="319"/>
              </w:tabs>
              <w:rPr>
                <w:rFonts w:ascii="Times New Roman" w:hAnsi="Times New Roman" w:cs="Times New Roman"/>
                <w:i/>
              </w:rPr>
            </w:pPr>
            <w:r w:rsidRPr="00764061">
              <w:rPr>
                <w:rFonts w:ascii="Times New Roman" w:hAnsi="Times New Roman" w:cs="Times New Roman"/>
                <w:i/>
              </w:rPr>
              <w:t>MAS_087/4.2/2</w:t>
            </w:r>
          </w:p>
        </w:tc>
      </w:tr>
      <w:tr w:rsidR="00427988" w:rsidRPr="00427988" w:rsidTr="00907C1B">
        <w:trPr>
          <w:trHeight w:val="600"/>
        </w:trPr>
        <w:tc>
          <w:tcPr>
            <w:tcW w:w="3964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E05207" w:rsidRDefault="005C1331">
            <w:pPr>
              <w:rPr>
                <w:rFonts w:ascii="Times New Roman" w:hAnsi="Times New Roman" w:cs="Times New Roman"/>
                <w:b/>
                <w:bCs/>
              </w:rPr>
            </w:pPr>
            <w:r w:rsidRPr="00E05207">
              <w:rPr>
                <w:rFonts w:ascii="Times New Roman" w:hAnsi="Times New Roman" w:cs="Times New Roman"/>
                <w:bCs/>
              </w:rPr>
              <w:t>Poľnohospodárska technika</w:t>
            </w:r>
          </w:p>
        </w:tc>
      </w:tr>
      <w:tr w:rsidR="004059BB" w:rsidRPr="00427988" w:rsidTr="00907C1B">
        <w:trPr>
          <w:trHeight w:val="600"/>
        </w:trPr>
        <w:tc>
          <w:tcPr>
            <w:tcW w:w="3964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7A3DFD" w:rsidRDefault="007A3DFD" w:rsidP="00764061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C1B">
              <w:rPr>
                <w:rFonts w:ascii="Times New Roman" w:hAnsi="Times New Roman"/>
                <w:bCs/>
                <w:szCs w:val="24"/>
              </w:rPr>
              <w:t>Predmetom zákazky je obstaranie poľnohospodárskej techniky určenej na poľnú výrobu a</w:t>
            </w:r>
            <w:r w:rsidR="00764061">
              <w:rPr>
                <w:rFonts w:ascii="Times New Roman" w:hAnsi="Times New Roman"/>
                <w:bCs/>
                <w:szCs w:val="24"/>
              </w:rPr>
              <w:t> spracovanie rastlín</w:t>
            </w:r>
            <w:r w:rsidRPr="00907C1B">
              <w:rPr>
                <w:rFonts w:ascii="Times New Roman" w:hAnsi="Times New Roman"/>
                <w:bCs/>
                <w:szCs w:val="24"/>
              </w:rPr>
              <w:t>.</w:t>
            </w:r>
            <w:r w:rsidR="00907C1B" w:rsidRPr="00907C1B">
              <w:rPr>
                <w:rFonts w:ascii="Times New Roman" w:hAnsi="Times New Roman"/>
                <w:bCs/>
                <w:szCs w:val="24"/>
              </w:rPr>
              <w:t xml:space="preserve"> Obstarávaná technika zahŕňa: kolesový traktor v kultivačnej úprave, plečku na ošetrovanie porastov, kyprič s aktívne poháňanými nástrojmi, kombinovaný kyprič na predsejbovú prípravu po orbe, rozmetadlo umelých hnojív a plečku pre poľnú výrobu s prihnojovaním.</w:t>
            </w:r>
          </w:p>
        </w:tc>
      </w:tr>
      <w:tr w:rsidR="00427988" w:rsidRPr="00427988" w:rsidTr="00907C1B">
        <w:trPr>
          <w:trHeight w:val="600"/>
        </w:trPr>
        <w:tc>
          <w:tcPr>
            <w:tcW w:w="3964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E05207" w:rsidRPr="00E05207" w:rsidRDefault="00E05207" w:rsidP="00E05207">
            <w:pPr>
              <w:rPr>
                <w:rFonts w:ascii="Times New Roman" w:hAnsi="Times New Roman" w:cs="Times New Roman"/>
              </w:rPr>
            </w:pPr>
            <w:r w:rsidRPr="00E05207">
              <w:rPr>
                <w:rFonts w:ascii="Times New Roman" w:hAnsi="Times New Roman" w:cs="Times New Roman"/>
              </w:rPr>
              <w:t>AGROHERB, s. r. o.</w:t>
            </w:r>
          </w:p>
          <w:p w:rsidR="00E05207" w:rsidRPr="00E05207" w:rsidRDefault="00E05207" w:rsidP="00E05207">
            <w:pPr>
              <w:rPr>
                <w:rFonts w:ascii="Times New Roman" w:hAnsi="Times New Roman" w:cs="Times New Roman"/>
              </w:rPr>
            </w:pPr>
            <w:r w:rsidRPr="00E05207">
              <w:rPr>
                <w:rFonts w:ascii="Times New Roman" w:hAnsi="Times New Roman" w:cs="Times New Roman"/>
              </w:rPr>
              <w:t>Ražňany 39, 082 61 Ražňany</w:t>
            </w:r>
          </w:p>
          <w:p w:rsidR="005863CA" w:rsidRPr="00E05207" w:rsidRDefault="00E05207" w:rsidP="00E05207">
            <w:pPr>
              <w:rPr>
                <w:rFonts w:ascii="Times New Roman" w:hAnsi="Times New Roman" w:cs="Times New Roman"/>
              </w:rPr>
            </w:pPr>
            <w:r w:rsidRPr="00E05207">
              <w:rPr>
                <w:rFonts w:ascii="Times New Roman" w:hAnsi="Times New Roman" w:cs="Times New Roman"/>
              </w:rPr>
              <w:t>IČO: 52184731</w:t>
            </w:r>
          </w:p>
        </w:tc>
      </w:tr>
      <w:tr w:rsidR="00427988" w:rsidRPr="00427988" w:rsidTr="00907C1B">
        <w:trPr>
          <w:trHeight w:val="600"/>
        </w:trPr>
        <w:tc>
          <w:tcPr>
            <w:tcW w:w="3964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E05207" w:rsidRDefault="0076406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</w:t>
            </w:r>
            <w:r w:rsidR="005C1331" w:rsidRPr="00E05207">
              <w:rPr>
                <w:rFonts w:ascii="Times New Roman" w:hAnsi="Times New Roman" w:cs="Times New Roman"/>
                <w:iCs/>
              </w:rPr>
              <w:t xml:space="preserve"> pracovných dní</w:t>
            </w:r>
          </w:p>
        </w:tc>
      </w:tr>
      <w:tr w:rsidR="00427988" w:rsidRPr="00427988" w:rsidTr="00907C1B">
        <w:trPr>
          <w:trHeight w:val="600"/>
        </w:trPr>
        <w:tc>
          <w:tcPr>
            <w:tcW w:w="3964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E05207" w:rsidRDefault="005C1331">
            <w:pPr>
              <w:rPr>
                <w:rFonts w:ascii="Times New Roman" w:hAnsi="Times New Roman" w:cs="Times New Roman"/>
                <w:i/>
                <w:iCs/>
              </w:rPr>
            </w:pPr>
            <w:r w:rsidRPr="00E05207">
              <w:rPr>
                <w:rFonts w:ascii="Times New Roman" w:hAnsi="Times New Roman" w:cs="Times New Roman"/>
                <w:i/>
                <w:iCs/>
              </w:rPr>
              <w:t>(nepridelené)</w:t>
            </w:r>
          </w:p>
        </w:tc>
      </w:tr>
      <w:tr w:rsidR="005648F2" w:rsidRPr="00427988" w:rsidTr="00907C1B">
        <w:trPr>
          <w:trHeight w:val="600"/>
        </w:trPr>
        <w:tc>
          <w:tcPr>
            <w:tcW w:w="3964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C1331" w:rsidRPr="00E05207" w:rsidRDefault="005C1331" w:rsidP="005648F2">
            <w:pPr>
              <w:rPr>
                <w:rFonts w:ascii="Times New Roman" w:hAnsi="Times New Roman" w:cs="Times New Roman"/>
                <w:iCs/>
              </w:rPr>
            </w:pPr>
            <w:r w:rsidRPr="00E05207">
              <w:rPr>
                <w:rFonts w:ascii="Times New Roman" w:hAnsi="Times New Roman" w:cs="Times New Roman"/>
                <w:iCs/>
              </w:rPr>
              <w:t>Ondrej Janiga</w:t>
            </w:r>
          </w:p>
          <w:p w:rsidR="005648F2" w:rsidRPr="00E05207" w:rsidRDefault="005C1331" w:rsidP="005648F2">
            <w:pPr>
              <w:rPr>
                <w:rFonts w:ascii="Times New Roman" w:hAnsi="Times New Roman" w:cs="Times New Roman"/>
                <w:iCs/>
              </w:rPr>
            </w:pPr>
            <w:r w:rsidRPr="00E05207">
              <w:rPr>
                <w:rFonts w:ascii="Times New Roman" w:hAnsi="Times New Roman" w:cs="Times New Roman"/>
                <w:iCs/>
              </w:rPr>
              <w:t>agroherb.sro@gmail.com</w:t>
            </w:r>
          </w:p>
        </w:tc>
      </w:tr>
      <w:tr w:rsidR="00BB6376" w:rsidRPr="00427988" w:rsidTr="00907C1B">
        <w:trPr>
          <w:trHeight w:val="600"/>
        </w:trPr>
        <w:tc>
          <w:tcPr>
            <w:tcW w:w="3964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E05207" w:rsidRDefault="00946A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000610</w:t>
            </w:r>
            <w:bookmarkStart w:id="0" w:name="_GoBack"/>
            <w:bookmarkEnd w:id="0"/>
          </w:p>
        </w:tc>
      </w:tr>
    </w:tbl>
    <w:p w:rsidR="00907C1B" w:rsidRDefault="00907C1B">
      <w:pPr>
        <w:rPr>
          <w:rFonts w:ascii="Times New Roman" w:hAnsi="Times New Roman" w:cs="Times New Roman"/>
        </w:rPr>
      </w:pPr>
    </w:p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5369D1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907C1B" w:rsidRDefault="00907C1B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21DAB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5C1331"/>
    <w:rsid w:val="00710E7A"/>
    <w:rsid w:val="00714DB3"/>
    <w:rsid w:val="00764061"/>
    <w:rsid w:val="0077591D"/>
    <w:rsid w:val="007A3DFD"/>
    <w:rsid w:val="00801B8E"/>
    <w:rsid w:val="00907C1B"/>
    <w:rsid w:val="00926E70"/>
    <w:rsid w:val="00946A5C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D644AE"/>
    <w:rsid w:val="00E05207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B26C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C1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</cp:revision>
  <cp:lastPrinted>2019-04-05T09:40:00Z</cp:lastPrinted>
  <dcterms:created xsi:type="dcterms:W3CDTF">2021-01-14T14:01:00Z</dcterms:created>
  <dcterms:modified xsi:type="dcterms:W3CDTF">2021-01-18T06:35:00Z</dcterms:modified>
</cp:coreProperties>
</file>