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9E7B" w14:textId="77777777" w:rsidR="00871B3B" w:rsidRPr="00E85E7F" w:rsidRDefault="000442E9" w:rsidP="00F010BF">
      <w:pPr>
        <w:spacing w:after="0" w:line="320" w:lineRule="exact"/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Príloha č. 3 </w:t>
      </w:r>
    </w:p>
    <w:p w14:paraId="558B6AC7" w14:textId="77777777" w:rsidR="00871B3B" w:rsidRPr="00E85E7F" w:rsidRDefault="00871B3B" w:rsidP="00F010BF">
      <w:pPr>
        <w:spacing w:after="0" w:line="320" w:lineRule="exact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</w:p>
    <w:p w14:paraId="7EEF07B5" w14:textId="77777777" w:rsidR="00871B3B" w:rsidRPr="00E85E7F" w:rsidRDefault="00871B3B" w:rsidP="00F010BF">
      <w:pPr>
        <w:spacing w:after="0" w:line="320" w:lineRule="exact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</w:p>
    <w:p w14:paraId="28DE98BD" w14:textId="47059876" w:rsidR="00F010BF" w:rsidRPr="00E85E7F" w:rsidRDefault="008053DB" w:rsidP="00871B3B">
      <w:pPr>
        <w:spacing w:after="0" w:line="320" w:lineRule="exact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b/>
          <w:sz w:val="20"/>
          <w:szCs w:val="20"/>
          <w:lang w:val="sk-SK"/>
        </w:rPr>
        <w:t>Metodický pokyn na vypracovanie</w:t>
      </w:r>
      <w:r w:rsidR="009347A3" w:rsidRPr="00E85E7F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="00E602A9" w:rsidRPr="00E85E7F">
        <w:rPr>
          <w:rFonts w:ascii="Times New Roman" w:hAnsi="Times New Roman" w:cs="Times New Roman"/>
          <w:b/>
          <w:sz w:val="20"/>
          <w:szCs w:val="20"/>
          <w:lang w:val="sk-SK"/>
        </w:rPr>
        <w:t>strednodobé</w:t>
      </w:r>
      <w:r w:rsidRPr="00E85E7F">
        <w:rPr>
          <w:rFonts w:ascii="Times New Roman" w:hAnsi="Times New Roman" w:cs="Times New Roman"/>
          <w:b/>
          <w:sz w:val="20"/>
          <w:szCs w:val="20"/>
          <w:lang w:val="sk-SK"/>
        </w:rPr>
        <w:t>ho hodnotenia</w:t>
      </w:r>
      <w:r w:rsidR="00E602A9" w:rsidRPr="00E85E7F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="00871B3B" w:rsidRPr="00E85E7F">
        <w:rPr>
          <w:rFonts w:ascii="Times New Roman" w:hAnsi="Times New Roman" w:cs="Times New Roman"/>
          <w:b/>
          <w:sz w:val="20"/>
          <w:szCs w:val="20"/>
          <w:lang w:val="sk-SK"/>
        </w:rPr>
        <w:br/>
      </w:r>
      <w:r w:rsidR="00E602A9" w:rsidRPr="00E85E7F">
        <w:rPr>
          <w:rFonts w:ascii="Times New Roman" w:hAnsi="Times New Roman" w:cs="Times New Roman"/>
          <w:b/>
          <w:sz w:val="20"/>
          <w:szCs w:val="20"/>
          <w:lang w:val="sk-SK"/>
        </w:rPr>
        <w:t>stratégie miestneho rozvoja vedeného komunitou</w:t>
      </w:r>
    </w:p>
    <w:p w14:paraId="43302EAA" w14:textId="3455C88D" w:rsidR="00E602A9" w:rsidRPr="00E85E7F" w:rsidRDefault="00E602A9" w:rsidP="00E602A9">
      <w:pPr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14:paraId="21C65108" w14:textId="77777777" w:rsidR="00AD7E23" w:rsidRPr="00E85E7F" w:rsidRDefault="00AD7E23" w:rsidP="00F010BF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6AAC13E" w14:textId="7A6098AC" w:rsidR="00F010BF" w:rsidRPr="00E85E7F" w:rsidRDefault="00E602A9" w:rsidP="000B21A2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bCs/>
          <w:lang w:val="sk-SK"/>
        </w:rPr>
        <w:t>Strednodobé hodnotenie stratégie miestneho rozvoja vedeného komunitou (ďalej len „stratégia CLLD“)</w:t>
      </w:r>
      <w:r w:rsidR="00B66063" w:rsidRPr="00E85E7F">
        <w:rPr>
          <w:rFonts w:ascii="Times New Roman" w:hAnsi="Times New Roman" w:cs="Times New Roman"/>
          <w:bCs/>
          <w:lang w:val="sk-SK"/>
        </w:rPr>
        <w:t xml:space="preserve"> </w:t>
      </w:r>
      <w:r w:rsidR="00F010BF" w:rsidRPr="00E85E7F">
        <w:rPr>
          <w:rFonts w:ascii="Times New Roman" w:hAnsi="Times New Roman" w:cs="Times New Roman"/>
          <w:lang w:val="sk-SK"/>
        </w:rPr>
        <w:t xml:space="preserve">sa vykonáva v roku 2020, </w:t>
      </w:r>
      <w:r w:rsidR="00F010BF" w:rsidRPr="00E85E7F">
        <w:rPr>
          <w:rFonts w:ascii="Times New Roman" w:hAnsi="Times New Roman" w:cs="Times New Roman"/>
          <w:color w:val="000000" w:themeColor="text1"/>
          <w:lang w:val="sk-SK"/>
        </w:rPr>
        <w:t xml:space="preserve">najneskôr do 30. </w:t>
      </w:r>
      <w:r w:rsidR="00644405" w:rsidRPr="00E85E7F">
        <w:rPr>
          <w:rFonts w:ascii="Times New Roman" w:hAnsi="Times New Roman" w:cs="Times New Roman"/>
          <w:color w:val="000000" w:themeColor="text1"/>
          <w:lang w:val="sk-SK"/>
        </w:rPr>
        <w:t>11</w:t>
      </w:r>
      <w:r w:rsidR="00F010BF" w:rsidRPr="00E85E7F">
        <w:rPr>
          <w:rFonts w:ascii="Times New Roman" w:hAnsi="Times New Roman" w:cs="Times New Roman"/>
          <w:color w:val="000000" w:themeColor="text1"/>
          <w:lang w:val="sk-SK"/>
        </w:rPr>
        <w:t xml:space="preserve">. 2020. </w:t>
      </w:r>
      <w:r w:rsidRPr="00E85E7F">
        <w:rPr>
          <w:rFonts w:ascii="Times New Roman" w:hAnsi="Times New Roman" w:cs="Times New Roman"/>
          <w:color w:val="000000" w:themeColor="text1"/>
          <w:lang w:val="sk-SK"/>
        </w:rPr>
        <w:t>V</w:t>
      </w:r>
      <w:r w:rsidR="00F010BF" w:rsidRPr="00E85E7F">
        <w:rPr>
          <w:rFonts w:ascii="Times New Roman" w:hAnsi="Times New Roman" w:cs="Times New Roman"/>
          <w:color w:val="000000" w:themeColor="text1"/>
          <w:lang w:val="sk-SK"/>
        </w:rPr>
        <w:t>ýsledok</w:t>
      </w:r>
      <w:r w:rsidR="00F010BF" w:rsidRPr="00E85E7F">
        <w:rPr>
          <w:rFonts w:ascii="Times New Roman" w:hAnsi="Times New Roman" w:cs="Times New Roman"/>
          <w:lang w:val="sk-SK"/>
        </w:rPr>
        <w:t xml:space="preserve"> posúden</w:t>
      </w:r>
      <w:r w:rsidRPr="00E85E7F">
        <w:rPr>
          <w:rFonts w:ascii="Times New Roman" w:hAnsi="Times New Roman" w:cs="Times New Roman"/>
          <w:lang w:val="sk-SK"/>
        </w:rPr>
        <w:t xml:space="preserve">ia a hodnotenia </w:t>
      </w:r>
      <w:r w:rsidR="00865266">
        <w:rPr>
          <w:rFonts w:ascii="Times New Roman" w:hAnsi="Times New Roman" w:cs="Times New Roman"/>
          <w:lang w:val="sk-SK"/>
        </w:rPr>
        <w:t xml:space="preserve">berúc do úvahy </w:t>
      </w:r>
      <w:r w:rsidR="00865266" w:rsidRPr="00E85E7F">
        <w:rPr>
          <w:rFonts w:ascii="Times New Roman" w:hAnsi="Times New Roman" w:cs="Times New Roman"/>
          <w:lang w:val="sk-SK"/>
        </w:rPr>
        <w:t>dodatočnú výkonnostnú alokáciu zmysle kapitoly 6.4. Systému riadenia CLLD (LEADER a komunitný rozvoj) pre programové obdobie 2014 – 2020 (ďa</w:t>
      </w:r>
      <w:r w:rsidR="00865266">
        <w:rPr>
          <w:rFonts w:ascii="Times New Roman" w:hAnsi="Times New Roman" w:cs="Times New Roman"/>
          <w:lang w:val="sk-SK"/>
        </w:rPr>
        <w:t xml:space="preserve">lej len „Systém riadenia CLLD“) má </w:t>
      </w:r>
      <w:r w:rsidRPr="00E85E7F">
        <w:rPr>
          <w:rFonts w:ascii="Times New Roman" w:hAnsi="Times New Roman" w:cs="Times New Roman"/>
          <w:lang w:val="sk-SK"/>
        </w:rPr>
        <w:t xml:space="preserve">vplyv na </w:t>
      </w:r>
      <w:r w:rsidR="00F010BF" w:rsidRPr="00E85E7F">
        <w:rPr>
          <w:rFonts w:ascii="Times New Roman" w:hAnsi="Times New Roman" w:cs="Times New Roman"/>
          <w:lang w:val="sk-SK"/>
        </w:rPr>
        <w:t xml:space="preserve">aktualizáciu </w:t>
      </w:r>
      <w:r w:rsidR="00865266">
        <w:rPr>
          <w:rFonts w:ascii="Times New Roman" w:hAnsi="Times New Roman" w:cs="Times New Roman"/>
          <w:lang w:val="sk-SK"/>
        </w:rPr>
        <w:t>stratégie CLLD.</w:t>
      </w:r>
      <w:r w:rsidR="00F010BF" w:rsidRPr="00E85E7F">
        <w:rPr>
          <w:rFonts w:ascii="Times New Roman" w:hAnsi="Times New Roman" w:cs="Times New Roman"/>
          <w:lang w:val="sk-SK"/>
        </w:rPr>
        <w:t> </w:t>
      </w:r>
    </w:p>
    <w:p w14:paraId="32F60D88" w14:textId="73537CAC" w:rsidR="00F010BF" w:rsidRPr="00E85E7F" w:rsidRDefault="00F010BF" w:rsidP="000B21A2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 xml:space="preserve">Vo všeobecnosti hodnotenie predstavuje nástroj na meranie efektívnosti, účinkov, výstupov, výsledkov, dosahov, dopadov a pridanej hodnoty. Jeho význam spočíva v dosiahnutí záverov </w:t>
      </w:r>
      <w:r w:rsidR="007E3EE3">
        <w:rPr>
          <w:rFonts w:ascii="Times New Roman" w:hAnsi="Times New Roman" w:cs="Times New Roman"/>
          <w:lang w:val="sk-SK"/>
        </w:rPr>
        <w:br/>
      </w:r>
      <w:r w:rsidR="00865266">
        <w:rPr>
          <w:rFonts w:ascii="Times New Roman" w:hAnsi="Times New Roman" w:cs="Times New Roman"/>
          <w:lang w:val="sk-SK"/>
        </w:rPr>
        <w:t xml:space="preserve">z </w:t>
      </w:r>
      <w:r w:rsidRPr="00E85E7F">
        <w:rPr>
          <w:rFonts w:ascii="Times New Roman" w:hAnsi="Times New Roman" w:cs="Times New Roman"/>
          <w:lang w:val="sk-SK"/>
        </w:rPr>
        <w:t xml:space="preserve">hodnotenia, ktorých využitím je možné </w:t>
      </w:r>
      <w:r w:rsidR="009A4B0D" w:rsidRPr="00E85E7F">
        <w:rPr>
          <w:rFonts w:ascii="Times New Roman" w:hAnsi="Times New Roman" w:cs="Times New Roman"/>
          <w:lang w:val="sk-SK"/>
        </w:rPr>
        <w:t>zlepšenie hodnotených atribútov.</w:t>
      </w:r>
    </w:p>
    <w:p w14:paraId="2471F7B2" w14:textId="64E2BAC8" w:rsidR="00F010BF" w:rsidRPr="00E85E7F" w:rsidRDefault="00F010BF" w:rsidP="000B21A2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>Súčasťou strednodobého hodnotenia je aj sebahodnotenie</w:t>
      </w:r>
      <w:r w:rsidR="00112295" w:rsidRPr="00E85E7F">
        <w:rPr>
          <w:rFonts w:ascii="Times New Roman" w:hAnsi="Times New Roman" w:cs="Times New Roman"/>
          <w:lang w:val="sk-SK"/>
        </w:rPr>
        <w:t xml:space="preserve"> miestnej akčnej skupiny (ďalej len </w:t>
      </w:r>
      <w:r w:rsidR="00112295" w:rsidRPr="00E85E7F">
        <w:rPr>
          <w:rFonts w:ascii="Times New Roman" w:hAnsi="Times New Roman" w:cs="Times New Roman"/>
          <w:lang w:val="sk-SK"/>
        </w:rPr>
        <w:br/>
        <w:t>„</w:t>
      </w:r>
      <w:r w:rsidRPr="00E85E7F">
        <w:rPr>
          <w:rFonts w:ascii="Times New Roman" w:hAnsi="Times New Roman" w:cs="Times New Roman"/>
          <w:lang w:val="sk-SK"/>
        </w:rPr>
        <w:t>MAS</w:t>
      </w:r>
      <w:r w:rsidR="00112295" w:rsidRPr="00E85E7F">
        <w:rPr>
          <w:rFonts w:ascii="Times New Roman" w:hAnsi="Times New Roman" w:cs="Times New Roman"/>
          <w:lang w:val="sk-SK"/>
        </w:rPr>
        <w:t>“)</w:t>
      </w:r>
      <w:r w:rsidRPr="00E85E7F">
        <w:rPr>
          <w:rFonts w:ascii="Times New Roman" w:hAnsi="Times New Roman" w:cs="Times New Roman"/>
          <w:lang w:val="sk-SK"/>
        </w:rPr>
        <w:t xml:space="preserve">, ktoré je definované článkami 33.1, 34.3 a 35.1 nariadenia EÚ č. 1303/2013, (povinnosť MAS </w:t>
      </w:r>
      <w:r w:rsidR="009A4B0D" w:rsidRPr="00E85E7F">
        <w:rPr>
          <w:rFonts w:ascii="Times New Roman" w:hAnsi="Times New Roman" w:cs="Times New Roman"/>
          <w:lang w:val="sk-SK"/>
        </w:rPr>
        <w:t>monitorovať a hodnotiť stratégiu</w:t>
      </w:r>
      <w:r w:rsidRPr="00E85E7F">
        <w:rPr>
          <w:rFonts w:ascii="Times New Roman" w:hAnsi="Times New Roman" w:cs="Times New Roman"/>
          <w:lang w:val="sk-SK"/>
        </w:rPr>
        <w:t xml:space="preserve"> CLLD), a tiež článkom 14.1 a prílohou IV implementačného nariadenia EK č. 808/2014, ktoré určuje povinné monitorovacie ukazovatele pre opatrenie 19 LEADER. Zároveň smernica pre </w:t>
      </w:r>
      <w:r w:rsidR="00112295" w:rsidRPr="00E85E7F">
        <w:rPr>
          <w:rFonts w:ascii="Times New Roman" w:hAnsi="Times New Roman" w:cs="Times New Roman"/>
          <w:lang w:val="sk-SK"/>
        </w:rPr>
        <w:t xml:space="preserve">Európsky fond regionálneho rozvoja </w:t>
      </w:r>
      <w:r w:rsidRPr="00E85E7F">
        <w:rPr>
          <w:rFonts w:ascii="Times New Roman" w:hAnsi="Times New Roman" w:cs="Times New Roman"/>
          <w:lang w:val="sk-SK"/>
        </w:rPr>
        <w:t>EFRR</w:t>
      </w:r>
      <w:r w:rsidR="00112295" w:rsidRPr="00E85E7F">
        <w:rPr>
          <w:rFonts w:ascii="Times New Roman" w:hAnsi="Times New Roman" w:cs="Times New Roman"/>
          <w:lang w:val="sk-SK"/>
        </w:rPr>
        <w:t xml:space="preserve"> </w:t>
      </w:r>
      <w:r w:rsidRPr="00E85E7F">
        <w:rPr>
          <w:rFonts w:ascii="Times New Roman" w:hAnsi="Times New Roman" w:cs="Times New Roman"/>
          <w:lang w:val="sk-SK"/>
        </w:rPr>
        <w:t>stanovuje</w:t>
      </w:r>
      <w:r w:rsidR="009A4B0D" w:rsidRPr="00E85E7F">
        <w:rPr>
          <w:rFonts w:ascii="Times New Roman" w:hAnsi="Times New Roman" w:cs="Times New Roman"/>
          <w:lang w:val="sk-SK"/>
        </w:rPr>
        <w:t xml:space="preserve"> ukazovatele </w:t>
      </w:r>
      <w:r w:rsidR="007E3EE3">
        <w:rPr>
          <w:rFonts w:ascii="Times New Roman" w:hAnsi="Times New Roman" w:cs="Times New Roman"/>
          <w:lang w:val="sk-SK"/>
        </w:rPr>
        <w:br/>
      </w:r>
      <w:r w:rsidR="009A4B0D" w:rsidRPr="00E85E7F">
        <w:rPr>
          <w:rFonts w:ascii="Times New Roman" w:hAnsi="Times New Roman" w:cs="Times New Roman"/>
          <w:lang w:val="sk-SK"/>
        </w:rPr>
        <w:t>pre implementáciu p</w:t>
      </w:r>
      <w:r w:rsidRPr="00E85E7F">
        <w:rPr>
          <w:rFonts w:ascii="Times New Roman" w:hAnsi="Times New Roman" w:cs="Times New Roman"/>
          <w:lang w:val="sk-SK"/>
        </w:rPr>
        <w:t>rioritnej osi 5 v</w:t>
      </w:r>
      <w:r w:rsidR="00112295" w:rsidRPr="00E85E7F">
        <w:rPr>
          <w:rFonts w:ascii="Times New Roman" w:hAnsi="Times New Roman" w:cs="Times New Roman"/>
          <w:lang w:val="sk-SK"/>
        </w:rPr>
        <w:t> </w:t>
      </w:r>
      <w:r w:rsidRPr="00E85E7F">
        <w:rPr>
          <w:rFonts w:ascii="Times New Roman" w:hAnsi="Times New Roman" w:cs="Times New Roman"/>
          <w:lang w:val="sk-SK"/>
        </w:rPr>
        <w:t>rámci</w:t>
      </w:r>
      <w:r w:rsidR="00112295" w:rsidRPr="00E85E7F">
        <w:rPr>
          <w:rFonts w:ascii="Times New Roman" w:hAnsi="Times New Roman" w:cs="Times New Roman"/>
          <w:lang w:val="sk-SK"/>
        </w:rPr>
        <w:t xml:space="preserve"> Integrovaného regionálneho operačného programu (ďalej len </w:t>
      </w:r>
      <w:r w:rsidRPr="00E85E7F">
        <w:rPr>
          <w:rFonts w:ascii="Times New Roman" w:hAnsi="Times New Roman" w:cs="Times New Roman"/>
          <w:lang w:val="sk-SK"/>
        </w:rPr>
        <w:t xml:space="preserve"> </w:t>
      </w:r>
      <w:r w:rsidR="00112295" w:rsidRPr="00E85E7F">
        <w:rPr>
          <w:rFonts w:ascii="Times New Roman" w:hAnsi="Times New Roman" w:cs="Times New Roman"/>
          <w:lang w:val="sk-SK"/>
        </w:rPr>
        <w:t>„</w:t>
      </w:r>
      <w:r w:rsidRPr="00E85E7F">
        <w:rPr>
          <w:rFonts w:ascii="Times New Roman" w:hAnsi="Times New Roman" w:cs="Times New Roman"/>
          <w:lang w:val="sk-SK"/>
        </w:rPr>
        <w:t>IROP</w:t>
      </w:r>
      <w:r w:rsidR="00112295" w:rsidRPr="00E85E7F">
        <w:rPr>
          <w:rFonts w:ascii="Times New Roman" w:hAnsi="Times New Roman" w:cs="Times New Roman"/>
          <w:lang w:val="sk-SK"/>
        </w:rPr>
        <w:t>“)</w:t>
      </w:r>
      <w:r w:rsidRPr="00E85E7F">
        <w:rPr>
          <w:rFonts w:ascii="Times New Roman" w:hAnsi="Times New Roman" w:cs="Times New Roman"/>
          <w:lang w:val="sk-SK"/>
        </w:rPr>
        <w:t xml:space="preserve"> s ohľadom na multifondový prístup. Výsledky hodnotenia daných kvantitatívnych ukazovateľov prinášajú využitie a prínos od regionálnej úrovne cez národnú úroveň až s dosahom </w:t>
      </w:r>
      <w:r w:rsidR="004C0930" w:rsidRPr="00E85E7F">
        <w:rPr>
          <w:rFonts w:ascii="Times New Roman" w:hAnsi="Times New Roman" w:cs="Times New Roman"/>
          <w:lang w:val="sk-SK"/>
        </w:rPr>
        <w:br/>
      </w:r>
      <w:r w:rsidRPr="00E85E7F">
        <w:rPr>
          <w:rFonts w:ascii="Times New Roman" w:hAnsi="Times New Roman" w:cs="Times New Roman"/>
          <w:lang w:val="sk-SK"/>
        </w:rPr>
        <w:t xml:space="preserve">na úroveň EÚ. </w:t>
      </w:r>
    </w:p>
    <w:p w14:paraId="4338209C" w14:textId="0378E0CF" w:rsidR="00F010BF" w:rsidRPr="00E85E7F" w:rsidRDefault="00F010BF" w:rsidP="000B21A2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>V rámci</w:t>
      </w:r>
      <w:r w:rsidR="009A4B0D" w:rsidRPr="00E85E7F">
        <w:rPr>
          <w:rFonts w:ascii="Times New Roman" w:hAnsi="Times New Roman" w:cs="Times New Roman"/>
          <w:lang w:val="sk-SK"/>
        </w:rPr>
        <w:t xml:space="preserve"> sebahodnotenia si MAS sledujú </w:t>
      </w:r>
      <w:r w:rsidRPr="00E85E7F">
        <w:rPr>
          <w:rFonts w:ascii="Times New Roman" w:hAnsi="Times New Roman" w:cs="Times New Roman"/>
          <w:lang w:val="sk-SK"/>
        </w:rPr>
        <w:t>povinné a</w:t>
      </w:r>
      <w:r w:rsidR="00112295" w:rsidRPr="00E85E7F">
        <w:rPr>
          <w:rFonts w:ascii="Times New Roman" w:hAnsi="Times New Roman" w:cs="Times New Roman"/>
          <w:lang w:val="sk-SK"/>
        </w:rPr>
        <w:t> riadiacim orgánom</w:t>
      </w:r>
      <w:r w:rsidRPr="00E85E7F">
        <w:rPr>
          <w:rFonts w:ascii="Times New Roman" w:hAnsi="Times New Roman" w:cs="Times New Roman"/>
          <w:lang w:val="sk-SK"/>
        </w:rPr>
        <w:t xml:space="preserve"> odporúčané aktivity. </w:t>
      </w:r>
      <w:r w:rsidR="004C0930" w:rsidRPr="00E85E7F">
        <w:rPr>
          <w:rFonts w:ascii="Times New Roman" w:hAnsi="Times New Roman" w:cs="Times New Roman"/>
          <w:lang w:val="sk-SK"/>
        </w:rPr>
        <w:br/>
      </w:r>
      <w:r w:rsidRPr="00E85E7F">
        <w:rPr>
          <w:rFonts w:ascii="Times New Roman" w:hAnsi="Times New Roman" w:cs="Times New Roman"/>
          <w:lang w:val="sk-SK"/>
        </w:rPr>
        <w:t xml:space="preserve">Na obrázku č. </w:t>
      </w:r>
      <w:r w:rsidR="007504E3" w:rsidRPr="00E85E7F">
        <w:rPr>
          <w:rFonts w:ascii="Times New Roman" w:hAnsi="Times New Roman" w:cs="Times New Roman"/>
          <w:lang w:val="sk-SK"/>
        </w:rPr>
        <w:t>1</w:t>
      </w:r>
      <w:r w:rsidRPr="00E85E7F">
        <w:rPr>
          <w:rFonts w:ascii="Times New Roman" w:hAnsi="Times New Roman" w:cs="Times New Roman"/>
          <w:lang w:val="sk-SK"/>
        </w:rPr>
        <w:t xml:space="preserve"> je možné vidieť, ako si MAS môže zostaviť plán sledovania týchto aktivít a metódy </w:t>
      </w:r>
      <w:r w:rsidR="004C0930" w:rsidRPr="00E85E7F">
        <w:rPr>
          <w:rFonts w:ascii="Times New Roman" w:hAnsi="Times New Roman" w:cs="Times New Roman"/>
          <w:lang w:val="sk-SK"/>
        </w:rPr>
        <w:br/>
      </w:r>
      <w:r w:rsidRPr="00E85E7F">
        <w:rPr>
          <w:rFonts w:ascii="Times New Roman" w:hAnsi="Times New Roman" w:cs="Times New Roman"/>
          <w:lang w:val="sk-SK"/>
        </w:rPr>
        <w:t xml:space="preserve">na ich hodnotenie. </w:t>
      </w:r>
    </w:p>
    <w:p w14:paraId="251B5521" w14:textId="1F870821" w:rsidR="00142B0B" w:rsidRPr="00E85E7F" w:rsidRDefault="00142B0B" w:rsidP="00F010B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EDBA228" w14:textId="7C66A902" w:rsidR="00F010BF" w:rsidRPr="00E85E7F" w:rsidRDefault="00F010BF" w:rsidP="009807FB">
      <w:pPr>
        <w:spacing w:after="160" w:line="259" w:lineRule="auto"/>
        <w:rPr>
          <w:rFonts w:ascii="Times New Roman" w:hAnsi="Times New Roman" w:cs="Times New Roman"/>
          <w:b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t xml:space="preserve">Obrázok </w:t>
      </w:r>
      <w:r w:rsidR="00E055DF" w:rsidRPr="00E85E7F">
        <w:rPr>
          <w:rFonts w:ascii="Times New Roman" w:hAnsi="Times New Roman" w:cs="Times New Roman"/>
          <w:b/>
          <w:lang w:val="sk-SK"/>
        </w:rPr>
        <w:t xml:space="preserve">č. </w:t>
      </w:r>
      <w:r w:rsidR="007504E3" w:rsidRPr="00E85E7F">
        <w:rPr>
          <w:rFonts w:ascii="Times New Roman" w:hAnsi="Times New Roman" w:cs="Times New Roman"/>
          <w:b/>
          <w:lang w:val="sk-SK"/>
        </w:rPr>
        <w:t>1</w:t>
      </w:r>
      <w:r w:rsidRPr="00E85E7F">
        <w:rPr>
          <w:rFonts w:ascii="Times New Roman" w:hAnsi="Times New Roman" w:cs="Times New Roman"/>
          <w:b/>
          <w:lang w:val="sk-SK"/>
        </w:rPr>
        <w:t>:</w:t>
      </w:r>
      <w:r w:rsidRPr="00E85E7F">
        <w:rPr>
          <w:rFonts w:ascii="Times New Roman" w:hAnsi="Times New Roman" w:cs="Times New Roman"/>
          <w:lang w:val="sk-SK"/>
        </w:rPr>
        <w:t xml:space="preserve"> Plánovanie aktivít realizovaných MAS</w:t>
      </w:r>
    </w:p>
    <w:p w14:paraId="234303CD" w14:textId="30D0491C" w:rsidR="00F010BF" w:rsidRPr="00E85E7F" w:rsidRDefault="00F010BF" w:rsidP="00871B3B">
      <w:pPr>
        <w:spacing w:before="240" w:after="16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E85E7F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drawing>
          <wp:inline distT="0" distB="0" distL="0" distR="0" wp14:anchorId="71DF0621" wp14:editId="432D2861">
            <wp:extent cx="2779776" cy="1704441"/>
            <wp:effectExtent l="0" t="0" r="1905" b="0"/>
            <wp:docPr id="13" name="Obrázok 13" descr="X:\Aktivity 2019\MR_Inhouse\1. dielo FINAL\1.dielo Nové\Obrázky_grafy\Plánovanie_ktoré aktivity sú realizované M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X:\Aktivity 2019\MR_Inhouse\1. dielo FINAL\1.dielo Nové\Obrázky_grafy\Plánovanie_ktoré aktivity sú realizované M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62" cy="180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54818" w14:textId="34D9C375" w:rsidR="008053DB" w:rsidRPr="00E85E7F" w:rsidRDefault="008053DB" w:rsidP="008053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lastRenderedPageBreak/>
        <w:t>M</w:t>
      </w:r>
      <w:r w:rsidR="00716F64" w:rsidRPr="00E85E7F">
        <w:rPr>
          <w:rFonts w:ascii="Times New Roman" w:hAnsi="Times New Roman" w:cs="Times New Roman"/>
          <w:b/>
          <w:lang w:val="sk-SK"/>
        </w:rPr>
        <w:t xml:space="preserve">etodický pokyn na vypracovanie </w:t>
      </w:r>
      <w:r w:rsidRPr="00E85E7F">
        <w:rPr>
          <w:rFonts w:ascii="Times New Roman" w:hAnsi="Times New Roman" w:cs="Times New Roman"/>
          <w:b/>
          <w:lang w:val="sk-SK"/>
        </w:rPr>
        <w:t xml:space="preserve">strednodobého hodnotenia stratégie CLLD predstavuje pomôcku </w:t>
      </w:r>
      <w:r w:rsidRPr="00E85E7F">
        <w:rPr>
          <w:rFonts w:ascii="Times New Roman" w:hAnsi="Times New Roman" w:cs="Times New Roman"/>
          <w:b/>
          <w:bCs/>
          <w:lang w:val="sk-SK"/>
        </w:rPr>
        <w:t xml:space="preserve">na úrovni MAS a má pre </w:t>
      </w:r>
      <w:r w:rsidRPr="00E85E7F">
        <w:rPr>
          <w:rFonts w:ascii="Times New Roman" w:hAnsi="Times New Roman" w:cs="Times New Roman"/>
          <w:b/>
          <w:lang w:val="sk-SK"/>
        </w:rPr>
        <w:t xml:space="preserve">MAS </w:t>
      </w:r>
      <w:r w:rsidR="00AD3424" w:rsidRPr="00E85E7F">
        <w:rPr>
          <w:rFonts w:ascii="Times New Roman" w:hAnsi="Times New Roman" w:cs="Times New Roman"/>
          <w:b/>
          <w:lang w:val="sk-SK"/>
        </w:rPr>
        <w:t>záväzný charakter. MAS</w:t>
      </w:r>
      <w:r w:rsidRPr="00E85E7F">
        <w:rPr>
          <w:rFonts w:ascii="Times New Roman" w:hAnsi="Times New Roman" w:cs="Times New Roman"/>
          <w:b/>
          <w:lang w:val="sk-SK"/>
        </w:rPr>
        <w:t xml:space="preserve"> je oprávnená doplniť  náležitosti v zmysle schválenej stratégie CLLD, ako napr. hodnotiace otázky, spôsob vyhodnotenia sebahodnotenia a pod.</w:t>
      </w:r>
    </w:p>
    <w:p w14:paraId="2C6E478A" w14:textId="346DA702" w:rsidR="008053DB" w:rsidRPr="00E85E7F" w:rsidRDefault="008053DB" w:rsidP="00ED21B6">
      <w:pPr>
        <w:spacing w:after="0" w:line="360" w:lineRule="auto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 xml:space="preserve">Spracovateľ strednodobého hodnotenia stratégie CLLD by mal vypracovať </w:t>
      </w:r>
      <w:r w:rsidR="00250629" w:rsidRPr="00E85E7F">
        <w:rPr>
          <w:rFonts w:ascii="Times New Roman" w:hAnsi="Times New Roman" w:cs="Times New Roman"/>
          <w:lang w:val="sk-SK"/>
        </w:rPr>
        <w:t>plán</w:t>
      </w:r>
      <w:r w:rsidR="00501110" w:rsidRPr="00E85E7F">
        <w:rPr>
          <w:rFonts w:ascii="Times New Roman" w:hAnsi="Times New Roman" w:cs="Times New Roman"/>
          <w:lang w:val="sk-SK"/>
        </w:rPr>
        <w:t xml:space="preserve"> </w:t>
      </w:r>
      <w:r w:rsidRPr="00E85E7F">
        <w:rPr>
          <w:rFonts w:ascii="Times New Roman" w:hAnsi="Times New Roman" w:cs="Times New Roman"/>
          <w:lang w:val="sk-SK"/>
        </w:rPr>
        <w:t>pre strednodobé hodnotenie</w:t>
      </w:r>
      <w:r w:rsidR="00C64CEA" w:rsidRPr="00E85E7F">
        <w:rPr>
          <w:rFonts w:ascii="Times New Roman" w:hAnsi="Times New Roman" w:cs="Times New Roman"/>
          <w:lang w:val="sk-SK"/>
        </w:rPr>
        <w:t xml:space="preserve">. </w:t>
      </w:r>
      <w:r w:rsidRPr="00E85E7F">
        <w:rPr>
          <w:rFonts w:ascii="Times New Roman" w:hAnsi="Times New Roman" w:cs="Times New Roman"/>
          <w:lang w:val="sk-SK"/>
        </w:rPr>
        <w:t xml:space="preserve">Odporúča sa, aby spracovateľ vypracoval tzv. plán strednodobého hodnotenia, v ktorom zhrnie termíny, postupy hodnotenia stratégie CLLD a spôsob spracovania výsledkov </w:t>
      </w:r>
      <w:r w:rsidR="000C5939" w:rsidRPr="00E85E7F">
        <w:rPr>
          <w:rFonts w:ascii="Times New Roman" w:hAnsi="Times New Roman" w:cs="Times New Roman"/>
          <w:lang w:val="sk-SK"/>
        </w:rPr>
        <w:t>strednodobého hodnotenia</w:t>
      </w:r>
      <w:r w:rsidRPr="00E85E7F">
        <w:rPr>
          <w:rFonts w:ascii="Times New Roman" w:hAnsi="Times New Roman" w:cs="Times New Roman"/>
          <w:lang w:val="sk-SK"/>
        </w:rPr>
        <w:t xml:space="preserve">. </w:t>
      </w:r>
    </w:p>
    <w:p w14:paraId="33753946" w14:textId="7A1953E0" w:rsidR="00C64CEA" w:rsidRPr="00E85E7F" w:rsidRDefault="00C64CEA" w:rsidP="00C64CEA">
      <w:pPr>
        <w:spacing w:after="0" w:line="360" w:lineRule="auto"/>
        <w:jc w:val="both"/>
        <w:rPr>
          <w:rFonts w:ascii="Times New Roman" w:hAnsi="Times New Roman" w:cs="Times New Roman"/>
          <w:b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t>Všeobecné zásady strednodobého hodnotenia MAS</w:t>
      </w:r>
    </w:p>
    <w:p w14:paraId="62CB628A" w14:textId="09D4B274" w:rsidR="00C64CEA" w:rsidRPr="00E85E7F" w:rsidRDefault="00AD13E0" w:rsidP="00C64CEA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t xml:space="preserve">Plánovanie a príprava </w:t>
      </w:r>
      <w:r w:rsidR="00C64CEA" w:rsidRPr="00E85E7F">
        <w:rPr>
          <w:rFonts w:ascii="Times New Roman" w:hAnsi="Times New Roman" w:cs="Times New Roman"/>
          <w:bCs/>
          <w:lang w:val="sk-SK"/>
        </w:rPr>
        <w:t xml:space="preserve">- odporúča sa MAS vypracovať </w:t>
      </w:r>
      <w:r w:rsidRPr="00E85E7F">
        <w:rPr>
          <w:rFonts w:ascii="Times New Roman" w:hAnsi="Times New Roman" w:cs="Times New Roman"/>
          <w:bCs/>
          <w:lang w:val="sk-SK"/>
        </w:rPr>
        <w:t>plá</w:t>
      </w:r>
      <w:r w:rsidR="00C64CEA" w:rsidRPr="00E85E7F">
        <w:rPr>
          <w:rFonts w:ascii="Times New Roman" w:hAnsi="Times New Roman" w:cs="Times New Roman"/>
          <w:bCs/>
          <w:lang w:val="sk-SK"/>
        </w:rPr>
        <w:t xml:space="preserve">n strednodobého hodnotenia, ktorý by mal zahŕňať popis cieľov, aktivít, metód, zdrojov a časový harmonogram hodnotenia, </w:t>
      </w:r>
      <w:r w:rsidR="004C0930" w:rsidRPr="00E85E7F">
        <w:rPr>
          <w:rFonts w:ascii="Times New Roman" w:hAnsi="Times New Roman" w:cs="Times New Roman"/>
          <w:bCs/>
          <w:lang w:val="sk-SK"/>
        </w:rPr>
        <w:br/>
      </w:r>
      <w:r w:rsidR="00C64CEA" w:rsidRPr="00E85E7F">
        <w:rPr>
          <w:rFonts w:ascii="Times New Roman" w:hAnsi="Times New Roman" w:cs="Times New Roman"/>
          <w:bCs/>
          <w:lang w:val="sk-SK"/>
        </w:rPr>
        <w:t>na základe ktorého je vhodná koordinácia proces</w:t>
      </w:r>
      <w:r w:rsidR="004C0930" w:rsidRPr="00E85E7F">
        <w:rPr>
          <w:rFonts w:ascii="Times New Roman" w:hAnsi="Times New Roman" w:cs="Times New Roman"/>
          <w:bCs/>
          <w:lang w:val="sk-SK"/>
        </w:rPr>
        <w:t xml:space="preserve">ov počas celej doby trvania strednodobého </w:t>
      </w:r>
      <w:r w:rsidR="00C64CEA" w:rsidRPr="00E85E7F">
        <w:rPr>
          <w:rFonts w:ascii="Times New Roman" w:hAnsi="Times New Roman" w:cs="Times New Roman"/>
          <w:bCs/>
          <w:lang w:val="sk-SK"/>
        </w:rPr>
        <w:t xml:space="preserve">hodnotenia. </w:t>
      </w:r>
    </w:p>
    <w:p w14:paraId="4862B465" w14:textId="139192C8" w:rsidR="00C64CEA" w:rsidRPr="00E85E7F" w:rsidRDefault="00C64CEA" w:rsidP="00C64CEA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t xml:space="preserve">Zabezpečenie údajov a informácií </w:t>
      </w:r>
      <w:r w:rsidRPr="00E85E7F">
        <w:rPr>
          <w:rFonts w:ascii="Times New Roman" w:hAnsi="Times New Roman" w:cs="Times New Roman"/>
          <w:bCs/>
          <w:lang w:val="sk-SK"/>
        </w:rPr>
        <w:t>- pre komplexnosť sa odporúča zabezpečiť všetky údaje a informácie potrebné na vykonanie u</w:t>
      </w:r>
      <w:r w:rsidR="00620BB1" w:rsidRPr="00E85E7F">
        <w:rPr>
          <w:rFonts w:ascii="Times New Roman" w:hAnsi="Times New Roman" w:cs="Times New Roman"/>
          <w:bCs/>
          <w:lang w:val="sk-SK"/>
        </w:rPr>
        <w:t xml:space="preserve">rčených hodnotiacich činností, </w:t>
      </w:r>
      <w:r w:rsidRPr="00E85E7F">
        <w:rPr>
          <w:rFonts w:ascii="Times New Roman" w:hAnsi="Times New Roman" w:cs="Times New Roman"/>
          <w:bCs/>
          <w:lang w:val="sk-SK"/>
        </w:rPr>
        <w:t>napr. kvantitatívne údaje získané z monitoringu, ktorých súbor je možné vo fokusových skupinách vyhodnocovať kvalitatívne.</w:t>
      </w:r>
    </w:p>
    <w:p w14:paraId="1C816E4C" w14:textId="3A6C4D50" w:rsidR="00C64CEA" w:rsidRPr="00E85E7F" w:rsidRDefault="00C64CEA" w:rsidP="00C64CEA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t>Zabezpečeni</w:t>
      </w:r>
      <w:r w:rsidR="004C0930" w:rsidRPr="00E85E7F">
        <w:rPr>
          <w:rFonts w:ascii="Times New Roman" w:hAnsi="Times New Roman" w:cs="Times New Roman"/>
          <w:b/>
          <w:lang w:val="sk-SK"/>
        </w:rPr>
        <w:t xml:space="preserve">e kapacít </w:t>
      </w:r>
      <w:r w:rsidR="00620BB1" w:rsidRPr="00E85E7F">
        <w:rPr>
          <w:rFonts w:ascii="Times New Roman" w:hAnsi="Times New Roman" w:cs="Times New Roman"/>
          <w:bCs/>
          <w:lang w:val="sk-SK"/>
        </w:rPr>
        <w:t>-</w:t>
      </w:r>
      <w:r w:rsidR="00AD13E0" w:rsidRPr="00E85E7F">
        <w:rPr>
          <w:rFonts w:ascii="Times New Roman" w:hAnsi="Times New Roman" w:cs="Times New Roman"/>
          <w:bCs/>
          <w:lang w:val="sk-SK"/>
        </w:rPr>
        <w:t xml:space="preserve"> MAS by mala </w:t>
      </w:r>
      <w:r w:rsidR="004C0930" w:rsidRPr="00E85E7F">
        <w:rPr>
          <w:rFonts w:ascii="Times New Roman" w:hAnsi="Times New Roman" w:cs="Times New Roman"/>
          <w:bCs/>
          <w:lang w:val="sk-SK"/>
        </w:rPr>
        <w:t xml:space="preserve">strednodobé </w:t>
      </w:r>
      <w:r w:rsidRPr="00E85E7F">
        <w:rPr>
          <w:rFonts w:ascii="Times New Roman" w:hAnsi="Times New Roman" w:cs="Times New Roman"/>
          <w:bCs/>
          <w:lang w:val="sk-SK"/>
        </w:rPr>
        <w:t>hodnotenie považovať za užitočný nástroj pre zlepšenie implementácie stratégie CLLD a r</w:t>
      </w:r>
      <w:r w:rsidR="004C0930" w:rsidRPr="00E85E7F">
        <w:rPr>
          <w:rFonts w:ascii="Times New Roman" w:hAnsi="Times New Roman" w:cs="Times New Roman"/>
          <w:bCs/>
          <w:lang w:val="sk-SK"/>
        </w:rPr>
        <w:t xml:space="preserve">iadenia MAS, preto sa odporúča </w:t>
      </w:r>
      <w:r w:rsidRPr="00E85E7F">
        <w:rPr>
          <w:rFonts w:ascii="Times New Roman" w:hAnsi="Times New Roman" w:cs="Times New Roman"/>
          <w:bCs/>
          <w:lang w:val="sk-SK"/>
        </w:rPr>
        <w:t xml:space="preserve">zabezpečiť dostatočný počet kapacít pre tento druh hodnotenia. </w:t>
      </w:r>
    </w:p>
    <w:p w14:paraId="0823F5C3" w14:textId="3A9AB758" w:rsidR="00C64CEA" w:rsidRPr="00E85E7F" w:rsidRDefault="00C64CEA" w:rsidP="00C64CEA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t>Spolupráca s odborníkmi</w:t>
      </w:r>
      <w:r w:rsidRPr="00E85E7F">
        <w:rPr>
          <w:rFonts w:ascii="Times New Roman" w:hAnsi="Times New Roman" w:cs="Times New Roman"/>
          <w:bCs/>
          <w:lang w:val="sk-SK"/>
        </w:rPr>
        <w:t xml:space="preserve"> – v prípade nedostatočných hodnotiacich kapacít sa odporúča využitie vedomostí a zručností skúseného facilitátora, ktorý pozná nástroje a metódy hodnotenia.  </w:t>
      </w:r>
    </w:p>
    <w:p w14:paraId="6A2DFED6" w14:textId="2D6EEC0F" w:rsidR="004C0930" w:rsidRPr="00E85E7F" w:rsidRDefault="00620BB1" w:rsidP="004540D7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t xml:space="preserve">Šírenie zistení </w:t>
      </w:r>
      <w:r w:rsidR="00C64CEA" w:rsidRPr="00E85E7F">
        <w:rPr>
          <w:rFonts w:ascii="Times New Roman" w:hAnsi="Times New Roman" w:cs="Times New Roman"/>
          <w:bCs/>
          <w:lang w:val="sk-SK"/>
        </w:rPr>
        <w:t xml:space="preserve">- nevyhnutnosť šírenia informácií medzi rôznymi cieľovými skupinami, </w:t>
      </w:r>
      <w:r w:rsidR="007E3EE3">
        <w:rPr>
          <w:rFonts w:ascii="Times New Roman" w:hAnsi="Times New Roman" w:cs="Times New Roman"/>
          <w:bCs/>
          <w:lang w:val="sk-SK"/>
        </w:rPr>
        <w:br/>
      </w:r>
      <w:r w:rsidR="00C64CEA" w:rsidRPr="00E85E7F">
        <w:rPr>
          <w:rFonts w:ascii="Times New Roman" w:hAnsi="Times New Roman" w:cs="Times New Roman"/>
          <w:bCs/>
          <w:lang w:val="sk-SK"/>
        </w:rPr>
        <w:t>čo prispieva aj k zvýšeniu transparentnosti strednodobého hodnotenia a propagácii činnosti MAS.</w:t>
      </w:r>
    </w:p>
    <w:p w14:paraId="6886E3AF" w14:textId="54056762" w:rsidR="00716F64" w:rsidRPr="00E85E7F" w:rsidRDefault="00716F64" w:rsidP="008053D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1888463" w14:textId="77777777" w:rsidR="008053DB" w:rsidRPr="00E85E7F" w:rsidRDefault="008053DB" w:rsidP="008053DB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t xml:space="preserve">Obrázok č. 2 </w:t>
      </w:r>
      <w:r w:rsidRPr="00E85E7F">
        <w:rPr>
          <w:rFonts w:ascii="Times New Roman" w:hAnsi="Times New Roman" w:cs="Times New Roman"/>
          <w:b/>
          <w:bCs/>
          <w:lang w:val="sk-SK"/>
        </w:rPr>
        <w:t>Úlohy spracovateľa hodnotenia, monitorovacieho výboru a štatutára</w:t>
      </w:r>
    </w:p>
    <w:p w14:paraId="5D4B98F0" w14:textId="77777777" w:rsidR="008053DB" w:rsidRPr="00E85E7F" w:rsidRDefault="008053DB" w:rsidP="008053DB">
      <w:pPr>
        <w:spacing w:before="240" w:after="16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lastRenderedPageBreak/>
        <w:drawing>
          <wp:inline distT="0" distB="0" distL="0" distR="0" wp14:anchorId="2A0F2C15" wp14:editId="59D2F688">
            <wp:extent cx="4737100" cy="3454400"/>
            <wp:effectExtent l="0" t="3810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8371A43" w14:textId="38A77B90" w:rsidR="008053DB" w:rsidRPr="00E85E7F" w:rsidRDefault="008053DB" w:rsidP="008053DB">
      <w:pPr>
        <w:spacing w:after="0" w:line="360" w:lineRule="auto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>Medzi príklady najlepších postupov s</w:t>
      </w:r>
      <w:r w:rsidR="00F21C6F" w:rsidRPr="00E85E7F">
        <w:rPr>
          <w:rFonts w:ascii="Times New Roman" w:hAnsi="Times New Roman" w:cs="Times New Roman"/>
          <w:lang w:val="sk-SK"/>
        </w:rPr>
        <w:t>trednodobého hodnotenia</w:t>
      </w:r>
      <w:r w:rsidRPr="00E85E7F">
        <w:rPr>
          <w:rFonts w:ascii="Times New Roman" w:hAnsi="Times New Roman" w:cs="Times New Roman"/>
          <w:lang w:val="sk-SK"/>
        </w:rPr>
        <w:t xml:space="preserve"> patria:</w:t>
      </w:r>
    </w:p>
    <w:p w14:paraId="34F74579" w14:textId="77777777" w:rsidR="008053DB" w:rsidRPr="00E85E7F" w:rsidRDefault="008053DB" w:rsidP="00E30FAD">
      <w:pPr>
        <w:pStyle w:val="Odsekzoznamu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 xml:space="preserve">Analýza monitorovacích a finančných údajov - hodnotenie by malo obsahovať časť, </w:t>
      </w:r>
      <w:r w:rsidRPr="00E85E7F">
        <w:rPr>
          <w:rFonts w:ascii="Times New Roman" w:hAnsi="Times New Roman" w:cs="Times New Roman"/>
          <w:lang w:val="sk-SK"/>
        </w:rPr>
        <w:br/>
        <w:t>v ktorej sa preskúmajú informácie o ukazovateľoch, ktoré zhromaždila MAS. Tieto údaje by sa mali zahrnúť do jasnej tabuľky v hodnotení, aby sa umožnilo ľahké porovnanie výsledkov podobných projektov.</w:t>
      </w:r>
    </w:p>
    <w:p w14:paraId="0D30F13A" w14:textId="77777777" w:rsidR="008053DB" w:rsidRPr="00E85E7F" w:rsidRDefault="008053DB" w:rsidP="00E30FAD">
      <w:pPr>
        <w:pStyle w:val="Odsekzoznamu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 xml:space="preserve">Prieskumy - zahŕňajú napríklad, prieskum ako miestna komunita vníma MAS, čo sa podľa ich názoru dosiahlo, resp. nedosiahlo prostredníctvom stratégie CLLD. Dobre navrhnutý dotazník môže identifikovať dôvody, ktoré viedli k výsledkom číselných ukazovateľov výkonnosti. </w:t>
      </w:r>
    </w:p>
    <w:p w14:paraId="29A2EF60" w14:textId="77777777" w:rsidR="008053DB" w:rsidRPr="00E85E7F" w:rsidRDefault="008053DB" w:rsidP="00E30FAD">
      <w:pPr>
        <w:pStyle w:val="Odsekzoznamu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>Prípadové štúdie - sú užitočným spôsobom zberu a prezentácie údajov o špecifickej téme, napr. individuálny projekt, súbor podobných projektov so spoločnými problémami. Prípadové štúdie môžu skúmať aj konkrétne problémy, s ktorými sa možno stretli prijímatelia.</w:t>
      </w:r>
    </w:p>
    <w:p w14:paraId="6AC5FD48" w14:textId="19D9AC35" w:rsidR="008053DB" w:rsidRPr="00E85E7F" w:rsidRDefault="008053DB" w:rsidP="00E30FAD">
      <w:pPr>
        <w:pStyle w:val="Odsekzoznamu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 xml:space="preserve">Rozhovory - poskytujú kvalitatívne údaje a poskytujú dobrý prehľad o dôvodoch, ktoré viedli </w:t>
      </w:r>
      <w:r w:rsidR="00716F64" w:rsidRPr="00E85E7F">
        <w:rPr>
          <w:rFonts w:ascii="Times New Roman" w:hAnsi="Times New Roman" w:cs="Times New Roman"/>
          <w:lang w:val="sk-SK"/>
        </w:rPr>
        <w:br/>
      </w:r>
      <w:r w:rsidRPr="00E85E7F">
        <w:rPr>
          <w:rFonts w:ascii="Times New Roman" w:hAnsi="Times New Roman" w:cs="Times New Roman"/>
          <w:lang w:val="sk-SK"/>
        </w:rPr>
        <w:t>k výsledkom. Rozhovory sa najčastejšie uskutočňujú telefonicky alebo osobne.</w:t>
      </w:r>
    </w:p>
    <w:p w14:paraId="489290F7" w14:textId="77777777" w:rsidR="008053DB" w:rsidRPr="00E85E7F" w:rsidRDefault="008053DB" w:rsidP="00E30FAD">
      <w:pPr>
        <w:pStyle w:val="Odsekzoznamu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 xml:space="preserve">Fokusové skupiny - pracujú na princípe facilitátora, ktorý vedie diskusiu v rámci skupinového stretnutia šiestich až ôsmich ľudí. Tieto skupiny môžu byť rozdelené na skupinu, ktorá pozostáva z členov MAS, ďalšou skupinou môžu byť obyvatelia z územia MAS. Týmto prístupom sa môžu získať rôzne názory na fungovanie MAS a implementáciu stratégie CLLD.  </w:t>
      </w:r>
    </w:p>
    <w:p w14:paraId="39D03D74" w14:textId="77777777" w:rsidR="008053DB" w:rsidRPr="00E85E7F" w:rsidRDefault="008053DB" w:rsidP="00E30FAD">
      <w:pPr>
        <w:pStyle w:val="Odsekzoznamu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 xml:space="preserve">Monitoring - zhromaždenie kvantitatívnych/kvalitatívnych údajov. Úlohou monitorovania je nepretržite skúmať informácie a systematicky ich vyhodnocovať. </w:t>
      </w:r>
    </w:p>
    <w:p w14:paraId="04D2704C" w14:textId="77777777" w:rsidR="008053DB" w:rsidRPr="00E85E7F" w:rsidRDefault="008053DB" w:rsidP="00E30FAD">
      <w:pPr>
        <w:pStyle w:val="Odsekzoznamu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lastRenderedPageBreak/>
        <w:t>Krivka života - analýza všeobecnej kvality života na základe grafického znázornenia vývoja kvality života počas vývoja projektu, vytvoreného zhodnotením odpovedí získaných na otázky kladené počas diskusie.</w:t>
      </w:r>
    </w:p>
    <w:p w14:paraId="182ACF54" w14:textId="072036E5" w:rsidR="008053DB" w:rsidRPr="00E85E7F" w:rsidRDefault="008053DB" w:rsidP="00E30FAD">
      <w:pPr>
        <w:pStyle w:val="Odsekzoznamu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 xml:space="preserve">Brainstormovanie - „Brainstormovanie“ je jedna z kreatívnych metód, ktorú možno použiť </w:t>
      </w:r>
      <w:r w:rsidR="00501110" w:rsidRPr="00E85E7F">
        <w:rPr>
          <w:rFonts w:ascii="Times New Roman" w:hAnsi="Times New Roman" w:cs="Times New Roman"/>
          <w:lang w:val="sk-SK"/>
        </w:rPr>
        <w:br/>
      </w:r>
      <w:r w:rsidRPr="00E85E7F">
        <w:rPr>
          <w:rFonts w:ascii="Times New Roman" w:hAnsi="Times New Roman" w:cs="Times New Roman"/>
          <w:lang w:val="sk-SK"/>
        </w:rPr>
        <w:t xml:space="preserve">v rôznych situáciách. Cieľom tejto metódy je najprv vytvoriť čo najviac myšlienok k danej téme </w:t>
      </w:r>
      <w:r w:rsidR="00501110" w:rsidRPr="00E85E7F">
        <w:rPr>
          <w:rFonts w:ascii="Times New Roman" w:hAnsi="Times New Roman" w:cs="Times New Roman"/>
          <w:lang w:val="sk-SK"/>
        </w:rPr>
        <w:br/>
      </w:r>
      <w:r w:rsidRPr="00E85E7F">
        <w:rPr>
          <w:rFonts w:ascii="Times New Roman" w:hAnsi="Times New Roman" w:cs="Times New Roman"/>
          <w:lang w:val="sk-SK"/>
        </w:rPr>
        <w:t>a potom ich zhodnotiť.</w:t>
      </w:r>
    </w:p>
    <w:p w14:paraId="3D609A70" w14:textId="77777777" w:rsidR="008053DB" w:rsidRPr="00E85E7F" w:rsidRDefault="008053DB" w:rsidP="00E30FAD">
      <w:pPr>
        <w:pStyle w:val="Odsekzoznamu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>Hodnotiace otázky - otázky môžu byť otvorené (napr. konkrétne návrhy) alebo uzavreté (napr. otázky s viacerými možnosťami). Všeobecným kritériom pre zvolenie vhodnej otázky je, že otázka musí pomôcť a nasmerovať respondenta pri hľadaní riešenia/odpovede. Stanovením vhodných hodnotiacich otázok je možné reagovať na zmeny niektorých čiastkových cieľov a vznikajúce problémy.</w:t>
      </w:r>
    </w:p>
    <w:p w14:paraId="3E119B1F" w14:textId="77777777" w:rsidR="008053DB" w:rsidRPr="00E85E7F" w:rsidRDefault="008053DB" w:rsidP="00E30FAD">
      <w:pPr>
        <w:pStyle w:val="Odsekzoznamu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>Krížová kontrola - praktické nástroje krížovej kontroly sú napr. osobné sledovanie rozvoja a vplyvu intervencií a porovnávanie sa s ostatnými.</w:t>
      </w:r>
    </w:p>
    <w:p w14:paraId="4478C556" w14:textId="79E69E51" w:rsidR="008053DB" w:rsidRPr="00E85E7F" w:rsidRDefault="008053DB" w:rsidP="00E30FAD">
      <w:pPr>
        <w:pStyle w:val="Odsekzoznamu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 xml:space="preserve">Analýza logického rámca / logický rámcový prístup - prístup logického rámca je efektívna metóda identifikácie cieľov projektu a metód na ich dosiahnutie, ako aj prepojenia medzi samotnými cieľmi a metódami. Posúdením prepojenia vzťahov medzi potrebami, stanovenými cieľmi, vstupmi </w:t>
      </w:r>
      <w:r w:rsidR="00501110" w:rsidRPr="00E85E7F">
        <w:rPr>
          <w:rFonts w:ascii="Times New Roman" w:hAnsi="Times New Roman" w:cs="Times New Roman"/>
          <w:lang w:val="sk-SK"/>
        </w:rPr>
        <w:br/>
      </w:r>
      <w:r w:rsidRPr="00E85E7F">
        <w:rPr>
          <w:rFonts w:ascii="Times New Roman" w:hAnsi="Times New Roman" w:cs="Times New Roman"/>
          <w:lang w:val="sk-SK"/>
        </w:rPr>
        <w:t>a výstupmi, je možné získať nástroj na zhodnotenie správneho nastavenia riadiaceho procesu alebo odstránenie nedostatkov.</w:t>
      </w:r>
    </w:p>
    <w:p w14:paraId="06865E70" w14:textId="056CD4AF" w:rsidR="008053DB" w:rsidRPr="00E85E7F" w:rsidRDefault="008053DB" w:rsidP="000B21A2">
      <w:pPr>
        <w:pStyle w:val="HStandard"/>
        <w:spacing w:after="0"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5CF58CD6" w14:textId="7A92F012" w:rsidR="00F010BF" w:rsidRPr="00E85E7F" w:rsidRDefault="000B21A2" w:rsidP="000B21A2">
      <w:pPr>
        <w:pStyle w:val="HStandard"/>
        <w:spacing w:after="0"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E85E7F">
        <w:rPr>
          <w:rFonts w:ascii="Times New Roman" w:hAnsi="Times New Roman"/>
          <w:color w:val="000000" w:themeColor="text1"/>
          <w:sz w:val="22"/>
          <w:szCs w:val="22"/>
        </w:rPr>
        <w:t>H</w:t>
      </w:r>
      <w:r w:rsidR="00F010BF" w:rsidRPr="00E85E7F">
        <w:rPr>
          <w:rFonts w:ascii="Times New Roman" w:hAnsi="Times New Roman"/>
          <w:color w:val="000000" w:themeColor="text1"/>
          <w:sz w:val="22"/>
          <w:szCs w:val="22"/>
        </w:rPr>
        <w:t>odnotenie LEADER</w:t>
      </w:r>
      <w:r w:rsidR="00C461A0" w:rsidRPr="00E85E7F">
        <w:rPr>
          <w:rFonts w:ascii="Times New Roman" w:hAnsi="Times New Roman"/>
          <w:color w:val="000000" w:themeColor="text1"/>
          <w:sz w:val="22"/>
          <w:szCs w:val="22"/>
        </w:rPr>
        <w:t>/CLLD</w:t>
      </w:r>
      <w:r w:rsidR="00F010BF"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 v programovom období 2014 – 2020 zahŕňa:</w:t>
      </w:r>
    </w:p>
    <w:p w14:paraId="5328E4E1" w14:textId="062921AC" w:rsidR="00F010BF" w:rsidRPr="00E85E7F" w:rsidRDefault="00F010BF" w:rsidP="000B21A2">
      <w:pPr>
        <w:pStyle w:val="Hlistbullet"/>
        <w:spacing w:before="0" w:after="0" w:line="360" w:lineRule="auto"/>
        <w:ind w:left="567" w:hanging="425"/>
        <w:rPr>
          <w:rFonts w:ascii="Times New Roman" w:hAnsi="Times New Roman"/>
          <w:color w:val="000000" w:themeColor="text1"/>
          <w:sz w:val="22"/>
          <w:szCs w:val="22"/>
        </w:rPr>
      </w:pPr>
      <w:r w:rsidRPr="00E85E7F">
        <w:rPr>
          <w:rFonts w:ascii="Times New Roman" w:hAnsi="Times New Roman"/>
          <w:b/>
          <w:color w:val="000000" w:themeColor="text1"/>
          <w:sz w:val="22"/>
          <w:szCs w:val="22"/>
        </w:rPr>
        <w:t>posúdenie súdržnosti stratégie CLLD</w:t>
      </w:r>
      <w:r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 na internej úrovni (medzi cieľmi stratégie CLLD, plánovanými vstupmi, kombináciou intervencií a očakávaných výstupov, výsledkov a vplyvov), externej úrovni (medzi niekoľkými nástrojmi zavedenými na jednom území) a </w:t>
      </w:r>
      <w:r w:rsidRPr="00E85E7F">
        <w:rPr>
          <w:rFonts w:ascii="Times New Roman" w:hAnsi="Times New Roman"/>
          <w:b/>
          <w:color w:val="000000" w:themeColor="text1"/>
          <w:sz w:val="22"/>
          <w:szCs w:val="22"/>
        </w:rPr>
        <w:t>relevantnosti</w:t>
      </w:r>
      <w:r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 pri riešení najdôležitejších potrieb územia MAS vyplývajúcich z analýzy SWOT a z posúdenia potrieb, </w:t>
      </w:r>
    </w:p>
    <w:p w14:paraId="62E15E3C" w14:textId="760AC088" w:rsidR="00F010BF" w:rsidRPr="00E85E7F" w:rsidRDefault="00F010BF" w:rsidP="000B21A2">
      <w:pPr>
        <w:pStyle w:val="Hlistbullet"/>
        <w:spacing w:before="0" w:after="0" w:line="360" w:lineRule="auto"/>
        <w:ind w:left="567" w:hanging="425"/>
        <w:rPr>
          <w:rFonts w:ascii="Times New Roman" w:hAnsi="Times New Roman"/>
          <w:color w:val="000000" w:themeColor="text1"/>
          <w:sz w:val="22"/>
          <w:szCs w:val="22"/>
        </w:rPr>
      </w:pPr>
      <w:r w:rsidRPr="00E85E7F">
        <w:rPr>
          <w:rFonts w:ascii="Times New Roman" w:hAnsi="Times New Roman"/>
          <w:b/>
          <w:color w:val="000000" w:themeColor="text1"/>
          <w:sz w:val="22"/>
          <w:szCs w:val="22"/>
        </w:rPr>
        <w:t>posúdenie prínosu operácií stratégie CLLD k</w:t>
      </w:r>
      <w:r w:rsidRPr="00E85E7F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Pr="00E85E7F">
        <w:rPr>
          <w:rFonts w:ascii="Times New Roman" w:hAnsi="Times New Roman"/>
          <w:b/>
          <w:color w:val="000000" w:themeColor="text1"/>
          <w:sz w:val="22"/>
          <w:szCs w:val="22"/>
        </w:rPr>
        <w:t xml:space="preserve">dosiahnutiu </w:t>
      </w:r>
      <w:r w:rsidR="009A4B0D" w:rsidRPr="00E85E7F">
        <w:rPr>
          <w:rFonts w:ascii="Times New Roman" w:hAnsi="Times New Roman"/>
          <w:b/>
          <w:color w:val="000000" w:themeColor="text1"/>
          <w:sz w:val="22"/>
          <w:szCs w:val="22"/>
        </w:rPr>
        <w:t xml:space="preserve">jej </w:t>
      </w:r>
      <w:r w:rsidRPr="00E85E7F">
        <w:rPr>
          <w:rFonts w:ascii="Times New Roman" w:hAnsi="Times New Roman"/>
          <w:b/>
          <w:color w:val="000000" w:themeColor="text1"/>
          <w:sz w:val="22"/>
          <w:szCs w:val="22"/>
        </w:rPr>
        <w:t xml:space="preserve">cieľov </w:t>
      </w:r>
      <w:r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a účinnosti a efektívnosti tohto prínosu, </w:t>
      </w:r>
    </w:p>
    <w:p w14:paraId="7AE8FD1C" w14:textId="77777777" w:rsidR="00F010BF" w:rsidRPr="00E85E7F" w:rsidRDefault="00F010BF" w:rsidP="000B21A2">
      <w:pPr>
        <w:pStyle w:val="Hlistbullet"/>
        <w:spacing w:before="0" w:after="0" w:line="360" w:lineRule="auto"/>
        <w:ind w:left="567" w:hanging="425"/>
        <w:rPr>
          <w:rFonts w:ascii="Times New Roman" w:hAnsi="Times New Roman"/>
          <w:color w:val="000000" w:themeColor="text1"/>
          <w:sz w:val="22"/>
          <w:szCs w:val="22"/>
        </w:rPr>
      </w:pPr>
      <w:r w:rsidRPr="00E85E7F">
        <w:rPr>
          <w:rFonts w:ascii="Times New Roman" w:hAnsi="Times New Roman"/>
          <w:color w:val="000000" w:themeColor="text1"/>
          <w:sz w:val="22"/>
          <w:szCs w:val="22"/>
        </w:rPr>
        <w:t>analýzu faktorov úspechu a neúspechu pri dosahovaní cieľov stratégie CLLD (SWOT analýza),</w:t>
      </w:r>
    </w:p>
    <w:p w14:paraId="574308CA" w14:textId="77777777" w:rsidR="00F010BF" w:rsidRPr="00E85E7F" w:rsidRDefault="00F010BF" w:rsidP="000B21A2">
      <w:pPr>
        <w:pStyle w:val="Hlistbullet"/>
        <w:spacing w:before="0" w:after="0" w:line="360" w:lineRule="auto"/>
        <w:ind w:left="567" w:hanging="425"/>
        <w:rPr>
          <w:rFonts w:ascii="Times New Roman" w:hAnsi="Times New Roman"/>
          <w:color w:val="000000" w:themeColor="text1"/>
          <w:sz w:val="22"/>
          <w:szCs w:val="22"/>
        </w:rPr>
      </w:pPr>
      <w:r w:rsidRPr="00E85E7F">
        <w:rPr>
          <w:rFonts w:ascii="Times New Roman" w:hAnsi="Times New Roman"/>
          <w:b/>
          <w:color w:val="000000" w:themeColor="text1"/>
          <w:sz w:val="22"/>
          <w:szCs w:val="22"/>
        </w:rPr>
        <w:t>hodnotenie oživenia MAS</w:t>
      </w:r>
      <w:r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, t. j. kapacity MAS na oživenie, aby sa v prípade miestnych obyvateľov zvýšilo povedomie, pripravenosť, spolupráca a schopnosť vytvárať siete, </w:t>
      </w:r>
    </w:p>
    <w:p w14:paraId="41B523B2" w14:textId="72FD6E1E" w:rsidR="00F010BF" w:rsidRPr="00E85E7F" w:rsidRDefault="00F010BF" w:rsidP="000B21A2">
      <w:pPr>
        <w:pStyle w:val="Hlistbullet"/>
        <w:spacing w:before="0" w:after="0" w:line="360" w:lineRule="auto"/>
        <w:ind w:left="567" w:hanging="425"/>
        <w:rPr>
          <w:rFonts w:ascii="Times New Roman" w:hAnsi="Times New Roman"/>
          <w:color w:val="000000" w:themeColor="text1"/>
          <w:sz w:val="22"/>
          <w:szCs w:val="22"/>
        </w:rPr>
      </w:pPr>
      <w:r w:rsidRPr="00E85E7F">
        <w:rPr>
          <w:rFonts w:ascii="Times New Roman" w:hAnsi="Times New Roman"/>
          <w:b/>
          <w:color w:val="000000" w:themeColor="text1"/>
          <w:sz w:val="22"/>
          <w:szCs w:val="22"/>
        </w:rPr>
        <w:t xml:space="preserve">posúdenie mechanizmu realizácie LEADER/CLLD </w:t>
      </w:r>
      <w:r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pri zabezpečovaní metódy LEADER, napr. rovnaké zastúpenie miestneho obyvateľstva (verejný, občiansky a súkromný sektor) v rozhodovacích a riadiacich štruktúrach MAS, pravidlá a postupy na prípravu a vykonávanie stratégie CLLD a projektov spolupráce, </w:t>
      </w:r>
    </w:p>
    <w:p w14:paraId="5D27363C" w14:textId="77777777" w:rsidR="00F010BF" w:rsidRPr="00E85E7F" w:rsidRDefault="00F010BF" w:rsidP="000B21A2">
      <w:pPr>
        <w:pStyle w:val="Hlistbullet"/>
        <w:spacing w:before="0" w:after="0" w:line="360" w:lineRule="auto"/>
        <w:ind w:left="567" w:hanging="425"/>
        <w:rPr>
          <w:rFonts w:ascii="Times New Roman" w:hAnsi="Times New Roman"/>
          <w:color w:val="000000" w:themeColor="text1"/>
          <w:sz w:val="22"/>
          <w:szCs w:val="22"/>
        </w:rPr>
      </w:pPr>
      <w:r w:rsidRPr="00E85E7F">
        <w:rPr>
          <w:rFonts w:ascii="Times New Roman" w:hAnsi="Times New Roman"/>
          <w:b/>
          <w:color w:val="000000" w:themeColor="text1"/>
          <w:sz w:val="22"/>
          <w:szCs w:val="22"/>
        </w:rPr>
        <w:t>posúdenie pridanej hodnoty</w:t>
      </w:r>
      <w:r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 vytvorenej prostredníctvom mechanizmu realizácie stratégie CLLD a oživenia, t. j. </w:t>
      </w:r>
      <w:r w:rsidRPr="00E85E7F">
        <w:rPr>
          <w:rFonts w:ascii="Times New Roman" w:hAnsi="Times New Roman"/>
          <w:b/>
          <w:color w:val="000000" w:themeColor="text1"/>
          <w:sz w:val="22"/>
          <w:szCs w:val="22"/>
        </w:rPr>
        <w:t>metódy LEADER v prípade, že sa vykonáva správne</w:t>
      </w:r>
      <w:r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 (napr. zmeny </w:t>
      </w:r>
      <w:r w:rsidRPr="00E85E7F">
        <w:rPr>
          <w:rFonts w:ascii="Times New Roman" w:hAnsi="Times New Roman"/>
          <w:color w:val="000000" w:themeColor="text1"/>
          <w:sz w:val="22"/>
          <w:szCs w:val="22"/>
        </w:rPr>
        <w:lastRenderedPageBreak/>
        <w:t>ľudského správania vedúce k zlepšeniu sociálneho kapitálu a miestnej správy, ako aj k zlepšeniu výsledkov, ktoré môžu mať  dopad  na štrukturálne zmeny na území MAS).</w:t>
      </w:r>
    </w:p>
    <w:p w14:paraId="44587C14" w14:textId="77777777" w:rsidR="00F010BF" w:rsidRPr="00E85E7F" w:rsidRDefault="00F010BF" w:rsidP="00E602A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389A20E" w14:textId="77777777" w:rsidR="00F010BF" w:rsidRPr="00E85E7F" w:rsidRDefault="00F010BF" w:rsidP="00E602A9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1876661" w14:textId="77777777" w:rsidR="00AD7E23" w:rsidRPr="00E85E7F" w:rsidRDefault="00AD7E23" w:rsidP="00E602A9">
      <w:pPr>
        <w:spacing w:after="0" w:line="30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185D5D6C" w14:textId="77777777" w:rsidR="00AD7E23" w:rsidRPr="00E85E7F" w:rsidRDefault="00AD7E23" w:rsidP="00E602A9">
      <w:pPr>
        <w:spacing w:after="0" w:line="30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335F51CE" w14:textId="77777777" w:rsidR="00AD7E23" w:rsidRPr="00E85E7F" w:rsidRDefault="00AD7E23" w:rsidP="00F010BF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16C36026" w14:textId="35239B39" w:rsidR="00AD7E23" w:rsidRPr="00E85E7F" w:rsidRDefault="00AD7E23" w:rsidP="00F010BF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3206A409" w14:textId="43CFCE4D" w:rsidR="00C461A0" w:rsidRPr="00E85E7F" w:rsidRDefault="00C461A0" w:rsidP="00F010BF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162A426E" w14:textId="6E43435C" w:rsidR="00C461A0" w:rsidRPr="00E85E7F" w:rsidRDefault="00C461A0" w:rsidP="00F010BF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257C129D" w14:textId="23E2E3FC" w:rsidR="00C461A0" w:rsidRPr="00E85E7F" w:rsidRDefault="00C461A0" w:rsidP="00F010BF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5250F0F2" w14:textId="063848D0" w:rsidR="00C461A0" w:rsidRPr="00E85E7F" w:rsidRDefault="00C461A0" w:rsidP="00F010BF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384DFF52" w14:textId="2348C9A1" w:rsidR="00C461A0" w:rsidRPr="00E85E7F" w:rsidRDefault="00C461A0" w:rsidP="00F010BF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3A6BDAFD" w14:textId="56BCE9E9" w:rsidR="00C461A0" w:rsidRPr="00E85E7F" w:rsidRDefault="00C461A0" w:rsidP="00F010BF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28666CDB" w14:textId="7C6AE5E5" w:rsidR="00C461A0" w:rsidRPr="00E85E7F" w:rsidRDefault="00C461A0" w:rsidP="00F010BF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2C028851" w14:textId="7834444B" w:rsidR="00C461A0" w:rsidRPr="00E85E7F" w:rsidRDefault="00C461A0" w:rsidP="00F010BF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082CEC48" w14:textId="3E714386" w:rsidR="00C461A0" w:rsidRPr="00E85E7F" w:rsidRDefault="00C461A0" w:rsidP="00F010BF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67CAA294" w14:textId="75325FB2" w:rsidR="00C461A0" w:rsidRPr="00E85E7F" w:rsidRDefault="00C461A0" w:rsidP="00F010BF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0346B99B" w14:textId="5BE3E7FB" w:rsidR="000B21A2" w:rsidRPr="00E85E7F" w:rsidRDefault="000B21A2" w:rsidP="00E602A9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51476F6F" w14:textId="3C8ADAB4" w:rsidR="000B21A2" w:rsidRPr="00E85E7F" w:rsidRDefault="000B21A2" w:rsidP="00E602A9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35F4FC04" w14:textId="77777777" w:rsidR="000B21A2" w:rsidRPr="00E85E7F" w:rsidRDefault="000B21A2" w:rsidP="00E602A9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7209A1BC" w14:textId="6BE1A41C" w:rsidR="00E602A9" w:rsidRPr="00E85E7F" w:rsidRDefault="00E602A9" w:rsidP="00E602A9">
      <w:pPr>
        <w:spacing w:after="0" w:line="320" w:lineRule="exact"/>
        <w:jc w:val="both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</w:p>
    <w:p w14:paraId="38E11585" w14:textId="6C90CD61" w:rsidR="00575727" w:rsidRPr="00E85E7F" w:rsidRDefault="00575727" w:rsidP="00F010BF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39FB599" w14:textId="77777777" w:rsidR="00F010BF" w:rsidRPr="00E85E7F" w:rsidRDefault="00F010BF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07E3F2BC" w14:textId="77777777" w:rsidR="00956402" w:rsidRPr="00E85E7F" w:rsidRDefault="00956402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121FB55B" w14:textId="63597968" w:rsidR="00956402" w:rsidRPr="00E85E7F" w:rsidRDefault="00956402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A936E35" w14:textId="04F7E8E2" w:rsidR="00C64CEA" w:rsidRPr="00E85E7F" w:rsidRDefault="00C64CEA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5ADE2DF" w14:textId="6AE54466" w:rsidR="00C64CEA" w:rsidRPr="00E85E7F" w:rsidRDefault="00C64CEA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87DF084" w14:textId="1280F4B6" w:rsidR="00C64CEA" w:rsidRPr="00E85E7F" w:rsidRDefault="00C64CEA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838AE39" w14:textId="3180C52E" w:rsidR="00C64CEA" w:rsidRPr="00E85E7F" w:rsidRDefault="00C64CEA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41954F2" w14:textId="4ADC9C95" w:rsidR="00C64CEA" w:rsidRPr="00E85E7F" w:rsidRDefault="00C64CEA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0C6FE3B6" w14:textId="3B7F7FF4" w:rsidR="00C64CEA" w:rsidRPr="00E85E7F" w:rsidRDefault="00C64CEA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55C8E61" w14:textId="6ACEF7CD" w:rsidR="00C64CEA" w:rsidRPr="00E85E7F" w:rsidRDefault="00C64CEA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1056823" w14:textId="6778D982" w:rsidR="00C64CEA" w:rsidRPr="00E85E7F" w:rsidRDefault="00C64CEA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23D456B" w14:textId="239CD0A5" w:rsidR="00C64CEA" w:rsidRPr="00E85E7F" w:rsidRDefault="00C64CEA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1FD1B50" w14:textId="760DAFF0" w:rsidR="00C64CEA" w:rsidRPr="00E85E7F" w:rsidRDefault="00C64CEA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06238F44" w14:textId="77777777" w:rsidR="00C64CEA" w:rsidRPr="00E85E7F" w:rsidRDefault="00C64CEA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49512EB" w14:textId="77777777" w:rsidR="00F010BF" w:rsidRPr="00E85E7F" w:rsidRDefault="00F010BF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1603B716" w14:textId="77777777" w:rsidR="00F010BF" w:rsidRPr="00E85E7F" w:rsidRDefault="00F010BF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66DEDF30" w14:textId="2132A303" w:rsidR="00956402" w:rsidRPr="00E85E7F" w:rsidRDefault="00956402" w:rsidP="00F010B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6027B6D0" w14:textId="26343823" w:rsidR="00AD7E23" w:rsidRPr="00E85E7F" w:rsidRDefault="00AD7E23" w:rsidP="00F010BF">
      <w:pPr>
        <w:spacing w:after="0" w:line="320" w:lineRule="exact"/>
        <w:jc w:val="both"/>
        <w:rPr>
          <w:rFonts w:ascii="Times New Roman" w:hAnsi="Times New Roman" w:cs="Times New Roman"/>
          <w:lang w:val="sk-SK"/>
        </w:rPr>
      </w:pPr>
    </w:p>
    <w:p w14:paraId="1DDF9288" w14:textId="77777777" w:rsidR="00AD7E23" w:rsidRPr="00E85E7F" w:rsidRDefault="00AD7E23" w:rsidP="00F010BF">
      <w:pPr>
        <w:spacing w:after="0" w:line="320" w:lineRule="exact"/>
        <w:jc w:val="both"/>
        <w:rPr>
          <w:rFonts w:ascii="Times New Roman" w:hAnsi="Times New Roman" w:cs="Times New Roman"/>
          <w:lang w:val="sk-SK"/>
        </w:rPr>
      </w:pPr>
    </w:p>
    <w:p w14:paraId="077F7190" w14:textId="77777777" w:rsidR="00F010BF" w:rsidRPr="00E85E7F" w:rsidRDefault="00F010BF" w:rsidP="00F010BF">
      <w:pPr>
        <w:spacing w:after="0" w:line="320" w:lineRule="exact"/>
        <w:jc w:val="both"/>
        <w:rPr>
          <w:rFonts w:cstheme="minorHAnsi"/>
          <w:lang w:val="sk-SK"/>
        </w:rPr>
      </w:pPr>
    </w:p>
    <w:p w14:paraId="3F3459F5" w14:textId="77777777" w:rsidR="00F010BF" w:rsidRPr="00E85E7F" w:rsidRDefault="00F010BF" w:rsidP="00F010BF">
      <w:pPr>
        <w:spacing w:after="0" w:line="320" w:lineRule="exact"/>
        <w:jc w:val="both"/>
        <w:rPr>
          <w:rFonts w:cstheme="minorHAnsi"/>
          <w:lang w:val="sk-SK"/>
        </w:rPr>
      </w:pPr>
    </w:p>
    <w:p w14:paraId="566BF221" w14:textId="59F508CA" w:rsidR="00F010BF" w:rsidRPr="00E85E7F" w:rsidRDefault="00B66063" w:rsidP="00F010BF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b/>
          <w:sz w:val="24"/>
          <w:szCs w:val="24"/>
          <w:lang w:val="sk-SK"/>
        </w:rPr>
        <w:t>S</w:t>
      </w:r>
      <w:r w:rsidR="00A50A0D" w:rsidRPr="00E85E7F">
        <w:rPr>
          <w:rFonts w:ascii="Times New Roman" w:hAnsi="Times New Roman" w:cs="Times New Roman"/>
          <w:b/>
          <w:sz w:val="24"/>
          <w:szCs w:val="24"/>
          <w:lang w:val="sk-SK"/>
        </w:rPr>
        <w:t xml:space="preserve">TREDNODOBÉ HODNOTENIE </w:t>
      </w:r>
      <w:r w:rsidR="00F010BF" w:rsidRPr="00E85E7F">
        <w:rPr>
          <w:rFonts w:ascii="Times New Roman" w:hAnsi="Times New Roman" w:cs="Times New Roman"/>
          <w:b/>
          <w:sz w:val="24"/>
          <w:szCs w:val="24"/>
          <w:lang w:val="sk-SK"/>
        </w:rPr>
        <w:t>STRATÉGIE MIESTNEHO ROZVOJA VEDENÉHO KOMUNITOU 2014 – 2020</w:t>
      </w:r>
    </w:p>
    <w:p w14:paraId="4F591528" w14:textId="02D90598" w:rsidR="009A4B0D" w:rsidRPr="009C6BCE" w:rsidRDefault="009A4B0D" w:rsidP="009C6BCE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u w:val="single"/>
          <w:lang w:val="sk-SK"/>
        </w:rPr>
      </w:pPr>
      <w:r w:rsidRPr="00752F5A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u w:val="single"/>
          <w:lang w:val="sk-SK"/>
        </w:rPr>
        <w:t>(text modrým má len informatívny charakter</w:t>
      </w:r>
      <w:r w:rsidR="008A0862" w:rsidRPr="00752F5A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u w:val="single"/>
          <w:lang w:val="sk-SK"/>
        </w:rPr>
        <w:t xml:space="preserve"> a</w:t>
      </w:r>
      <w:r w:rsidR="00112295" w:rsidRPr="00752F5A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u w:val="single"/>
          <w:lang w:val="sk-SK"/>
        </w:rPr>
        <w:t xml:space="preserve"> MAS ho </w:t>
      </w:r>
      <w:r w:rsidR="008A0862" w:rsidRPr="00752F5A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u w:val="single"/>
          <w:lang w:val="sk-SK"/>
        </w:rPr>
        <w:t>odstráni</w:t>
      </w:r>
      <w:r w:rsidR="009C6BCE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u w:val="single"/>
          <w:lang w:val="sk-SK"/>
        </w:rPr>
        <w:t>. V rámci strednodobého hodnotenia musí byť vyplnený každý bod v zmysle tohto metodického pokynu</w:t>
      </w:r>
      <w:r w:rsidRPr="00752F5A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u w:val="single"/>
          <w:lang w:val="sk-SK"/>
        </w:rPr>
        <w:t>)</w:t>
      </w:r>
    </w:p>
    <w:p w14:paraId="0634CBEF" w14:textId="77777777" w:rsidR="00F010BF" w:rsidRPr="00E85E7F" w:rsidRDefault="00F010BF" w:rsidP="00F010BF">
      <w:pPr>
        <w:spacing w:after="0" w:line="320" w:lineRule="exact"/>
        <w:ind w:left="3540" w:firstLine="708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ab/>
      </w:r>
    </w:p>
    <w:p w14:paraId="3280518A" w14:textId="77777777" w:rsidR="00F010BF" w:rsidRPr="00E85E7F" w:rsidRDefault="00F010BF" w:rsidP="00F010BF">
      <w:pPr>
        <w:spacing w:after="0" w:line="320" w:lineRule="exact"/>
        <w:ind w:left="4956" w:firstLine="708"/>
        <w:jc w:val="both"/>
        <w:rPr>
          <w:rFonts w:ascii="Times New Roman" w:hAnsi="Times New Roman" w:cs="Times New Roman"/>
          <w:lang w:val="sk-SK"/>
        </w:rPr>
      </w:pPr>
    </w:p>
    <w:p w14:paraId="7FC4DA12" w14:textId="77777777" w:rsidR="00F010BF" w:rsidRPr="00E85E7F" w:rsidRDefault="00F010BF" w:rsidP="00F010BF">
      <w:pPr>
        <w:spacing w:after="0" w:line="320" w:lineRule="exact"/>
        <w:ind w:left="4956" w:firstLine="708"/>
        <w:jc w:val="both"/>
        <w:rPr>
          <w:rFonts w:ascii="Times New Roman" w:hAnsi="Times New Roman" w:cs="Times New Roman"/>
          <w:lang w:val="sk-SK"/>
        </w:rPr>
      </w:pPr>
    </w:p>
    <w:p w14:paraId="3DEED48F" w14:textId="77777777" w:rsidR="00F010BF" w:rsidRPr="00E85E7F" w:rsidRDefault="00F010BF" w:rsidP="00F010BF">
      <w:pPr>
        <w:spacing w:after="0" w:line="320" w:lineRule="exact"/>
        <w:ind w:left="4956" w:firstLine="708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ab/>
      </w:r>
    </w:p>
    <w:p w14:paraId="0E5D3AB5" w14:textId="77777777" w:rsidR="00F010BF" w:rsidRPr="00E85E7F" w:rsidRDefault="00F010BF" w:rsidP="00F010BF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</w:p>
    <w:p w14:paraId="1964EC49" w14:textId="77777777" w:rsidR="00C64CEA" w:rsidRPr="00E85E7F" w:rsidRDefault="00C64CEA" w:rsidP="00F010BF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</w:p>
    <w:p w14:paraId="19FA7739" w14:textId="77777777" w:rsidR="00F010BF" w:rsidRPr="00E85E7F" w:rsidRDefault="00F010BF" w:rsidP="00F010BF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</w:p>
    <w:p w14:paraId="38BC84DF" w14:textId="77777777" w:rsidR="00F010BF" w:rsidRPr="00E85E7F" w:rsidRDefault="00F010BF" w:rsidP="00F010BF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t xml:space="preserve">Názov stratégie CLLD: </w:t>
      </w:r>
    </w:p>
    <w:p w14:paraId="33423D93" w14:textId="77777777" w:rsidR="00F010BF" w:rsidRPr="00E85E7F" w:rsidRDefault="00F010BF" w:rsidP="00F010BF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</w:p>
    <w:p w14:paraId="0F40ECB9" w14:textId="77777777" w:rsidR="00F010BF" w:rsidRPr="00E85E7F" w:rsidRDefault="00F010BF" w:rsidP="00F010BF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</w:p>
    <w:p w14:paraId="48C63126" w14:textId="77777777" w:rsidR="00F010BF" w:rsidRPr="00E85E7F" w:rsidRDefault="00F010BF" w:rsidP="00F010BF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t xml:space="preserve">Názov MAS: </w:t>
      </w:r>
    </w:p>
    <w:p w14:paraId="765864A1" w14:textId="77777777" w:rsidR="00F010BF" w:rsidRPr="00E85E7F" w:rsidRDefault="00F010BF" w:rsidP="00F010BF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</w:p>
    <w:p w14:paraId="38196EEC" w14:textId="77777777" w:rsidR="00F010BF" w:rsidRPr="00E85E7F" w:rsidRDefault="00F010BF" w:rsidP="00F010BF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</w:p>
    <w:p w14:paraId="42C12615" w14:textId="77777777" w:rsidR="00F010BF" w:rsidRPr="00E85E7F" w:rsidRDefault="00F010BF" w:rsidP="00F010BF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</w:p>
    <w:p w14:paraId="365ECE47" w14:textId="6008B80F" w:rsidR="00871B3B" w:rsidRDefault="00F010BF" w:rsidP="00F010BF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t xml:space="preserve">Logo MAS (ak je vytvorené) </w:t>
      </w:r>
    </w:p>
    <w:p w14:paraId="498A0F7C" w14:textId="45B96E28" w:rsidR="007E3EE3" w:rsidRDefault="007E3EE3" w:rsidP="00F010BF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</w:p>
    <w:p w14:paraId="75C3CFA4" w14:textId="77777777" w:rsidR="007E3EE3" w:rsidRPr="00E85E7F" w:rsidRDefault="007E3EE3" w:rsidP="00F010BF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</w:p>
    <w:p w14:paraId="62FBDC27" w14:textId="2C717AFB" w:rsidR="00F010BF" w:rsidRPr="00E85E7F" w:rsidRDefault="00F010BF" w:rsidP="00F010BF">
      <w:pPr>
        <w:spacing w:after="0" w:line="320" w:lineRule="exact"/>
        <w:jc w:val="both"/>
        <w:rPr>
          <w:rFonts w:ascii="Times New Roman" w:hAnsi="Times New Roman" w:cs="Times New Roman"/>
          <w:b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lastRenderedPageBreak/>
        <w:t xml:space="preserve">Abstrakt </w:t>
      </w:r>
    </w:p>
    <w:p w14:paraId="7339BB27" w14:textId="77777777" w:rsidR="00F010BF" w:rsidRPr="00E85E7F" w:rsidRDefault="00F010BF" w:rsidP="00F010BF">
      <w:pPr>
        <w:spacing w:after="0" w:line="320" w:lineRule="exact"/>
        <w:jc w:val="both"/>
        <w:rPr>
          <w:rFonts w:ascii="Times New Roman" w:hAnsi="Times New Roman" w:cs="Times New Roman"/>
          <w:color w:val="FF0000"/>
          <w:lang w:val="sk-SK"/>
        </w:rPr>
      </w:pPr>
    </w:p>
    <w:p w14:paraId="08CDB218" w14:textId="32E8FABD" w:rsidR="00F010BF" w:rsidRPr="00E85E7F" w:rsidRDefault="00E602A9" w:rsidP="00085E90">
      <w:pPr>
        <w:spacing w:after="0" w:line="300" w:lineRule="exact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lang w:val="sk-SK"/>
        </w:rPr>
      </w:pPr>
      <w:r w:rsidRPr="00E85E7F">
        <w:rPr>
          <w:rFonts w:ascii="Times New Roman" w:hAnsi="Times New Roman" w:cs="Times New Roman"/>
          <w:lang w:val="sk-SK"/>
        </w:rPr>
        <w:t xml:space="preserve">Strednodobé hodnotenie </w:t>
      </w:r>
      <w:r w:rsidR="00F010BF" w:rsidRPr="00E85E7F">
        <w:rPr>
          <w:rFonts w:ascii="Times New Roman" w:hAnsi="Times New Roman" w:cs="Times New Roman"/>
          <w:lang w:val="sk-SK"/>
        </w:rPr>
        <w:t>stratégie miestn</w:t>
      </w:r>
      <w:r w:rsidR="00AD3424" w:rsidRPr="00E85E7F">
        <w:rPr>
          <w:rFonts w:ascii="Times New Roman" w:hAnsi="Times New Roman" w:cs="Times New Roman"/>
          <w:lang w:val="sk-SK"/>
        </w:rPr>
        <w:t xml:space="preserve">eho rozvoja vedeného komunitou </w:t>
      </w:r>
      <w:r w:rsidR="00F010BF" w:rsidRPr="00E85E7F">
        <w:rPr>
          <w:rFonts w:ascii="Times New Roman" w:hAnsi="Times New Roman" w:cs="Times New Roman"/>
          <w:lang w:val="sk-SK"/>
        </w:rPr>
        <w:t xml:space="preserve">2014 – 2020 </w:t>
      </w:r>
      <w:r w:rsidR="00F010BF" w:rsidRPr="00E85E7F">
        <w:rPr>
          <w:rFonts w:ascii="Times New Roman" w:hAnsi="Times New Roman" w:cs="Times New Roman"/>
          <w:color w:val="2E74B5" w:themeColor="accent1" w:themeShade="BF"/>
          <w:lang w:val="sk-SK"/>
        </w:rPr>
        <w:t>(MAS uvedie názov stratégie)</w:t>
      </w:r>
      <w:r w:rsidR="009A4B0D" w:rsidRPr="00E85E7F">
        <w:rPr>
          <w:rFonts w:ascii="Times New Roman" w:hAnsi="Times New Roman" w:cs="Times New Roman"/>
          <w:color w:val="000000" w:themeColor="text1"/>
          <w:lang w:val="sk-SK"/>
        </w:rPr>
        <w:t xml:space="preserve"> (ďalej len „stratégia CLLD“) </w:t>
      </w:r>
      <w:r w:rsidR="00F010BF" w:rsidRPr="00E85E7F">
        <w:rPr>
          <w:rFonts w:ascii="Times New Roman" w:hAnsi="Times New Roman" w:cs="Times New Roman"/>
          <w:color w:val="000000" w:themeColor="text1"/>
          <w:lang w:val="sk-SK"/>
        </w:rPr>
        <w:t>sa vykonáva s cieľom jej preskúmania z</w:t>
      </w:r>
      <w:r w:rsidR="00501110" w:rsidRPr="00E85E7F">
        <w:rPr>
          <w:rFonts w:ascii="Times New Roman" w:hAnsi="Times New Roman" w:cs="Times New Roman"/>
          <w:color w:val="000000" w:themeColor="text1"/>
          <w:lang w:val="sk-SK"/>
        </w:rPr>
        <w:t> </w:t>
      </w:r>
      <w:r w:rsidR="00F010BF" w:rsidRPr="00E85E7F">
        <w:rPr>
          <w:rFonts w:ascii="Times New Roman" w:hAnsi="Times New Roman" w:cs="Times New Roman"/>
          <w:color w:val="000000" w:themeColor="text1"/>
          <w:lang w:val="sk-SK"/>
        </w:rPr>
        <w:t>pohľadu</w:t>
      </w:r>
      <w:r w:rsidR="00501110" w:rsidRPr="00E85E7F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="00F010BF" w:rsidRPr="00E85E7F">
        <w:rPr>
          <w:rFonts w:ascii="Times New Roman" w:hAnsi="Times New Roman" w:cs="Times New Roman"/>
          <w:color w:val="000000" w:themeColor="text1"/>
          <w:lang w:val="sk-SK"/>
        </w:rPr>
        <w:t>sociálnych a ekonomických zmien, ktoré môžu mať vplyv na</w:t>
      </w:r>
      <w:r w:rsidR="00F010BF" w:rsidRPr="00E85E7F">
        <w:rPr>
          <w:rFonts w:ascii="Times New Roman" w:hAnsi="Times New Roman" w:cs="Times New Roman"/>
          <w:color w:val="000000"/>
          <w:lang w:val="sk-SK"/>
        </w:rPr>
        <w:t xml:space="preserve"> efektívnosť, účinnosť a naplnenie jej cieľov prostredníctvom odporúčaní na jej aktualizáciu</w:t>
      </w:r>
      <w:r w:rsidR="00B66063" w:rsidRPr="00E85E7F">
        <w:rPr>
          <w:rFonts w:ascii="Times New Roman" w:hAnsi="Times New Roman" w:cs="Times New Roman"/>
          <w:color w:val="000000"/>
          <w:lang w:val="sk-SK"/>
        </w:rPr>
        <w:t xml:space="preserve"> v rámci strednodobého hodnotenia</w:t>
      </w:r>
      <w:r w:rsidR="00F010BF" w:rsidRPr="00E85E7F">
        <w:rPr>
          <w:rFonts w:ascii="Times New Roman" w:hAnsi="Times New Roman" w:cs="Times New Roman"/>
          <w:color w:val="000000"/>
          <w:lang w:val="sk-SK"/>
        </w:rPr>
        <w:t xml:space="preserve">. </w:t>
      </w:r>
      <w:r w:rsidRPr="00E85E7F">
        <w:rPr>
          <w:rFonts w:ascii="Times New Roman" w:hAnsi="Times New Roman" w:cs="Times New Roman"/>
          <w:lang w:val="sk-SK"/>
        </w:rPr>
        <w:t>Strednodobé hodnotenie</w:t>
      </w:r>
      <w:r w:rsidR="009A4B0D" w:rsidRPr="00E85E7F">
        <w:rPr>
          <w:rFonts w:ascii="Times New Roman" w:hAnsi="Times New Roman" w:cs="Times New Roman"/>
          <w:lang w:val="sk-SK"/>
        </w:rPr>
        <w:t xml:space="preserve"> stratégie CLLD </w:t>
      </w:r>
      <w:r w:rsidR="00F010BF" w:rsidRPr="00E85E7F">
        <w:rPr>
          <w:rFonts w:ascii="Times New Roman" w:hAnsi="Times New Roman" w:cs="Times New Roman"/>
          <w:lang w:val="sk-SK"/>
        </w:rPr>
        <w:t>je zamerané na hodnotenie:</w:t>
      </w:r>
    </w:p>
    <w:p w14:paraId="5635FDFC" w14:textId="77777777" w:rsidR="00F010BF" w:rsidRPr="00E85E7F" w:rsidRDefault="00F010BF" w:rsidP="00085E90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</w:p>
    <w:p w14:paraId="705DA062" w14:textId="613A60A7" w:rsidR="00F010BF" w:rsidRPr="00E85E7F" w:rsidRDefault="00F010BF" w:rsidP="00E30FAD">
      <w:pPr>
        <w:pStyle w:val="Hlistbullet"/>
        <w:numPr>
          <w:ilvl w:val="0"/>
          <w:numId w:val="3"/>
        </w:numPr>
        <w:spacing w:before="0" w:after="0" w:line="300" w:lineRule="exact"/>
        <w:rPr>
          <w:rFonts w:ascii="Times New Roman" w:hAnsi="Times New Roman"/>
          <w:color w:val="000000" w:themeColor="text1"/>
          <w:sz w:val="22"/>
          <w:szCs w:val="22"/>
        </w:rPr>
      </w:pPr>
      <w:r w:rsidRPr="00E85E7F">
        <w:rPr>
          <w:rFonts w:ascii="Times New Roman" w:hAnsi="Times New Roman"/>
          <w:color w:val="000000" w:themeColor="text1"/>
          <w:sz w:val="22"/>
          <w:szCs w:val="22"/>
        </w:rPr>
        <w:t>konzistencie (súdržnosti) stratégie CLLD - posúdenie súladu a vzťahov medzi cieľmi stratégie CLLD</w:t>
      </w:r>
      <w:r w:rsidR="00EC2C36"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 v rámci Programu rozvoja vidieka SR 2014</w:t>
      </w:r>
      <w:r w:rsidR="00B66063"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 –</w:t>
      </w:r>
      <w:r w:rsidR="00EC2C36"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 2020</w:t>
      </w:r>
      <w:r w:rsidR="00620BB1"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 (ďalej len „PRV“)</w:t>
      </w:r>
      <w:r w:rsidR="00EC2C36"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 a Integrovaného regionálneho operačného programu</w:t>
      </w:r>
      <w:r w:rsidR="00620BB1"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 (ďalej len „IROP“)</w:t>
      </w:r>
      <w:r w:rsidRPr="00E85E7F">
        <w:rPr>
          <w:rFonts w:ascii="Times New Roman" w:hAnsi="Times New Roman"/>
          <w:color w:val="000000" w:themeColor="text1"/>
          <w:sz w:val="22"/>
          <w:szCs w:val="22"/>
        </w:rPr>
        <w:t>, kombináciou intervencií, plánovanými vstupmi, a očakávanými výstupmi, výsledkami a dosahmi stratégie CLLD, jej vplyvmi n</w:t>
      </w:r>
      <w:r w:rsidR="00716F64" w:rsidRPr="00E85E7F">
        <w:rPr>
          <w:rFonts w:ascii="Times New Roman" w:hAnsi="Times New Roman"/>
          <w:color w:val="000000" w:themeColor="text1"/>
          <w:sz w:val="22"/>
          <w:szCs w:val="22"/>
        </w:rPr>
        <w:t>a definované potreby územia</w:t>
      </w:r>
      <w:r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 s prihliadnutím na hierarchiu cieľov; </w:t>
      </w:r>
    </w:p>
    <w:p w14:paraId="52DEC8C3" w14:textId="77777777" w:rsidR="00F010BF" w:rsidRPr="00E85E7F" w:rsidRDefault="00F010BF" w:rsidP="00E30FAD">
      <w:pPr>
        <w:pStyle w:val="Hlistbullet"/>
        <w:numPr>
          <w:ilvl w:val="0"/>
          <w:numId w:val="3"/>
        </w:numPr>
        <w:spacing w:before="0" w:after="0" w:line="300" w:lineRule="exact"/>
        <w:rPr>
          <w:rFonts w:ascii="Times New Roman" w:hAnsi="Times New Roman"/>
          <w:color w:val="000000" w:themeColor="text1"/>
          <w:sz w:val="22"/>
          <w:szCs w:val="22"/>
        </w:rPr>
      </w:pPr>
      <w:r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relevantnosti stratégie CLLD - posúdenie najdôležitejších potrieb územia MAS vyplývajúcich z analýzy SWOT a z posúdenia potrieb, </w:t>
      </w:r>
    </w:p>
    <w:p w14:paraId="47C8AFBD" w14:textId="77777777" w:rsidR="00F010BF" w:rsidRPr="00E85E7F" w:rsidRDefault="00F010BF" w:rsidP="00E30FAD">
      <w:pPr>
        <w:pStyle w:val="Hlistbullet"/>
        <w:numPr>
          <w:ilvl w:val="0"/>
          <w:numId w:val="3"/>
        </w:numPr>
        <w:spacing w:before="0" w:after="0" w:line="300" w:lineRule="exact"/>
        <w:rPr>
          <w:rFonts w:ascii="Times New Roman" w:hAnsi="Times New Roman"/>
          <w:color w:val="000000" w:themeColor="text1"/>
          <w:sz w:val="22"/>
          <w:szCs w:val="22"/>
        </w:rPr>
      </w:pPr>
      <w:r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prínosu operácií stratégie CLLD - posúdenie dosiahnutia cieľov stratégie CLLD a účinnosti a efektívnosti tohto prínosu, </w:t>
      </w:r>
    </w:p>
    <w:p w14:paraId="790AC9C3" w14:textId="2BC105A2" w:rsidR="00F010BF" w:rsidRPr="00E85E7F" w:rsidRDefault="00F010BF" w:rsidP="00E30FAD">
      <w:pPr>
        <w:pStyle w:val="Hlistbullet"/>
        <w:numPr>
          <w:ilvl w:val="0"/>
          <w:numId w:val="3"/>
        </w:numPr>
        <w:spacing w:before="0" w:after="0" w:line="300" w:lineRule="exact"/>
        <w:rPr>
          <w:rFonts w:ascii="Times New Roman" w:hAnsi="Times New Roman"/>
          <w:color w:val="000000" w:themeColor="text1"/>
          <w:sz w:val="22"/>
          <w:szCs w:val="22"/>
        </w:rPr>
      </w:pPr>
      <w:r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faktorov </w:t>
      </w:r>
      <w:r w:rsidR="009A4B0D" w:rsidRPr="00E85E7F">
        <w:rPr>
          <w:rFonts w:ascii="Times New Roman" w:hAnsi="Times New Roman"/>
          <w:color w:val="000000" w:themeColor="text1"/>
          <w:sz w:val="22"/>
          <w:szCs w:val="22"/>
        </w:rPr>
        <w:t>úspechu a neúspechu – posúdenie</w:t>
      </w:r>
      <w:r w:rsidRPr="00E85E7F">
        <w:rPr>
          <w:rFonts w:ascii="Times New Roman" w:hAnsi="Times New Roman"/>
          <w:color w:val="000000" w:themeColor="text1"/>
          <w:sz w:val="22"/>
          <w:szCs w:val="22"/>
        </w:rPr>
        <w:t xml:space="preserve"> dosahovania cieľov stratégie CLLD,</w:t>
      </w:r>
    </w:p>
    <w:p w14:paraId="2DEB3175" w14:textId="061CE26D" w:rsidR="00F010BF" w:rsidRPr="00E85E7F" w:rsidRDefault="00F010BF" w:rsidP="00E30FAD">
      <w:pPr>
        <w:pStyle w:val="Hlistbullet"/>
        <w:numPr>
          <w:ilvl w:val="0"/>
          <w:numId w:val="3"/>
        </w:numPr>
        <w:spacing w:before="0" w:after="0" w:line="300" w:lineRule="exact"/>
        <w:rPr>
          <w:rFonts w:ascii="Times New Roman" w:hAnsi="Times New Roman"/>
          <w:color w:val="000000" w:themeColor="text1"/>
          <w:sz w:val="22"/>
          <w:szCs w:val="22"/>
        </w:rPr>
      </w:pPr>
      <w:r w:rsidRPr="00E85E7F">
        <w:rPr>
          <w:rFonts w:ascii="Times New Roman" w:hAnsi="Times New Roman"/>
          <w:color w:val="000000" w:themeColor="text1"/>
          <w:sz w:val="22"/>
          <w:szCs w:val="22"/>
        </w:rPr>
        <w:t>implementačného mechanizmu – posúdenie nastavených pravidiel a postupov na  vykonávanie stratégie CLLD,</w:t>
      </w:r>
    </w:p>
    <w:p w14:paraId="32D51379" w14:textId="79A57C14" w:rsidR="00F010BF" w:rsidRPr="00E85E7F" w:rsidRDefault="00F010BF" w:rsidP="00E30FAD">
      <w:pPr>
        <w:pStyle w:val="Hlistbullet"/>
        <w:numPr>
          <w:ilvl w:val="0"/>
          <w:numId w:val="3"/>
        </w:numPr>
        <w:spacing w:before="0" w:after="0" w:line="300" w:lineRule="exact"/>
        <w:rPr>
          <w:rFonts w:ascii="Times New Roman" w:hAnsi="Times New Roman"/>
          <w:color w:val="000000" w:themeColor="text1"/>
          <w:sz w:val="22"/>
          <w:szCs w:val="22"/>
        </w:rPr>
      </w:pPr>
      <w:r w:rsidRPr="00E85E7F">
        <w:rPr>
          <w:rFonts w:ascii="Times New Roman" w:hAnsi="Times New Roman"/>
          <w:color w:val="000000" w:themeColor="text1"/>
          <w:sz w:val="22"/>
          <w:szCs w:val="22"/>
        </w:rPr>
        <w:t>posúdenie pridanej hodnoty LEADER/CLLD vrát</w:t>
      </w:r>
      <w:r w:rsidR="00716F64" w:rsidRPr="00E85E7F">
        <w:rPr>
          <w:rFonts w:ascii="Times New Roman" w:hAnsi="Times New Roman"/>
          <w:color w:val="000000" w:themeColor="text1"/>
          <w:sz w:val="22"/>
          <w:szCs w:val="22"/>
        </w:rPr>
        <w:t>ane 7 kľúčových znakov LEADER.</w:t>
      </w:r>
    </w:p>
    <w:p w14:paraId="3358C4C0" w14:textId="77777777" w:rsidR="00F010BF" w:rsidRPr="00E85E7F" w:rsidRDefault="00F010BF" w:rsidP="00085E90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</w:p>
    <w:p w14:paraId="6F80D1A3" w14:textId="57399A91" w:rsidR="00F010BF" w:rsidRPr="00E85E7F" w:rsidRDefault="00F010BF" w:rsidP="00085E90">
      <w:pPr>
        <w:spacing w:after="0" w:line="300" w:lineRule="exact"/>
        <w:ind w:firstLine="567"/>
        <w:jc w:val="both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lang w:val="sk-SK"/>
        </w:rPr>
        <w:t>Závery a odporúčania poukazujú na prijatie opatrení pre zlepšenie procesov a výsledkov implementácie stratégie CLLD a formou aktualizácie stratégie CLLD, resp. úpravou a zm</w:t>
      </w:r>
      <w:r w:rsidR="007D2B98" w:rsidRPr="00E85E7F">
        <w:rPr>
          <w:rFonts w:ascii="Times New Roman" w:hAnsi="Times New Roman" w:cs="Times New Roman"/>
          <w:lang w:val="sk-SK"/>
        </w:rPr>
        <w:t>enami v interných procesoch MAS</w:t>
      </w:r>
      <w:r w:rsidRPr="00E85E7F">
        <w:rPr>
          <w:rFonts w:ascii="Times New Roman" w:hAnsi="Times New Roman" w:cs="Times New Roman"/>
          <w:lang w:val="sk-SK"/>
        </w:rPr>
        <w:t xml:space="preserve"> </w:t>
      </w:r>
      <w:r w:rsidR="00EC2C36" w:rsidRPr="00E85E7F">
        <w:rPr>
          <w:rFonts w:ascii="Times New Roman" w:hAnsi="Times New Roman" w:cs="Times New Roman"/>
          <w:color w:val="2E74B5" w:themeColor="accent1" w:themeShade="BF"/>
          <w:lang w:val="sk-SK"/>
        </w:rPr>
        <w:t>(</w:t>
      </w:r>
      <w:r w:rsidRPr="00E85E7F">
        <w:rPr>
          <w:rFonts w:ascii="Times New Roman" w:hAnsi="Times New Roman" w:cs="Times New Roman"/>
          <w:color w:val="2E74B5" w:themeColor="accent1" w:themeShade="BF"/>
          <w:lang w:val="sk-SK"/>
        </w:rPr>
        <w:t>uvedie</w:t>
      </w:r>
      <w:r w:rsidR="00EC2C36" w:rsidRPr="00E85E7F">
        <w:rPr>
          <w:rFonts w:ascii="Times New Roman" w:hAnsi="Times New Roman" w:cs="Times New Roman"/>
          <w:color w:val="2E74B5" w:themeColor="accent1" w:themeShade="BF"/>
          <w:lang w:val="sk-SK"/>
        </w:rPr>
        <w:t xml:space="preserve"> sa</w:t>
      </w:r>
      <w:r w:rsidRPr="00E85E7F">
        <w:rPr>
          <w:rFonts w:ascii="Times New Roman" w:hAnsi="Times New Roman" w:cs="Times New Roman"/>
          <w:color w:val="2E74B5" w:themeColor="accent1" w:themeShade="BF"/>
          <w:lang w:val="sk-SK"/>
        </w:rPr>
        <w:t xml:space="preserve"> názov</w:t>
      </w:r>
      <w:r w:rsidR="00EC2C36" w:rsidRPr="00E85E7F">
        <w:rPr>
          <w:rFonts w:ascii="Times New Roman" w:hAnsi="Times New Roman" w:cs="Times New Roman"/>
          <w:color w:val="2E74B5" w:themeColor="accent1" w:themeShade="BF"/>
          <w:lang w:val="sk-SK"/>
        </w:rPr>
        <w:t xml:space="preserve"> MAS</w:t>
      </w:r>
      <w:r w:rsidRPr="00E85E7F">
        <w:rPr>
          <w:rFonts w:ascii="Times New Roman" w:hAnsi="Times New Roman" w:cs="Times New Roman"/>
          <w:color w:val="2E74B5" w:themeColor="accent1" w:themeShade="BF"/>
          <w:lang w:val="sk-SK"/>
        </w:rPr>
        <w:t>)</w:t>
      </w:r>
      <w:r w:rsidRPr="00E85E7F">
        <w:rPr>
          <w:rFonts w:ascii="Times New Roman" w:hAnsi="Times New Roman" w:cs="Times New Roman"/>
          <w:color w:val="8496B0" w:themeColor="text2" w:themeTint="99"/>
          <w:lang w:val="sk-SK"/>
        </w:rPr>
        <w:t>.</w:t>
      </w:r>
    </w:p>
    <w:p w14:paraId="1BB36847" w14:textId="1F09AAC5" w:rsidR="00F010BF" w:rsidRPr="00E85E7F" w:rsidRDefault="00F010BF">
      <w:pPr>
        <w:rPr>
          <w:lang w:val="sk-SK"/>
        </w:rPr>
      </w:pPr>
    </w:p>
    <w:p w14:paraId="1DCCD003" w14:textId="77777777" w:rsidR="00C64CEA" w:rsidRPr="00E85E7F" w:rsidRDefault="00C64CEA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F76F9" w:rsidRPr="00E85E7F" w14:paraId="37ACEE62" w14:textId="77777777" w:rsidTr="00EC2C36">
        <w:trPr>
          <w:tblHeader/>
        </w:trPr>
        <w:tc>
          <w:tcPr>
            <w:tcW w:w="9062" w:type="dxa"/>
            <w:gridSpan w:val="2"/>
            <w:shd w:val="clear" w:color="auto" w:fill="A8D08D" w:themeFill="accent6" w:themeFillTint="99"/>
            <w:vAlign w:val="center"/>
          </w:tcPr>
          <w:p w14:paraId="4CB43047" w14:textId="36EE5498" w:rsidR="00AF76F9" w:rsidRPr="00E85E7F" w:rsidRDefault="00B66063" w:rsidP="00AF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S</w:t>
            </w:r>
            <w:r w:rsidR="00112295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trednodobé hodnotenie</w:t>
            </w:r>
            <w:r w:rsidR="00AF76F9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stratégie miest</w:t>
            </w:r>
            <w:r w:rsidR="009A4B0D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neho rozvoja vedeného komunitou</w:t>
            </w:r>
            <w:r w:rsidR="00AF76F9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2014 – 2020</w:t>
            </w:r>
          </w:p>
        </w:tc>
      </w:tr>
      <w:tr w:rsidR="00AF76F9" w:rsidRPr="00E85E7F" w14:paraId="1BB591CC" w14:textId="77777777" w:rsidTr="00EC2C36">
        <w:tc>
          <w:tcPr>
            <w:tcW w:w="2405" w:type="dxa"/>
            <w:vMerge w:val="restart"/>
            <w:shd w:val="clear" w:color="auto" w:fill="C5E0B3" w:themeFill="accent6" w:themeFillTint="66"/>
            <w:vAlign w:val="center"/>
          </w:tcPr>
          <w:p w14:paraId="0041F03C" w14:textId="4AD0AD62" w:rsidR="00AF76F9" w:rsidRPr="00E85E7F" w:rsidRDefault="00AF76F9" w:rsidP="007647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Vypracoval</w:t>
            </w:r>
            <w:r w:rsidRPr="00E85E7F">
              <w:rPr>
                <w:rStyle w:val="Odkaznapoznmkupodiarou"/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footnoteReference w:id="1"/>
            </w:r>
          </w:p>
        </w:tc>
        <w:tc>
          <w:tcPr>
            <w:tcW w:w="6657" w:type="dxa"/>
            <w:vAlign w:val="center"/>
          </w:tcPr>
          <w:p w14:paraId="7CA9DDF9" w14:textId="77777777" w:rsidR="00AF76F9" w:rsidRPr="00E85E7F" w:rsidRDefault="00AF76F9" w:rsidP="007647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sk-SK"/>
              </w:rPr>
            </w:pPr>
          </w:p>
        </w:tc>
      </w:tr>
      <w:tr w:rsidR="00AF76F9" w:rsidRPr="00E85E7F" w14:paraId="2D92C99F" w14:textId="77777777" w:rsidTr="00EC2C36">
        <w:tc>
          <w:tcPr>
            <w:tcW w:w="2405" w:type="dxa"/>
            <w:vMerge/>
            <w:shd w:val="clear" w:color="auto" w:fill="C5E0B3" w:themeFill="accent6" w:themeFillTint="66"/>
            <w:vAlign w:val="center"/>
          </w:tcPr>
          <w:p w14:paraId="1FA6F609" w14:textId="77777777" w:rsidR="00AF76F9" w:rsidRPr="00E85E7F" w:rsidRDefault="00AF76F9" w:rsidP="007647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6657" w:type="dxa"/>
            <w:vAlign w:val="center"/>
          </w:tcPr>
          <w:p w14:paraId="63397037" w14:textId="77777777" w:rsidR="00AF76F9" w:rsidRPr="00E85E7F" w:rsidRDefault="00AF76F9" w:rsidP="007647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sk-SK"/>
              </w:rPr>
            </w:pPr>
          </w:p>
        </w:tc>
      </w:tr>
      <w:tr w:rsidR="00AF76F9" w:rsidRPr="00E85E7F" w14:paraId="3F64B7A5" w14:textId="77777777" w:rsidTr="00EC2C36">
        <w:tc>
          <w:tcPr>
            <w:tcW w:w="2405" w:type="dxa"/>
            <w:vMerge/>
            <w:shd w:val="clear" w:color="auto" w:fill="C5E0B3" w:themeFill="accent6" w:themeFillTint="66"/>
            <w:vAlign w:val="center"/>
          </w:tcPr>
          <w:p w14:paraId="734D91DB" w14:textId="77777777" w:rsidR="00AF76F9" w:rsidRPr="00E85E7F" w:rsidRDefault="00AF76F9" w:rsidP="007647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6657" w:type="dxa"/>
            <w:vAlign w:val="center"/>
          </w:tcPr>
          <w:p w14:paraId="01E16823" w14:textId="77777777" w:rsidR="00AF76F9" w:rsidRPr="00E85E7F" w:rsidRDefault="00AF76F9" w:rsidP="007647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sk-SK"/>
              </w:rPr>
            </w:pPr>
          </w:p>
        </w:tc>
      </w:tr>
      <w:tr w:rsidR="00AF76F9" w:rsidRPr="00E85E7F" w14:paraId="1A4DF7F6" w14:textId="77777777" w:rsidTr="00EC2C36">
        <w:tc>
          <w:tcPr>
            <w:tcW w:w="2405" w:type="dxa"/>
            <w:vMerge w:val="restart"/>
            <w:shd w:val="clear" w:color="auto" w:fill="C5E0B3" w:themeFill="accent6" w:themeFillTint="66"/>
            <w:vAlign w:val="center"/>
          </w:tcPr>
          <w:p w14:paraId="15E5FFE0" w14:textId="77777777" w:rsidR="00AF76F9" w:rsidRPr="00E85E7F" w:rsidRDefault="00AF76F9" w:rsidP="007647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Schválil</w:t>
            </w:r>
            <w:r w:rsidRPr="00E85E7F">
              <w:rPr>
                <w:rStyle w:val="Odkaznapoznmkupodiarou"/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footnoteReference w:id="2"/>
            </w: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3395F111" w14:textId="77777777" w:rsidR="00AF76F9" w:rsidRPr="00E85E7F" w:rsidRDefault="00AF76F9" w:rsidP="00764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Názov orgánu: </w:t>
            </w:r>
          </w:p>
        </w:tc>
      </w:tr>
      <w:tr w:rsidR="00AF76F9" w:rsidRPr="00E85E7F" w14:paraId="1586C810" w14:textId="77777777" w:rsidTr="00EC2C36">
        <w:tc>
          <w:tcPr>
            <w:tcW w:w="2405" w:type="dxa"/>
            <w:vMerge/>
            <w:shd w:val="clear" w:color="auto" w:fill="C5E0B3" w:themeFill="accent6" w:themeFillTint="66"/>
            <w:vAlign w:val="center"/>
          </w:tcPr>
          <w:p w14:paraId="3C2E6997" w14:textId="77777777" w:rsidR="00AF76F9" w:rsidRPr="00E85E7F" w:rsidRDefault="00AF76F9" w:rsidP="007647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6657" w:type="dxa"/>
            <w:vAlign w:val="center"/>
          </w:tcPr>
          <w:p w14:paraId="5B959BCC" w14:textId="77777777" w:rsidR="00AF76F9" w:rsidRPr="00E85E7F" w:rsidRDefault="00AF76F9" w:rsidP="00764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Dátum schválenia: </w:t>
            </w:r>
          </w:p>
        </w:tc>
      </w:tr>
      <w:tr w:rsidR="00AF76F9" w:rsidRPr="00E85E7F" w14:paraId="3F508DD5" w14:textId="77777777" w:rsidTr="00EC2C36">
        <w:tc>
          <w:tcPr>
            <w:tcW w:w="2405" w:type="dxa"/>
            <w:vMerge w:val="restart"/>
            <w:shd w:val="clear" w:color="auto" w:fill="C5E0B3" w:themeFill="accent6" w:themeFillTint="66"/>
            <w:vAlign w:val="center"/>
          </w:tcPr>
          <w:p w14:paraId="6EB5D751" w14:textId="77777777" w:rsidR="00AF76F9" w:rsidRPr="00E85E7F" w:rsidRDefault="00AF76F9" w:rsidP="007647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Štatutárny orgán MAS  </w:t>
            </w:r>
          </w:p>
        </w:tc>
        <w:tc>
          <w:tcPr>
            <w:tcW w:w="6657" w:type="dxa"/>
            <w:vAlign w:val="center"/>
          </w:tcPr>
          <w:p w14:paraId="51121F88" w14:textId="77777777" w:rsidR="00AF76F9" w:rsidRPr="00E85E7F" w:rsidRDefault="00AF76F9" w:rsidP="00764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Meno a priezvisko: </w:t>
            </w:r>
          </w:p>
        </w:tc>
      </w:tr>
      <w:tr w:rsidR="00AF76F9" w:rsidRPr="00E85E7F" w14:paraId="254F1502" w14:textId="77777777" w:rsidTr="00EC2C36">
        <w:tc>
          <w:tcPr>
            <w:tcW w:w="2405" w:type="dxa"/>
            <w:vMerge/>
            <w:shd w:val="clear" w:color="auto" w:fill="C5E0B3" w:themeFill="accent6" w:themeFillTint="66"/>
            <w:vAlign w:val="center"/>
          </w:tcPr>
          <w:p w14:paraId="105DEDA9" w14:textId="77777777" w:rsidR="00AF76F9" w:rsidRPr="00E85E7F" w:rsidRDefault="00AF76F9" w:rsidP="0076471A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6657" w:type="dxa"/>
            <w:vAlign w:val="center"/>
          </w:tcPr>
          <w:p w14:paraId="7E733898" w14:textId="77777777" w:rsidR="00AF76F9" w:rsidRPr="00E85E7F" w:rsidRDefault="00AF76F9" w:rsidP="00764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Dátum schválenia:</w:t>
            </w:r>
          </w:p>
        </w:tc>
      </w:tr>
      <w:tr w:rsidR="00AF76F9" w:rsidRPr="00E85E7F" w14:paraId="28EC8453" w14:textId="77777777" w:rsidTr="00EC2C36">
        <w:tc>
          <w:tcPr>
            <w:tcW w:w="2405" w:type="dxa"/>
            <w:vMerge/>
            <w:shd w:val="clear" w:color="auto" w:fill="C5E0B3" w:themeFill="accent6" w:themeFillTint="66"/>
            <w:vAlign w:val="center"/>
          </w:tcPr>
          <w:p w14:paraId="65E5B5E1" w14:textId="77777777" w:rsidR="00AF76F9" w:rsidRPr="00E85E7F" w:rsidRDefault="00AF76F9" w:rsidP="0076471A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6657" w:type="dxa"/>
            <w:vAlign w:val="center"/>
          </w:tcPr>
          <w:p w14:paraId="387F75DF" w14:textId="77777777" w:rsidR="00AF76F9" w:rsidRPr="00E85E7F" w:rsidRDefault="00AF76F9" w:rsidP="00764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Pečiatka: </w:t>
            </w:r>
          </w:p>
          <w:p w14:paraId="15BC7995" w14:textId="77777777" w:rsidR="00AF76F9" w:rsidRPr="00E85E7F" w:rsidRDefault="00AF76F9" w:rsidP="00764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A9107FE" w14:textId="77777777" w:rsidR="00AF76F9" w:rsidRPr="00E85E7F" w:rsidRDefault="00AF76F9" w:rsidP="00764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14:paraId="2FC12087" w14:textId="2DFEADE4" w:rsidR="00142B0B" w:rsidRPr="00E85E7F" w:rsidRDefault="00085E90">
      <w:pPr>
        <w:rPr>
          <w:lang w:val="sk-SK"/>
        </w:rPr>
      </w:pPr>
      <w:r w:rsidRPr="00E85E7F">
        <w:rPr>
          <w:lang w:val="sk-SK"/>
        </w:rPr>
        <w:br w:type="page"/>
      </w:r>
    </w:p>
    <w:p w14:paraId="3B419A1C" w14:textId="7C965736" w:rsidR="0011752D" w:rsidRPr="00E85E7F" w:rsidRDefault="0011752D" w:rsidP="00E30FAD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Základné informácie o MAS</w:t>
      </w:r>
    </w:p>
    <w:p w14:paraId="56AA5723" w14:textId="00AE5516" w:rsidR="0011752D" w:rsidRPr="00E85E7F" w:rsidRDefault="0011752D" w:rsidP="00E30FAD">
      <w:pPr>
        <w:pStyle w:val="Odsekzoznamu"/>
        <w:numPr>
          <w:ilvl w:val="1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  <w:b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t>Identifikačné údaje MAS</w:t>
      </w:r>
    </w:p>
    <w:p w14:paraId="3B02D1B6" w14:textId="77777777" w:rsidR="009347A3" w:rsidRPr="00E85E7F" w:rsidRDefault="009347A3" w:rsidP="009347A3">
      <w:pPr>
        <w:pStyle w:val="Odsekzoznamu"/>
        <w:spacing w:after="0" w:line="240" w:lineRule="auto"/>
        <w:ind w:left="426"/>
        <w:rPr>
          <w:rFonts w:ascii="Times New Roman" w:hAnsi="Times New Roman" w:cs="Times New Roman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2"/>
        <w:gridCol w:w="2284"/>
        <w:gridCol w:w="4660"/>
        <w:gridCol w:w="236"/>
      </w:tblGrid>
      <w:tr w:rsidR="0011752D" w:rsidRPr="00E85E7F" w14:paraId="6859B1E1" w14:textId="77777777" w:rsidTr="007C56B8">
        <w:trPr>
          <w:trHeight w:val="284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FDDABAF" w14:textId="77777777" w:rsidR="0011752D" w:rsidRPr="00E85E7F" w:rsidRDefault="0011752D" w:rsidP="008A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Údaje o MAS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6104DD6" w14:textId="77777777" w:rsidR="0011752D" w:rsidRPr="00E85E7F" w:rsidRDefault="0011752D" w:rsidP="008A0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Názov MAS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ED9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585C816" w14:textId="77777777" w:rsidR="0011752D" w:rsidRPr="00E85E7F" w:rsidRDefault="0011752D" w:rsidP="0076471A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1752D" w:rsidRPr="00E85E7F" w14:paraId="6A6E7317" w14:textId="77777777" w:rsidTr="007C56B8">
        <w:trPr>
          <w:trHeight w:val="28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40A064A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A020E6" w14:textId="77777777" w:rsidR="0011752D" w:rsidRPr="00E85E7F" w:rsidRDefault="0011752D" w:rsidP="008A0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Dátum registrácie v zmysle zákona č. 83/1990 Zb. o združovaní občanov v znení neskorších predpisov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CD21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83C3FF4" w14:textId="77777777" w:rsidR="0011752D" w:rsidRPr="00E85E7F" w:rsidRDefault="0011752D" w:rsidP="0076471A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1752D" w:rsidRPr="00E85E7F" w14:paraId="438136E9" w14:textId="77777777" w:rsidTr="007C56B8">
        <w:trPr>
          <w:trHeight w:val="28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A42386F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97BD690" w14:textId="77777777" w:rsidR="0011752D" w:rsidRPr="00E85E7F" w:rsidRDefault="0011752D" w:rsidP="008A0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Sídlo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CCB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9D4605A" w14:textId="77777777" w:rsidR="0011752D" w:rsidRPr="00E85E7F" w:rsidRDefault="0011752D" w:rsidP="0076471A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1752D" w:rsidRPr="00E85E7F" w14:paraId="04255C5F" w14:textId="77777777" w:rsidTr="007C56B8">
        <w:trPr>
          <w:trHeight w:val="28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F2456CB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02294E5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IČO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54B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8872864" w14:textId="77777777" w:rsidR="0011752D" w:rsidRPr="00E85E7F" w:rsidRDefault="0011752D" w:rsidP="0076471A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1752D" w:rsidRPr="00E85E7F" w14:paraId="47BF7122" w14:textId="77777777" w:rsidTr="007C56B8">
        <w:trPr>
          <w:trHeight w:val="28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8556C66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2C4E42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DIČ </w:t>
            </w: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(ak relevantné)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592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854BF2" w14:textId="77777777" w:rsidR="0011752D" w:rsidRPr="00E85E7F" w:rsidRDefault="0011752D" w:rsidP="0076471A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1752D" w:rsidRPr="00E85E7F" w14:paraId="4A77A63B" w14:textId="77777777" w:rsidTr="007C56B8">
        <w:trPr>
          <w:trHeight w:val="284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664069D" w14:textId="77777777" w:rsidR="0011752D" w:rsidRPr="00E85E7F" w:rsidRDefault="0011752D" w:rsidP="008A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Údaje o banke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65E5FAC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Názov banky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A86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D6583A1" w14:textId="77777777" w:rsidR="0011752D" w:rsidRPr="00E85E7F" w:rsidRDefault="0011752D" w:rsidP="0076471A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1752D" w:rsidRPr="00E85E7F" w14:paraId="1F521AAB" w14:textId="77777777" w:rsidTr="007C56B8">
        <w:trPr>
          <w:trHeight w:val="28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31111A" w14:textId="77777777" w:rsidR="0011752D" w:rsidRPr="00E85E7F" w:rsidRDefault="0011752D" w:rsidP="008A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46A1352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Číslo účtu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AD1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357839" w14:textId="77777777" w:rsidR="0011752D" w:rsidRPr="00E85E7F" w:rsidRDefault="0011752D" w:rsidP="0076471A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1752D" w:rsidRPr="00E85E7F" w14:paraId="7C177A5E" w14:textId="77777777" w:rsidTr="007C56B8">
        <w:trPr>
          <w:trHeight w:val="28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BD5E49E" w14:textId="77777777" w:rsidR="0011752D" w:rsidRPr="00E85E7F" w:rsidRDefault="0011752D" w:rsidP="008A086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B05AB6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IBAN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5BD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23E5389" w14:textId="77777777" w:rsidR="0011752D" w:rsidRPr="00E85E7F" w:rsidRDefault="0011752D" w:rsidP="0076471A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1752D" w:rsidRPr="00E85E7F" w14:paraId="419A5534" w14:textId="77777777" w:rsidTr="007C56B8">
        <w:trPr>
          <w:trHeight w:val="28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BBE72EB" w14:textId="77777777" w:rsidR="0011752D" w:rsidRPr="00E85E7F" w:rsidRDefault="0011752D" w:rsidP="008A086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4B6422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SWIFT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020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DA1C1F2" w14:textId="77777777" w:rsidR="0011752D" w:rsidRPr="00E85E7F" w:rsidRDefault="0011752D" w:rsidP="0076471A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1752D" w:rsidRPr="00E85E7F" w14:paraId="217A57A8" w14:textId="77777777" w:rsidTr="007C56B8">
        <w:trPr>
          <w:trHeight w:val="284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C38222" w14:textId="77777777" w:rsidR="0011752D" w:rsidRPr="00E85E7F" w:rsidRDefault="0011752D" w:rsidP="008A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Údaje o štatutárovi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F642ED0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Meno a priezvisko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0F3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14AE685" w14:textId="77777777" w:rsidR="0011752D" w:rsidRPr="00E85E7F" w:rsidRDefault="0011752D" w:rsidP="0076471A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1752D" w:rsidRPr="00E85E7F" w14:paraId="0056BC0F" w14:textId="77777777" w:rsidTr="007C56B8">
        <w:trPr>
          <w:trHeight w:val="28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D818B9D" w14:textId="77777777" w:rsidR="0011752D" w:rsidRPr="00E85E7F" w:rsidRDefault="0011752D" w:rsidP="008A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DD60019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E-mail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E83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B72709B" w14:textId="77777777" w:rsidR="0011752D" w:rsidRPr="00E85E7F" w:rsidRDefault="0011752D" w:rsidP="00E30FAD">
            <w:pPr>
              <w:ind w:left="88" w:hanging="88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1752D" w:rsidRPr="00E85E7F" w14:paraId="6BA9C2CA" w14:textId="77777777" w:rsidTr="007C56B8">
        <w:trPr>
          <w:trHeight w:val="28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A794572" w14:textId="77777777" w:rsidR="0011752D" w:rsidRPr="00E85E7F" w:rsidRDefault="0011752D" w:rsidP="008A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969F085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Telefón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F8D0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E220F17" w14:textId="77777777" w:rsidR="0011752D" w:rsidRPr="00E85E7F" w:rsidRDefault="0011752D" w:rsidP="0076471A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1752D" w:rsidRPr="00E85E7F" w14:paraId="71B199F2" w14:textId="77777777" w:rsidTr="007C56B8">
        <w:trPr>
          <w:trHeight w:val="284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A2ACA0" w14:textId="77777777" w:rsidR="0011752D" w:rsidRPr="00E85E7F" w:rsidRDefault="0011752D" w:rsidP="008A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Údaje o kontaktnej osobe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C57008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Meno a priezvisko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10E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BBA2A" w14:textId="77777777" w:rsidR="0011752D" w:rsidRPr="00E85E7F" w:rsidRDefault="0011752D" w:rsidP="0076471A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1752D" w:rsidRPr="00E85E7F" w14:paraId="6D3F78D2" w14:textId="77777777" w:rsidTr="007C56B8">
        <w:trPr>
          <w:trHeight w:val="28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56BDE10" w14:textId="77777777" w:rsidR="0011752D" w:rsidRPr="00E85E7F" w:rsidRDefault="0011752D" w:rsidP="008A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632DD1C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E-mail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814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950076" w14:textId="77777777" w:rsidR="0011752D" w:rsidRPr="00E85E7F" w:rsidRDefault="0011752D" w:rsidP="0076471A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1752D" w:rsidRPr="00E85E7F" w14:paraId="1B81A8D0" w14:textId="77777777" w:rsidTr="007C56B8">
        <w:trPr>
          <w:trHeight w:val="28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70AF4D8" w14:textId="77777777" w:rsidR="0011752D" w:rsidRPr="00E85E7F" w:rsidRDefault="0011752D" w:rsidP="008A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A5FD351" w14:textId="77777777" w:rsidR="0011752D" w:rsidRPr="00E85E7F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Telefón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A3E5" w14:textId="77777777" w:rsidR="0011752D" w:rsidRPr="007C56B8" w:rsidRDefault="0011752D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9AE3706" w14:textId="77777777" w:rsidR="0011752D" w:rsidRPr="00E85E7F" w:rsidRDefault="0011752D" w:rsidP="0076471A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2AA7915F" w14:textId="6E67493E" w:rsidR="0011752D" w:rsidRPr="00E85E7F" w:rsidRDefault="0011752D" w:rsidP="0011752D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7980A96C" w14:textId="77777777" w:rsidR="0011752D" w:rsidRPr="00E85E7F" w:rsidRDefault="0011752D" w:rsidP="00E30FAD">
      <w:pPr>
        <w:pStyle w:val="Odsekzoznamu"/>
        <w:numPr>
          <w:ilvl w:val="1"/>
          <w:numId w:val="21"/>
        </w:numPr>
        <w:spacing w:after="0" w:line="300" w:lineRule="exact"/>
        <w:ind w:left="567" w:hanging="567"/>
        <w:rPr>
          <w:rFonts w:ascii="Times New Roman" w:hAnsi="Times New Roman" w:cs="Times New Roman"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t>Vymedzenie oblasti a obyvateľstva, na ktoré sa stratégia CLLD vzťahuje</w:t>
      </w:r>
    </w:p>
    <w:p w14:paraId="4322425E" w14:textId="5EDC36BF" w:rsidR="0011752D" w:rsidRPr="002E79F1" w:rsidRDefault="0011752D" w:rsidP="008E3B8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Textová časť bude obsahovať hodnotenie vymedzenia oblasti a obyvateľstva MAS berúc do úvahy ustanovenia Systému riadenia CLLD, kapitoly 6.3.3.4. MAS uplatní údaje </w:t>
      </w:r>
      <w:r w:rsidR="004B026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zverejnené na webovom sídle </w:t>
      </w:r>
      <w:hyperlink r:id="rId14" w:history="1">
        <w:r w:rsidR="004B026A" w:rsidRPr="002E79F1">
          <w:rPr>
            <w:rStyle w:val="Hypertextovprepojenie"/>
            <w:rFonts w:ascii="Times New Roman" w:hAnsi="Times New Roman" w:cs="Times New Roman"/>
            <w:i/>
            <w:sz w:val="16"/>
            <w:szCs w:val="16"/>
            <w:lang w:val="sk-SK"/>
          </w:rPr>
          <w:t>www.apa.sk</w:t>
        </w:r>
      </w:hyperlink>
      <w:r w:rsidR="004B026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, ktoré </w:t>
      </w:r>
      <w:r w:rsidR="00CA2DF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budú </w:t>
      </w:r>
      <w:r w:rsidR="004B026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vychádza</w:t>
      </w:r>
      <w:r w:rsidR="00CA2DF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ť</w:t>
      </w:r>
      <w:r w:rsidR="0050111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4B026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z</w:t>
      </w:r>
      <w:r w:rsidR="005074D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údajov</w:t>
      </w:r>
      <w:r w:rsidR="00CA2DF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Štatistického úradu SR</w:t>
      </w:r>
      <w:r w:rsidR="008A0862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k 31.12 </w:t>
      </w:r>
      <w:r w:rsidR="00CA2DF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pre roky 201</w:t>
      </w:r>
      <w:r w:rsidR="002F79DC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8</w:t>
      </w:r>
      <w:r w:rsidR="00CA2DF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– 2019</w:t>
      </w:r>
      <w:r w:rsidR="008A0862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</w:p>
    <w:p w14:paraId="760BC33C" w14:textId="51E6A5EC" w:rsidR="003F0F59" w:rsidRPr="002E79F1" w:rsidRDefault="003F0F59" w:rsidP="008E3B8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</w:p>
    <w:p w14:paraId="1EB78BF4" w14:textId="596DF6F0" w:rsidR="003F0F59" w:rsidRPr="002E79F1" w:rsidRDefault="003F0F59" w:rsidP="003F0F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bCs/>
          <w:i/>
          <w:iCs/>
          <w:color w:val="2E74B5" w:themeColor="accent1" w:themeShade="BF"/>
          <w:sz w:val="16"/>
          <w:szCs w:val="16"/>
          <w:lang w:val="sk-SK"/>
        </w:rPr>
        <w:t xml:space="preserve">Zmena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pôsobnosti územia MAS (vystúpenie/vstúpenie obce z/do MAS) </w:t>
      </w:r>
      <w:r w:rsidRPr="002E79F1">
        <w:rPr>
          <w:rFonts w:ascii="Times New Roman" w:hAnsi="Times New Roman" w:cs="Times New Roman"/>
          <w:bCs/>
          <w:i/>
          <w:iCs/>
          <w:color w:val="2E74B5" w:themeColor="accent1" w:themeShade="BF"/>
          <w:sz w:val="16"/>
          <w:szCs w:val="16"/>
          <w:lang w:val="sk-SK"/>
        </w:rPr>
        <w:t xml:space="preserve">je účinná odo dňa nadobudnutia účinnosti dodatku k zmluve o NFP </w:t>
      </w:r>
      <w:r w:rsidR="007E3EE3">
        <w:rPr>
          <w:rFonts w:ascii="Times New Roman" w:hAnsi="Times New Roman" w:cs="Times New Roman"/>
          <w:bCs/>
          <w:i/>
          <w:iCs/>
          <w:color w:val="2E74B5" w:themeColor="accent1" w:themeShade="BF"/>
          <w:sz w:val="16"/>
          <w:szCs w:val="16"/>
          <w:lang w:val="sk-SK"/>
        </w:rPr>
        <w:br/>
      </w:r>
      <w:r w:rsidRPr="002E79F1">
        <w:rPr>
          <w:rFonts w:ascii="Times New Roman" w:hAnsi="Times New Roman" w:cs="Times New Roman"/>
          <w:bCs/>
          <w:i/>
          <w:iCs/>
          <w:color w:val="2E74B5" w:themeColor="accent1" w:themeShade="BF"/>
          <w:sz w:val="16"/>
          <w:szCs w:val="16"/>
          <w:lang w:val="sk-SK"/>
        </w:rPr>
        <w:t>pre podopatrenie</w:t>
      </w:r>
      <w:r w:rsidR="00716F64" w:rsidRPr="002E79F1">
        <w:rPr>
          <w:rFonts w:ascii="Times New Roman" w:hAnsi="Times New Roman" w:cs="Times New Roman"/>
          <w:bCs/>
          <w:i/>
          <w:iCs/>
          <w:color w:val="2E74B5" w:themeColor="accent1" w:themeShade="BF"/>
          <w:sz w:val="16"/>
          <w:szCs w:val="16"/>
          <w:lang w:val="sk-SK"/>
        </w:rPr>
        <w:t xml:space="preserve"> 19.4. </w:t>
      </w:r>
      <w:r w:rsidRPr="002E79F1">
        <w:rPr>
          <w:rFonts w:ascii="Times New Roman" w:hAnsi="Times New Roman" w:cs="Times New Roman"/>
          <w:bCs/>
          <w:i/>
          <w:iCs/>
          <w:color w:val="2E74B5" w:themeColor="accent1" w:themeShade="BF"/>
          <w:sz w:val="16"/>
          <w:szCs w:val="16"/>
          <w:lang w:val="sk-SK"/>
        </w:rPr>
        <w:t>MAS vykoná aktualizáciu (ak r</w:t>
      </w:r>
      <w:r w:rsidR="00865266" w:rsidRPr="002E79F1">
        <w:rPr>
          <w:rFonts w:ascii="Times New Roman" w:hAnsi="Times New Roman" w:cs="Times New Roman"/>
          <w:bCs/>
          <w:i/>
          <w:iCs/>
          <w:color w:val="2E74B5" w:themeColor="accent1" w:themeShade="BF"/>
          <w:sz w:val="16"/>
          <w:szCs w:val="16"/>
          <w:lang w:val="sk-SK"/>
        </w:rPr>
        <w:t xml:space="preserve">elevantné) v zmysle ustanovení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Príručky pre prijímateľa nenávratného finančného príspevku z Programu rozvoja vidieka SR 2014 – 2020 pre opatrenie 19. Podpora na miestny rozvoj v rámci iniciatívy LEADER</w:t>
      </w:r>
      <w:r w:rsidR="00865266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(ďalej len „Pr</w:t>
      </w:r>
      <w:r w:rsid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íručka pre prijímateľa LEADER“).</w:t>
      </w:r>
    </w:p>
    <w:p w14:paraId="603F775A" w14:textId="3B83B581" w:rsidR="003F0F59" w:rsidRPr="00E85E7F" w:rsidRDefault="003F0F59" w:rsidP="008E3B8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2977"/>
      </w:tblGrid>
      <w:tr w:rsidR="00347773" w:rsidRPr="00E85E7F" w14:paraId="43EB8CA0" w14:textId="62AD2B84" w:rsidTr="00865266">
        <w:trPr>
          <w:trHeight w:val="510"/>
        </w:trPr>
        <w:tc>
          <w:tcPr>
            <w:tcW w:w="3114" w:type="dxa"/>
            <w:shd w:val="clear" w:color="auto" w:fill="A8D08D" w:themeFill="accent6" w:themeFillTint="99"/>
            <w:vAlign w:val="center"/>
          </w:tcPr>
          <w:p w14:paraId="1458F634" w14:textId="77777777" w:rsidR="00347773" w:rsidRPr="00E85E7F" w:rsidRDefault="00347773" w:rsidP="008A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 xml:space="preserve"> 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14:paraId="03D58699" w14:textId="77777777" w:rsidR="00347773" w:rsidRPr="00E85E7F" w:rsidRDefault="00347773" w:rsidP="008A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rok </w:t>
            </w:r>
          </w:p>
          <w:p w14:paraId="31994265" w14:textId="77777777" w:rsidR="00347773" w:rsidRPr="00E85E7F" w:rsidRDefault="00347773" w:rsidP="008A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14:paraId="5F94F9FA" w14:textId="77777777" w:rsidR="00347773" w:rsidRPr="00E85E7F" w:rsidRDefault="00347773" w:rsidP="008A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rok </w:t>
            </w:r>
          </w:p>
          <w:p w14:paraId="7146CB20" w14:textId="77777777" w:rsidR="00347773" w:rsidRPr="00E85E7F" w:rsidRDefault="00347773" w:rsidP="008A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</w:tr>
      <w:tr w:rsidR="00347773" w:rsidRPr="00E85E7F" w14:paraId="38AE4865" w14:textId="3645560C" w:rsidTr="00865266">
        <w:trPr>
          <w:trHeight w:val="510"/>
        </w:trPr>
        <w:tc>
          <w:tcPr>
            <w:tcW w:w="3114" w:type="dxa"/>
            <w:shd w:val="clear" w:color="auto" w:fill="A8D08D" w:themeFill="accent6" w:themeFillTint="99"/>
            <w:vAlign w:val="center"/>
          </w:tcPr>
          <w:p w14:paraId="3E7EB5A9" w14:textId="77777777" w:rsidR="00347773" w:rsidRPr="00E85E7F" w:rsidRDefault="00347773" w:rsidP="008A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  <w:t>Rozloha územia (v km</w:t>
            </w:r>
            <w:r w:rsidRPr="00E85E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  <w:lang w:val="sk-SK" w:eastAsia="sk-SK"/>
              </w:rPr>
              <w:t>2</w:t>
            </w:r>
            <w:r w:rsidRPr="00E85E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2693" w:type="dxa"/>
            <w:vAlign w:val="center"/>
          </w:tcPr>
          <w:p w14:paraId="4866807F" w14:textId="77777777" w:rsidR="00347773" w:rsidRPr="007C56B8" w:rsidRDefault="00347773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977" w:type="dxa"/>
            <w:vAlign w:val="center"/>
          </w:tcPr>
          <w:p w14:paraId="1F5C72D6" w14:textId="77777777" w:rsidR="00347773" w:rsidRPr="007C56B8" w:rsidRDefault="00347773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347773" w:rsidRPr="00E85E7F" w14:paraId="17929C6A" w14:textId="1232F320" w:rsidTr="00865266">
        <w:trPr>
          <w:trHeight w:val="510"/>
        </w:trPr>
        <w:tc>
          <w:tcPr>
            <w:tcW w:w="3114" w:type="dxa"/>
            <w:shd w:val="clear" w:color="auto" w:fill="A8D08D" w:themeFill="accent6" w:themeFillTint="99"/>
            <w:vAlign w:val="center"/>
          </w:tcPr>
          <w:p w14:paraId="111C1D91" w14:textId="77777777" w:rsidR="00347773" w:rsidRPr="00E85E7F" w:rsidRDefault="00347773" w:rsidP="008A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  <w:t>Počet obyvateľov (spolu)</w:t>
            </w:r>
          </w:p>
        </w:tc>
        <w:tc>
          <w:tcPr>
            <w:tcW w:w="2693" w:type="dxa"/>
            <w:vAlign w:val="center"/>
          </w:tcPr>
          <w:p w14:paraId="65C92BD2" w14:textId="77777777" w:rsidR="00347773" w:rsidRPr="007C56B8" w:rsidRDefault="00347773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977" w:type="dxa"/>
            <w:vAlign w:val="center"/>
          </w:tcPr>
          <w:p w14:paraId="71A30F65" w14:textId="77777777" w:rsidR="00347773" w:rsidRPr="007C56B8" w:rsidRDefault="00347773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347773" w:rsidRPr="00E85E7F" w14:paraId="615A2563" w14:textId="3FFAEA9B" w:rsidTr="00865266">
        <w:trPr>
          <w:trHeight w:val="510"/>
        </w:trPr>
        <w:tc>
          <w:tcPr>
            <w:tcW w:w="3114" w:type="dxa"/>
            <w:shd w:val="clear" w:color="auto" w:fill="A8D08D" w:themeFill="accent6" w:themeFillTint="99"/>
            <w:vAlign w:val="center"/>
          </w:tcPr>
          <w:p w14:paraId="6E8758C2" w14:textId="77777777" w:rsidR="00347773" w:rsidRPr="00E85E7F" w:rsidRDefault="00347773" w:rsidP="008A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  <w:t>Hustota obyvateľstva (obyv./km</w:t>
            </w:r>
            <w:r w:rsidRPr="00E85E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  <w:lang w:val="sk-SK" w:eastAsia="sk-SK"/>
              </w:rPr>
              <w:t>2</w:t>
            </w:r>
            <w:r w:rsidRPr="00E85E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  <w:t>)</w:t>
            </w:r>
            <w:r w:rsidRPr="00E85E7F">
              <w:rPr>
                <w:rStyle w:val="Odkaznapoznmkupodiarou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  <w:footnoteReference w:id="3"/>
            </w:r>
          </w:p>
        </w:tc>
        <w:tc>
          <w:tcPr>
            <w:tcW w:w="2693" w:type="dxa"/>
            <w:vAlign w:val="center"/>
          </w:tcPr>
          <w:p w14:paraId="146026A6" w14:textId="77777777" w:rsidR="00347773" w:rsidRPr="007C56B8" w:rsidRDefault="00347773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977" w:type="dxa"/>
            <w:vAlign w:val="center"/>
          </w:tcPr>
          <w:p w14:paraId="47B762E7" w14:textId="77777777" w:rsidR="00347773" w:rsidRPr="007C56B8" w:rsidRDefault="00347773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347773" w:rsidRPr="00E85E7F" w14:paraId="0F4D5719" w14:textId="62B8A3AC" w:rsidTr="00865266">
        <w:trPr>
          <w:trHeight w:val="510"/>
        </w:trPr>
        <w:tc>
          <w:tcPr>
            <w:tcW w:w="3114" w:type="dxa"/>
            <w:shd w:val="clear" w:color="auto" w:fill="A8D08D" w:themeFill="accent6" w:themeFillTint="99"/>
            <w:vAlign w:val="center"/>
          </w:tcPr>
          <w:p w14:paraId="5A592F44" w14:textId="77777777" w:rsidR="00347773" w:rsidRPr="00E85E7F" w:rsidRDefault="00347773" w:rsidP="008A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  <w:t>Počet obcí (spolu)</w:t>
            </w:r>
          </w:p>
        </w:tc>
        <w:tc>
          <w:tcPr>
            <w:tcW w:w="2693" w:type="dxa"/>
            <w:vAlign w:val="center"/>
          </w:tcPr>
          <w:p w14:paraId="35CF3984" w14:textId="77777777" w:rsidR="00347773" w:rsidRPr="007C56B8" w:rsidRDefault="00347773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977" w:type="dxa"/>
            <w:vAlign w:val="center"/>
          </w:tcPr>
          <w:p w14:paraId="69DE46C1" w14:textId="77777777" w:rsidR="00347773" w:rsidRPr="007C56B8" w:rsidRDefault="00347773" w:rsidP="008A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14:paraId="25E4FF38" w14:textId="7F9B719A" w:rsidR="000442E9" w:rsidRPr="00E85E7F" w:rsidRDefault="000442E9" w:rsidP="00AD7E23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14:paraId="09621EFA" w14:textId="77777777" w:rsidR="009347A3" w:rsidRPr="00E85E7F" w:rsidRDefault="009347A3" w:rsidP="00AD7E23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14:paraId="66D97A2C" w14:textId="77777777" w:rsidR="0011752D" w:rsidRPr="00E85E7F" w:rsidRDefault="0011752D" w:rsidP="00E30FAD">
      <w:pPr>
        <w:pStyle w:val="Odsekzoznamu"/>
        <w:numPr>
          <w:ilvl w:val="0"/>
          <w:numId w:val="21"/>
        </w:numPr>
        <w:spacing w:after="0" w:line="320" w:lineRule="exact"/>
        <w:rPr>
          <w:rFonts w:ascii="Times New Roman" w:hAnsi="Times New Roman" w:cs="Times New Roman"/>
          <w:b/>
          <w:sz w:val="24"/>
          <w:szCs w:val="24"/>
          <w:lang w:val="sk-SK"/>
        </w:rPr>
      </w:pPr>
      <w:bookmarkStart w:id="0" w:name="_Hlk29458093"/>
      <w:r w:rsidRPr="00E85E7F">
        <w:rPr>
          <w:rFonts w:ascii="Times New Roman" w:hAnsi="Times New Roman" w:cs="Times New Roman"/>
          <w:b/>
          <w:sz w:val="24"/>
          <w:szCs w:val="24"/>
          <w:lang w:val="sk-SK"/>
        </w:rPr>
        <w:t>Analytický rámec</w:t>
      </w:r>
      <w:bookmarkEnd w:id="0"/>
    </w:p>
    <w:p w14:paraId="29B5B1B3" w14:textId="77777777" w:rsidR="00AD7E23" w:rsidRPr="00E85E7F" w:rsidRDefault="00AD7E23" w:rsidP="0011752D">
      <w:pPr>
        <w:spacing w:after="0" w:line="320" w:lineRule="exact"/>
        <w:jc w:val="both"/>
        <w:rPr>
          <w:rFonts w:ascii="Times New Roman" w:hAnsi="Times New Roman" w:cs="Times New Roman"/>
          <w:color w:val="2E74B5" w:themeColor="accent1" w:themeShade="BF"/>
          <w:lang w:val="sk-SK"/>
        </w:rPr>
      </w:pPr>
    </w:p>
    <w:p w14:paraId="34D8A5C5" w14:textId="36BA1052" w:rsidR="008E3B89" w:rsidRPr="002E79F1" w:rsidRDefault="0011752D" w:rsidP="008E3B8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Analytická časť</w:t>
      </w:r>
      <w:r w:rsidR="00C13A9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(analýza zdrojov územia, SWOT analýza, identifikácia potrieb)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tvorí základné východisko pre formulovanie ucelenej stratégie</w:t>
      </w:r>
      <w:r w:rsidR="009A4B0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CLLD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, preto by mala poskytovať základné údaje o socio-ekonomickej situácii v území MAS k </w:t>
      </w:r>
      <w:r w:rsidR="00D21DED"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u w:val="single"/>
          <w:lang w:val="sk-SK"/>
        </w:rPr>
        <w:t>3</w:t>
      </w:r>
      <w:r w:rsidR="004B026A"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u w:val="single"/>
          <w:lang w:val="sk-SK"/>
        </w:rPr>
        <w:t>0</w:t>
      </w:r>
      <w:r w:rsidR="00D21DED"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u w:val="single"/>
          <w:lang w:val="sk-SK"/>
        </w:rPr>
        <w:t>.</w:t>
      </w:r>
      <w:r w:rsidR="00EB6907"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u w:val="single"/>
          <w:lang w:val="sk-SK"/>
        </w:rPr>
        <w:t xml:space="preserve"> </w:t>
      </w:r>
      <w:r w:rsidR="004B026A"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u w:val="single"/>
          <w:lang w:val="sk-SK"/>
        </w:rPr>
        <w:t>06</w:t>
      </w:r>
      <w:r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u w:val="single"/>
          <w:lang w:val="sk-SK"/>
        </w:rPr>
        <w:t>.</w:t>
      </w:r>
      <w:r w:rsidR="00EB6907"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u w:val="single"/>
          <w:lang w:val="sk-SK"/>
        </w:rPr>
        <w:t xml:space="preserve"> </w:t>
      </w:r>
      <w:r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u w:val="single"/>
          <w:lang w:val="sk-SK"/>
        </w:rPr>
        <w:t>20</w:t>
      </w:r>
      <w:r w:rsidR="004B026A"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u w:val="single"/>
          <w:lang w:val="sk-SK"/>
        </w:rPr>
        <w:t>20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  <w:r w:rsidR="009A4B0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</w:p>
    <w:p w14:paraId="33D63B37" w14:textId="77777777" w:rsidR="008E3B89" w:rsidRPr="002E79F1" w:rsidRDefault="008E3B89" w:rsidP="008E3B8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</w:p>
    <w:p w14:paraId="4EEA12ED" w14:textId="3D4FA769" w:rsidR="008E3B89" w:rsidRPr="002E79F1" w:rsidRDefault="009A4B0D" w:rsidP="008E3B8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Analýza </w:t>
      </w:r>
      <w:r w:rsidR="0011752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zdrojov územia by mala zachytiť hlavné vývojové trendy, resp. popis súčasnej situácie vo vybraných oblastiach poskytnúť informáciu o hlavných problémoch a faktoroch ovplyvňujúcich rozvoj územia MAS. </w:t>
      </w:r>
    </w:p>
    <w:p w14:paraId="5DF5E499" w14:textId="77777777" w:rsidR="008E3B89" w:rsidRPr="002E79F1" w:rsidRDefault="008E3B89" w:rsidP="008E3B8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</w:p>
    <w:p w14:paraId="5DEDF685" w14:textId="46D6F47F" w:rsidR="008E3B89" w:rsidRPr="002E79F1" w:rsidRDefault="0011752D" w:rsidP="008E3B8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Analýza zdrojov územia by mala zachytávať kľúčové oblasti determinujúce sociálny a ekonomický vývoj v území MAS a zároveň prehodnotiť a preformulovať závery v jednotlivých častiach, ktoré neboli</w:t>
      </w:r>
      <w:r w:rsidR="008E3B8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správne, resp. nejasné (ak relevantn</w:t>
      </w:r>
      <w:r w:rsidR="008B769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é</w:t>
      </w:r>
      <w:r w:rsidR="008E3B8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) alebo vplyvom vonkajších a vnútorných okolností podliehajú zmenám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. </w:t>
      </w:r>
    </w:p>
    <w:p w14:paraId="4F5E58D4" w14:textId="77777777" w:rsidR="008E3B89" w:rsidRPr="002E79F1" w:rsidRDefault="008E3B89" w:rsidP="008E3B8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</w:p>
    <w:p w14:paraId="72E6AA19" w14:textId="77777777" w:rsidR="002E79F1" w:rsidRDefault="0011752D" w:rsidP="00871B3B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Odporúča sa sústrediť v rámci analýzy zdrojov územia na identifikáciu príčin, zhodnotenia aktuálneho stavu a načrtnutia možností riešenia problémov a doplniť o poznatky a skúsenosti s implementáciou – posúdenie doterajšej efektívnosti a účin</w:t>
      </w:r>
      <w:r w:rsidR="00E428E5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nosti realizácie stratégie CLLD v nadväznosti na pridelenie dodatočnej výkonnostnej alokácie.</w:t>
      </w:r>
    </w:p>
    <w:p w14:paraId="6AE7FF88" w14:textId="1B10E9D1" w:rsidR="007D2B98" w:rsidRPr="00E85E7F" w:rsidRDefault="007D2B98" w:rsidP="00871B3B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2E74B5" w:themeColor="accent1" w:themeShade="BF"/>
          <w:sz w:val="24"/>
          <w:szCs w:val="24"/>
          <w:lang w:val="sk-SK"/>
        </w:rPr>
        <w:br w:type="page"/>
      </w:r>
    </w:p>
    <w:p w14:paraId="416DBA01" w14:textId="77777777" w:rsidR="00353E96" w:rsidRPr="00E85E7F" w:rsidRDefault="008348C0" w:rsidP="00E30FAD">
      <w:pPr>
        <w:pStyle w:val="Odsekzoznamu"/>
        <w:numPr>
          <w:ilvl w:val="1"/>
          <w:numId w:val="7"/>
        </w:numPr>
        <w:rPr>
          <w:lang w:val="sk-SK"/>
        </w:rPr>
      </w:pPr>
      <w:r w:rsidRPr="00E85E7F">
        <w:rPr>
          <w:rFonts w:ascii="Times New Roman" w:hAnsi="Times New Roman" w:cs="Times New Roman"/>
          <w:b/>
          <w:color w:val="000000" w:themeColor="text1"/>
          <w:lang w:val="sk-SK"/>
        </w:rPr>
        <w:lastRenderedPageBreak/>
        <w:t>ANALYTICKÝ RÁMEC – ANALÝZA ZDROJOV ÚZEMIA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8C0" w:rsidRPr="00E85E7F" w14:paraId="471C20F7" w14:textId="77777777" w:rsidTr="00627B3F">
        <w:tc>
          <w:tcPr>
            <w:tcW w:w="9062" w:type="dxa"/>
            <w:shd w:val="clear" w:color="auto" w:fill="E2EFD9" w:themeFill="accent6" w:themeFillTint="33"/>
          </w:tcPr>
          <w:p w14:paraId="46438926" w14:textId="1B250F24" w:rsidR="00AD7E23" w:rsidRPr="00E85E7F" w:rsidRDefault="008348C0" w:rsidP="008E3B89">
            <w:pPr>
              <w:pStyle w:val="Nadpis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Hodnotiaca otázka</w:t>
            </w:r>
            <w:r w:rsidR="000E29B4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1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(HO</w:t>
            </w:r>
            <w:r w:rsidR="000E29B4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1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): Do akej miery majú zmeny socio-</w:t>
            </w:r>
            <w:r w:rsidR="007D2B98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ekonomických podmienok vplyv na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ďalšiu implementáciu stratégie CLLD? </w:t>
            </w:r>
          </w:p>
          <w:p w14:paraId="031E93E3" w14:textId="78F5CD2C" w:rsidR="00353E96" w:rsidRPr="002E79F1" w:rsidRDefault="00353E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Analýza zdrojov územia v</w:t>
            </w:r>
            <w:r w:rsidR="007D2B98"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ychádza z údajov k </w:t>
            </w:r>
            <w:r w:rsidR="007D2B98" w:rsidRPr="002E79F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  <w:t>3</w:t>
            </w:r>
            <w:r w:rsidR="004B026A" w:rsidRPr="002E79F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  <w:t>0</w:t>
            </w:r>
            <w:r w:rsidR="007D2B98" w:rsidRPr="002E79F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  <w:t>.</w:t>
            </w:r>
            <w:r w:rsidR="004B026A" w:rsidRPr="002E79F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  <w:t>06</w:t>
            </w:r>
            <w:r w:rsidR="007D2B98" w:rsidRPr="002E79F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  <w:t>. 20</w:t>
            </w:r>
            <w:r w:rsidR="004B026A" w:rsidRPr="002E79F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  <w:t>20</w:t>
            </w:r>
            <w:r w:rsidR="00F21C6F"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. </w:t>
            </w: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Nie všetky socio-ekonomické podmienky,</w:t>
            </w:r>
            <w:r w:rsidR="007D2B98"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ktoré sa od roku 2014 zmenili </w:t>
            </w: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sa </w:t>
            </w:r>
            <w:r w:rsidR="007D2B98"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musia odraziť v aktualizovaných</w:t>
            </w:r>
            <w:r w:rsidR="00716F64"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údajoch </w:t>
            </w: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analýzy zdrojov územia. Existujú však </w:t>
            </w:r>
            <w:r w:rsidR="00472FCA"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socio-ekonomické podmienky a ich vývoj</w:t>
            </w: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, ktoré je dôležité zdôrazniť pre ich význam pre ďalšiu implementáciu</w:t>
            </w:r>
            <w:r w:rsidR="00E428E5"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stratégie CLLD aj v nadväznosti na pridelenie dodatočnej výkonnostnej alokácie.</w:t>
            </w:r>
          </w:p>
        </w:tc>
      </w:tr>
    </w:tbl>
    <w:p w14:paraId="1D2971BC" w14:textId="77777777" w:rsidR="00306FF6" w:rsidRPr="00E85E7F" w:rsidRDefault="00306FF6" w:rsidP="00B2318D">
      <w:pPr>
        <w:spacing w:after="0" w:line="280" w:lineRule="exact"/>
        <w:jc w:val="both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8C0" w:rsidRPr="00E85E7F" w14:paraId="5B080C14" w14:textId="77777777" w:rsidTr="00627B3F">
        <w:tc>
          <w:tcPr>
            <w:tcW w:w="9062" w:type="dxa"/>
            <w:shd w:val="clear" w:color="auto" w:fill="E2EFD9" w:themeFill="accent6" w:themeFillTint="33"/>
          </w:tcPr>
          <w:p w14:paraId="59FD0725" w14:textId="77777777" w:rsidR="00353E96" w:rsidRPr="00E85E7F" w:rsidRDefault="008348C0" w:rsidP="00E30FAD">
            <w:pPr>
              <w:pStyle w:val="Odsekzoznamu"/>
              <w:numPr>
                <w:ilvl w:val="2"/>
                <w:numId w:val="6"/>
              </w:numPr>
              <w:spacing w:after="0" w:line="280" w:lineRule="exact"/>
              <w:ind w:left="596" w:hanging="59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Prezentácia výsledkov, analýza a</w:t>
            </w:r>
            <w:r w:rsidR="00353E96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 </w:t>
            </w: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komparácia</w:t>
            </w:r>
          </w:p>
        </w:tc>
      </w:tr>
    </w:tbl>
    <w:p w14:paraId="33EA91FF" w14:textId="3A9BF535" w:rsidR="008A0862" w:rsidRPr="00E85E7F" w:rsidRDefault="008348C0" w:rsidP="000442E9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uvedie aké zmeny nastali </w:t>
      </w:r>
      <w:r w:rsidR="007D2B98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 časti Analýza</w:t>
      </w:r>
      <w:r w:rsidR="00E428E5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zdrojov územia.</w:t>
      </w:r>
      <w:r w:rsidR="00AE2415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MAS je povinná uviesť zdroje informácii (odkaz na dokumenty, </w:t>
      </w:r>
      <w:r w:rsidR="00CA2DF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Š</w:t>
      </w:r>
      <w:r w:rsidR="00AE2415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tatistický úrad SR,</w:t>
      </w:r>
      <w:r w:rsidR="00CA2DF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8B769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Ústredie práce, sociálnych vecí a rodiny</w:t>
      </w:r>
      <w:r w:rsidR="008B7693" w:rsidRPr="002E79F1" w:rsidDel="00573E67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8B769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(ďalej len „ÚPSVaR“)</w:t>
      </w:r>
      <w:r w:rsidR="00CA2DF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,</w:t>
      </w:r>
      <w:r w:rsidR="00AE2415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FB66FC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PHSR obcí/kraja, iné stratégie </w:t>
      </w:r>
      <w:r w:rsidR="00AE2415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a pod.), aby bol každý údaj v časti </w:t>
      </w:r>
      <w:r w:rsidR="00AE2415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 xml:space="preserve">prezentácie výsledkov, analýzy a komparácie </w:t>
      </w:r>
      <w:r w:rsidR="00AE2415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overiteľný.</w:t>
      </w:r>
      <w:r w:rsidR="00E428E5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</w:t>
      </w:r>
      <w:r w:rsidR="00112295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 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prípade</w:t>
      </w:r>
      <w:r w:rsidR="00112295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,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ak MAS dospeje k záveru, že nie je potrebné vykonať žiadne zmeny uvedie nasledovný text:</w:t>
      </w:r>
      <w:r w:rsidRPr="00E85E7F">
        <w:rPr>
          <w:rFonts w:ascii="Times New Roman" w:hAnsi="Times New Roman" w:cs="Times New Roman"/>
          <w:i/>
          <w:color w:val="2E74B5" w:themeColor="accent1" w:themeShade="BF"/>
          <w:sz w:val="20"/>
          <w:szCs w:val="20"/>
          <w:lang w:val="sk-SK"/>
        </w:rPr>
        <w:t xml:space="preserve"> 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>Z analýzy dostupných aktualizovaných sociálno-ekonomických údajov vyplýva, že ich zmeny nemajú vplyv na údaje uvedené v analýze zdrojov územia.</w:t>
      </w:r>
    </w:p>
    <w:p w14:paraId="12AAEB24" w14:textId="77777777" w:rsidR="009347A3" w:rsidRPr="00E85E7F" w:rsidRDefault="009347A3" w:rsidP="000442E9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FF6" w:rsidRPr="00E85E7F" w14:paraId="2B948F61" w14:textId="77777777" w:rsidTr="00627B3F">
        <w:tc>
          <w:tcPr>
            <w:tcW w:w="9062" w:type="dxa"/>
            <w:shd w:val="clear" w:color="auto" w:fill="E2EFD9" w:themeFill="accent6" w:themeFillTint="33"/>
          </w:tcPr>
          <w:p w14:paraId="03FD683D" w14:textId="77777777" w:rsidR="005D0B52" w:rsidRPr="00E85E7F" w:rsidRDefault="00ED49F0" w:rsidP="00E30FAD">
            <w:pPr>
              <w:pStyle w:val="Odsekzoznamu"/>
              <w:numPr>
                <w:ilvl w:val="2"/>
                <w:numId w:val="6"/>
              </w:numPr>
              <w:spacing w:after="0" w:line="280" w:lineRule="exact"/>
              <w:ind w:left="596" w:hanging="59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Odpoveď na hodnotiacu otázku/</w:t>
            </w:r>
            <w:r w:rsidR="00306FF6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Závery a</w:t>
            </w:r>
            <w:r w:rsidR="005D0B52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 </w:t>
            </w:r>
            <w:r w:rsidR="00306FF6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odporúčania</w:t>
            </w:r>
          </w:p>
        </w:tc>
      </w:tr>
    </w:tbl>
    <w:p w14:paraId="7D4D3DF2" w14:textId="2E3EEE2B" w:rsidR="0039550D" w:rsidRPr="00E85E7F" w:rsidRDefault="00ED49F0" w:rsidP="008E3B89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Zmeny socio-ekonomických podmienok </w:t>
      </w:r>
      <w:r w:rsidR="0039550D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majú </w:t>
      </w:r>
      <w:r w:rsidR="007D2B98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vplyv na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ďalšiu implementáciu stratégie CLLD</w:t>
      </w:r>
      <w:r w:rsidR="0039550D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nasledovne:</w:t>
      </w:r>
    </w:p>
    <w:p w14:paraId="174E7895" w14:textId="0A5CA653" w:rsidR="00306FF6" w:rsidRPr="002E79F1" w:rsidRDefault="007D2B98" w:rsidP="008E3B89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uvedie </w:t>
      </w:r>
      <w:r w:rsidR="00306FF6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závery a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odporúčania, ktoré vyplynuli z</w:t>
      </w:r>
      <w:r w:rsidR="00306FF6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306FF6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prezentácie výsledkov, analýzy a komparácie v kontexte na aktualizáciu príslušnej časti v stratégii CLLD (napr</w:t>
      </w:r>
      <w:r w:rsidR="003F0514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.</w:t>
      </w:r>
      <w:r w:rsidR="00306FF6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: na základe podkladov zo Štatistického úradu S</w:t>
      </w:r>
      <w:r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 xml:space="preserve">R a záverov  fokusovej skupiny sa navrhuje aktualizovať </w:t>
      </w:r>
      <w:r w:rsidR="00306FF6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analýzu zdrojov územia v nasledovných častiach:</w:t>
      </w:r>
    </w:p>
    <w:p w14:paraId="3874B5C9" w14:textId="77777777" w:rsidR="00306FF6" w:rsidRPr="002E79F1" w:rsidRDefault="00306FF6" w:rsidP="008E3B89">
      <w:pPr>
        <w:pStyle w:val="Odsekzoznamu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Demografická situácia nasledovne: MAS doplní nový text </w:t>
      </w:r>
    </w:p>
    <w:p w14:paraId="79EE6EFC" w14:textId="420B71DC" w:rsidR="008A0862" w:rsidRPr="002E79F1" w:rsidRDefault="00306FF6" w:rsidP="000442E9">
      <w:pPr>
        <w:pStyle w:val="Odsekzoznamu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Infraštruktúra a miestne služby nasledovne: MAS doplní nový text</w:t>
      </w:r>
    </w:p>
    <w:p w14:paraId="123DF724" w14:textId="0C1AB671" w:rsidR="004B32FF" w:rsidRPr="00E85E7F" w:rsidRDefault="004B32FF" w:rsidP="004B32FF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 prípade, ak MAS dospeje k záveru, že nie je potrebné vykonať žiadne zmeny uvedie nasledovný text:</w:t>
      </w:r>
      <w:r w:rsidRPr="00E85E7F"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>Z analýzy dos</w:t>
      </w:r>
      <w:r w:rsidR="005074D1" w:rsidRPr="00E85E7F">
        <w:rPr>
          <w:rFonts w:ascii="Times New Roman" w:hAnsi="Times New Roman" w:cs="Times New Roman"/>
          <w:sz w:val="20"/>
          <w:szCs w:val="20"/>
          <w:lang w:val="sk-SK"/>
        </w:rPr>
        <w:t>tupných aktualizovaných socio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>-ekonomických údajov vyplýva, že ich zmeny nemajú vplyv na údaje u</w:t>
      </w:r>
      <w:r w:rsidR="004C0930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vedené v analýze zdrojov územia, t.j. 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>zmeny socio-ekonomických podmienok nemajú vplyv na ďalšiu implementáciu stratégie CLLD.</w:t>
      </w:r>
    </w:p>
    <w:p w14:paraId="77D5CBC3" w14:textId="77777777" w:rsidR="00EB6907" w:rsidRPr="00E85E7F" w:rsidRDefault="00EB6907" w:rsidP="004B32FF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B3F" w:rsidRPr="00E85E7F" w14:paraId="0BC0E3F9" w14:textId="77777777" w:rsidTr="00627B3F">
        <w:tc>
          <w:tcPr>
            <w:tcW w:w="9062" w:type="dxa"/>
            <w:shd w:val="clear" w:color="auto" w:fill="E2EFD9" w:themeFill="accent6" w:themeFillTint="33"/>
          </w:tcPr>
          <w:p w14:paraId="6A02E2BA" w14:textId="77777777" w:rsidR="005D0B52" w:rsidRPr="00E85E7F" w:rsidRDefault="00627B3F" w:rsidP="00E30FAD">
            <w:pPr>
              <w:pStyle w:val="Odsekzoznamu"/>
              <w:numPr>
                <w:ilvl w:val="2"/>
                <w:numId w:val="6"/>
              </w:numPr>
              <w:spacing w:after="0" w:line="280" w:lineRule="exact"/>
              <w:ind w:left="596" w:hanging="5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Metóda spracovania</w:t>
            </w:r>
          </w:p>
        </w:tc>
      </w:tr>
    </w:tbl>
    <w:p w14:paraId="73F25FED" w14:textId="7C386D26" w:rsidR="00124EF5" w:rsidRPr="00E85E7F" w:rsidRDefault="00501110" w:rsidP="0050111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Fokusová skupina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16F6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Dotazník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</w:t>
      </w:r>
      <w:r w:rsidR="00716F6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Interview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16F6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Prieskum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="00124E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716F64" w:rsidRPr="00E85E7F">
        <w:rPr>
          <w:rFonts w:ascii="Times New Roman" w:hAnsi="Times New Roman" w:cs="Times New Roman"/>
          <w:sz w:val="18"/>
          <w:szCs w:val="18"/>
          <w:lang w:val="sk-SK"/>
        </w:rPr>
        <w:t>Rozhovory</w:t>
      </w:r>
      <w:r w:rsidR="00124E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Monitoring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Krivka života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Brainstorming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124E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Hodnotiace otázky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Analýza logického rámca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124E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Prípadové štúdie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Krížová kontrola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124E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</w:t>
      </w:r>
    </w:p>
    <w:p w14:paraId="7F71CC30" w14:textId="4E5805D4" w:rsidR="00501110" w:rsidRPr="00E85E7F" w:rsidRDefault="00501110" w:rsidP="0050111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Analýza monitorovacích a finančných údajov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</w:t>
      </w:r>
      <w:r w:rsidR="00124E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Iné (uviesť)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  <w:p w14:paraId="676F7926" w14:textId="39CB1B96" w:rsidR="00ED49F0" w:rsidRPr="002E79F1" w:rsidRDefault="00CF1D21" w:rsidP="000442E9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označí podľa relevantnosti.</w:t>
      </w:r>
    </w:p>
    <w:p w14:paraId="3FEE0E94" w14:textId="77777777" w:rsidR="009347A3" w:rsidRPr="00E85E7F" w:rsidRDefault="009347A3" w:rsidP="000442E9">
      <w:pPr>
        <w:spacing w:after="0" w:line="240" w:lineRule="auto"/>
        <w:rPr>
          <w:i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B3F" w:rsidRPr="00E85E7F" w14:paraId="004A29FA" w14:textId="77777777" w:rsidTr="00627B3F">
        <w:tc>
          <w:tcPr>
            <w:tcW w:w="9062" w:type="dxa"/>
            <w:shd w:val="clear" w:color="auto" w:fill="E2EFD9" w:themeFill="accent6" w:themeFillTint="33"/>
          </w:tcPr>
          <w:p w14:paraId="3A87A177" w14:textId="77777777" w:rsidR="005D0B52" w:rsidRPr="00E85E7F" w:rsidRDefault="00627B3F" w:rsidP="00E30FAD">
            <w:pPr>
              <w:pStyle w:val="Odsekzoznamu"/>
              <w:keepLines/>
              <w:widowControl w:val="0"/>
              <w:numPr>
                <w:ilvl w:val="2"/>
                <w:numId w:val="6"/>
              </w:numPr>
              <w:spacing w:after="0" w:line="280" w:lineRule="exact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Osoby podieľajúce na spracovaní</w:t>
            </w:r>
          </w:p>
        </w:tc>
      </w:tr>
    </w:tbl>
    <w:p w14:paraId="383903D5" w14:textId="57825CA5" w:rsidR="00627B3F" w:rsidRPr="00E85E7F" w:rsidRDefault="00627B3F" w:rsidP="008E3B89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Zamestnanci MAS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B667C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124E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0C3B6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Členovia orgánov MAS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124E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B667C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8E3B89" w:rsidRPr="00E85E7F">
        <w:rPr>
          <w:rFonts w:ascii="Times New Roman" w:hAnsi="Times New Roman" w:cs="Times New Roman"/>
          <w:sz w:val="18"/>
          <w:szCs w:val="18"/>
          <w:lang w:val="sk-SK"/>
        </w:rPr>
        <w:t>Externý hodnotiteľ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B667C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8E3B89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124E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8E3B89" w:rsidRPr="00E85E7F">
        <w:rPr>
          <w:rFonts w:ascii="Times New Roman" w:hAnsi="Times New Roman" w:cs="Times New Roman"/>
          <w:sz w:val="18"/>
          <w:szCs w:val="18"/>
          <w:lang w:val="sk-SK"/>
        </w:rPr>
        <w:t>Subjekty z územia MAS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5D6D9118" w14:textId="291C5578" w:rsidR="008A0862" w:rsidRPr="002E79F1" w:rsidRDefault="007D2B98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627B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môže uviesť aj viac možnost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í podľa toho kto sa podieľal </w:t>
      </w:r>
      <w:r w:rsidR="00627B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na vypracovaní príslušnej hodnotiacej otázky (uvedené MAS dek</w:t>
      </w:r>
      <w:r w:rsidR="00B6606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laruje výstupom</w:t>
      </w:r>
      <w:r w:rsidR="00C64CE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 bode 2.1.</w:t>
      </w:r>
      <w:r w:rsidR="003452EE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5</w:t>
      </w:r>
      <w:r w:rsidR="00627B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)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</w:p>
    <w:p w14:paraId="0B1E77E7" w14:textId="77777777" w:rsidR="009347A3" w:rsidRPr="00E85E7F" w:rsidRDefault="009347A3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B3F" w:rsidRPr="00E85E7F" w14:paraId="6A40134B" w14:textId="77777777" w:rsidTr="00627B3F">
        <w:tc>
          <w:tcPr>
            <w:tcW w:w="9062" w:type="dxa"/>
            <w:shd w:val="clear" w:color="auto" w:fill="E2EFD9" w:themeFill="accent6" w:themeFillTint="33"/>
          </w:tcPr>
          <w:p w14:paraId="386DE03B" w14:textId="77777777" w:rsidR="005D0B52" w:rsidRPr="00E85E7F" w:rsidRDefault="00627B3F" w:rsidP="00E30FAD">
            <w:pPr>
              <w:pStyle w:val="Odsekzoznamu"/>
              <w:keepLines/>
              <w:widowControl w:val="0"/>
              <w:numPr>
                <w:ilvl w:val="2"/>
                <w:numId w:val="6"/>
              </w:numPr>
              <w:spacing w:after="0" w:line="280" w:lineRule="exact"/>
              <w:ind w:left="596" w:hanging="596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Výstupy</w:t>
            </w:r>
          </w:p>
        </w:tc>
      </w:tr>
    </w:tbl>
    <w:p w14:paraId="251B4E88" w14:textId="22282C96" w:rsidR="00124EF5" w:rsidRPr="00E85E7F" w:rsidRDefault="00627B3F" w:rsidP="008E3B89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Zápis fokusovej skupiny - analytický rámec (Analýza zdrojov územia)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8E3B89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4C093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124E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</w:t>
      </w:r>
      <w:r w:rsidR="008E3B89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BB653F" w:rsidRPr="00E85E7F">
        <w:rPr>
          <w:rFonts w:ascii="Times New Roman" w:hAnsi="Times New Roman" w:cs="Times New Roman"/>
          <w:sz w:val="18"/>
          <w:szCs w:val="18"/>
          <w:lang w:val="sk-SK"/>
        </w:rPr>
        <w:t>Rozhovory</w:t>
      </w:r>
      <w:r w:rsidR="0050111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4C093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="004C093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Dotazník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8E3B89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124E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</w:p>
    <w:p w14:paraId="3731189C" w14:textId="3A3ABEA1" w:rsidR="00627B3F" w:rsidRPr="00E85E7F" w:rsidRDefault="008E3B89" w:rsidP="008E3B89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Interview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627B3F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627B3F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627B3F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="00124E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                                                              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Priesku</w:t>
      </w:r>
      <w:r w:rsidR="009347A3" w:rsidRPr="00E85E7F">
        <w:rPr>
          <w:rFonts w:ascii="Times New Roman" w:hAnsi="Times New Roman" w:cs="Times New Roman"/>
          <w:sz w:val="18"/>
          <w:szCs w:val="18"/>
          <w:lang w:val="sk-SK"/>
        </w:rPr>
        <w:t>m</w:t>
      </w:r>
      <w:r w:rsidR="00627B3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627B3F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627B3F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627B3F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  </w:t>
      </w:r>
      <w:r w:rsidR="00124E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Iné (uviesť)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627B3F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627B3F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627B3F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0700AB5B" w14:textId="003FF997" w:rsidR="00FA2251" w:rsidRPr="002E79F1" w:rsidRDefault="007D2B98" w:rsidP="004540D7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</w:t>
      </w:r>
      <w:r w:rsidR="00627B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označí podľa relevantnosti</w:t>
      </w:r>
      <w:r w:rsidR="00FA225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 PPA je oprávnená si vyžiadať vyššie uvedené dokumenty, ktoré MAS podľa relevantnosti označí v zmysle bodu 2.1.5.</w:t>
      </w:r>
    </w:p>
    <w:p w14:paraId="0F342E0B" w14:textId="77777777" w:rsidR="00FA2251" w:rsidRPr="00E85E7F" w:rsidRDefault="00FA2251" w:rsidP="008E3B89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p w14:paraId="576A97A6" w14:textId="2A6EA123" w:rsidR="00B667C3" w:rsidRPr="00E85E7F" w:rsidRDefault="00B667C3" w:rsidP="008E3B89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  <w:br w:type="page"/>
      </w:r>
    </w:p>
    <w:p w14:paraId="6105917D" w14:textId="77777777" w:rsidR="00353E96" w:rsidRPr="00E85E7F" w:rsidRDefault="00ED49F0" w:rsidP="00C64CEA">
      <w:pPr>
        <w:pStyle w:val="Odsekzoznamu"/>
        <w:numPr>
          <w:ilvl w:val="1"/>
          <w:numId w:val="6"/>
        </w:numPr>
        <w:rPr>
          <w:lang w:val="sk-SK"/>
        </w:rPr>
      </w:pPr>
      <w:r w:rsidRPr="00E85E7F">
        <w:rPr>
          <w:rFonts w:ascii="Times New Roman" w:hAnsi="Times New Roman" w:cs="Times New Roman"/>
          <w:b/>
          <w:color w:val="000000" w:themeColor="text1"/>
          <w:lang w:val="sk-SK"/>
        </w:rPr>
        <w:lastRenderedPageBreak/>
        <w:t>ANALYTICKÝ RÁMEC – SWOT ANALÝZA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90D41" w:rsidRPr="00E85E7F" w14:paraId="493B8131" w14:textId="77777777" w:rsidTr="009A49E0">
        <w:tc>
          <w:tcPr>
            <w:tcW w:w="4530" w:type="dxa"/>
            <w:shd w:val="clear" w:color="auto" w:fill="E2EFD9" w:themeFill="accent6" w:themeFillTint="33"/>
          </w:tcPr>
          <w:p w14:paraId="55F133B9" w14:textId="77777777" w:rsidR="00390D41" w:rsidRPr="00E85E7F" w:rsidRDefault="00390D41" w:rsidP="00B66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Hodnotiaca otázka 1 (HO1): </w:t>
            </w:r>
          </w:p>
          <w:p w14:paraId="2DAB4612" w14:textId="228A3EF1" w:rsidR="00390D41" w:rsidRPr="00E85E7F" w:rsidRDefault="00390D41" w:rsidP="00B667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 xml:space="preserve">Je SWOT analýza v závislosti na vonkajšom </w:t>
            </w:r>
            <w:r w:rsidR="007E3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br/>
            </w:r>
            <w:r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 xml:space="preserve">a vnútornom prostredí platná? </w:t>
            </w:r>
          </w:p>
          <w:p w14:paraId="4CE62C08" w14:textId="05D1883A" w:rsidR="00390D41" w:rsidRPr="00E85E7F" w:rsidRDefault="00390D41" w:rsidP="00B66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4530" w:type="dxa"/>
            <w:shd w:val="clear" w:color="auto" w:fill="E2EFD9" w:themeFill="accent6" w:themeFillTint="33"/>
          </w:tcPr>
          <w:p w14:paraId="1B5AD0DE" w14:textId="77777777" w:rsidR="00390D41" w:rsidRPr="00E85E7F" w:rsidRDefault="00390D41" w:rsidP="00B66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Hodnotiaca otázka 2 (HO2): </w:t>
            </w:r>
          </w:p>
          <w:p w14:paraId="46FBE98C" w14:textId="215A2C1B" w:rsidR="00390D41" w:rsidRPr="00E85E7F" w:rsidRDefault="00390D41" w:rsidP="00B667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Vznikli nové príležitosti, zanikli staré hrozby, resp. niektoré oblasti sa stali slabými a silné stránky sa objavujú tam, kde predtým neboli?</w:t>
            </w:r>
          </w:p>
        </w:tc>
      </w:tr>
      <w:tr w:rsidR="00390D41" w:rsidRPr="00E85E7F" w14:paraId="6AA39829" w14:textId="77777777" w:rsidTr="009A49E0">
        <w:tc>
          <w:tcPr>
            <w:tcW w:w="9060" w:type="dxa"/>
            <w:gridSpan w:val="2"/>
            <w:shd w:val="clear" w:color="auto" w:fill="E2EFD9" w:themeFill="accent6" w:themeFillTint="33"/>
          </w:tcPr>
          <w:p w14:paraId="792DBC74" w14:textId="6725F091" w:rsidR="00390D41" w:rsidRPr="002E79F1" w:rsidRDefault="00390D41" w:rsidP="00B667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Body vyplývajúce z analýzy SWOT by mali byť jasne založené na faktoch/údajoch získaných z analýzy zdrojov územia, t. z. každý bod </w:t>
            </w:r>
            <w:r w:rsidR="007E3EE3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br/>
            </w: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zo SWOT musí vyplývať, resp. vychádzať z uvedených skutočností v analýze zdrojov územia. Zároveň SWOT analýza sumarizuje závery z analýzy zdrojov územia.</w:t>
            </w:r>
          </w:p>
        </w:tc>
      </w:tr>
    </w:tbl>
    <w:p w14:paraId="0AD80CC5" w14:textId="77777777" w:rsidR="00ED49F0" w:rsidRPr="00E85E7F" w:rsidRDefault="00ED49F0" w:rsidP="00B2318D">
      <w:pPr>
        <w:spacing w:after="0" w:line="280" w:lineRule="exact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9F0" w:rsidRPr="00E85E7F" w14:paraId="37C2C860" w14:textId="77777777" w:rsidTr="0076471A">
        <w:tc>
          <w:tcPr>
            <w:tcW w:w="9062" w:type="dxa"/>
            <w:shd w:val="clear" w:color="auto" w:fill="E2EFD9" w:themeFill="accent6" w:themeFillTint="33"/>
          </w:tcPr>
          <w:p w14:paraId="1D6E9E7C" w14:textId="77777777" w:rsidR="005D0B52" w:rsidRPr="00E85E7F" w:rsidRDefault="00ED49F0" w:rsidP="004B026A">
            <w:pPr>
              <w:pStyle w:val="Odsekzoznamu"/>
              <w:numPr>
                <w:ilvl w:val="2"/>
                <w:numId w:val="6"/>
              </w:numPr>
              <w:spacing w:after="0" w:line="280" w:lineRule="exact"/>
              <w:ind w:left="596" w:hanging="59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Prezentácia výsledkov, analýza a komparácia v </w:t>
            </w: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sk-SK"/>
              </w:rPr>
              <w:t>silných a slabých stránkach</w:t>
            </w:r>
          </w:p>
        </w:tc>
      </w:tr>
    </w:tbl>
    <w:p w14:paraId="0EEC2FE4" w14:textId="0E67FC50" w:rsidR="008A0862" w:rsidRPr="002E79F1" w:rsidRDefault="007D2B98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ED49F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uvedie aké zmeny v rámci silných a slabých stránkach nastali, ktoré by mohli mať vplyv na realizáciu opatrení v akčnom pláne.</w:t>
      </w:r>
    </w:p>
    <w:p w14:paraId="41C645E1" w14:textId="77777777" w:rsidR="009347A3" w:rsidRPr="00E85E7F" w:rsidRDefault="009347A3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9F0" w:rsidRPr="00E85E7F" w14:paraId="0CFEF267" w14:textId="77777777" w:rsidTr="0076471A">
        <w:tc>
          <w:tcPr>
            <w:tcW w:w="9062" w:type="dxa"/>
            <w:shd w:val="clear" w:color="auto" w:fill="E2EFD9" w:themeFill="accent6" w:themeFillTint="33"/>
          </w:tcPr>
          <w:p w14:paraId="179D6A2D" w14:textId="77777777" w:rsidR="005D0B52" w:rsidRPr="00E85E7F" w:rsidRDefault="00ED49F0" w:rsidP="004B026A">
            <w:pPr>
              <w:pStyle w:val="Odsekzoznamu"/>
              <w:numPr>
                <w:ilvl w:val="2"/>
                <w:numId w:val="6"/>
              </w:numPr>
              <w:spacing w:after="0" w:line="280" w:lineRule="exact"/>
              <w:ind w:left="596" w:hanging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Prezentácia výsledkov, analýza a komparácia v </w:t>
            </w: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sk-SK"/>
              </w:rPr>
              <w:t>príležitostiach a</w:t>
            </w:r>
            <w:r w:rsidR="005D0B52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sk-SK"/>
              </w:rPr>
              <w:t> </w:t>
            </w: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sk-SK"/>
              </w:rPr>
              <w:t>hrozbách</w:t>
            </w:r>
          </w:p>
        </w:tc>
      </w:tr>
    </w:tbl>
    <w:p w14:paraId="615F7618" w14:textId="53C4B364" w:rsidR="008A0862" w:rsidRPr="002E79F1" w:rsidRDefault="007D2B98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uvedie aké zmeny v rámci</w:t>
      </w:r>
      <w:r w:rsidR="00ED49F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príležitosti a ohrození nastali, ktoré by mohli mať vplyv na realizáciu opatrení v akčnom pláne.</w:t>
      </w:r>
    </w:p>
    <w:p w14:paraId="6589F56D" w14:textId="77777777" w:rsidR="009347A3" w:rsidRPr="002E79F1" w:rsidRDefault="009347A3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9F0" w:rsidRPr="00E85E7F" w14:paraId="7E8346F2" w14:textId="77777777" w:rsidTr="009807FB">
        <w:trPr>
          <w:trHeight w:val="143"/>
        </w:trPr>
        <w:tc>
          <w:tcPr>
            <w:tcW w:w="9062" w:type="dxa"/>
            <w:shd w:val="clear" w:color="auto" w:fill="E2EFD9" w:themeFill="accent6" w:themeFillTint="33"/>
          </w:tcPr>
          <w:p w14:paraId="61E3E2DE" w14:textId="77777777" w:rsidR="005D0B52" w:rsidRPr="00E85E7F" w:rsidRDefault="0039550D" w:rsidP="004B026A">
            <w:pPr>
              <w:pStyle w:val="Odsekzoznamu"/>
              <w:numPr>
                <w:ilvl w:val="2"/>
                <w:numId w:val="6"/>
              </w:numPr>
              <w:spacing w:after="0" w:line="280" w:lineRule="exact"/>
              <w:ind w:left="596" w:hanging="59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Odpoveď na hodnotiacu otázku/Závery a</w:t>
            </w:r>
            <w:r w:rsidR="005D0B52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 </w:t>
            </w: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odporúčania</w:t>
            </w:r>
          </w:p>
        </w:tc>
      </w:tr>
    </w:tbl>
    <w:p w14:paraId="0D45AC20" w14:textId="3F555346" w:rsidR="0039550D" w:rsidRPr="00E85E7F" w:rsidRDefault="007532AE" w:rsidP="00B667C3">
      <w:pPr>
        <w:spacing w:after="0" w:line="24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Na základe záverov analýzy zdrojov územia sme pristúpili </w:t>
      </w:r>
      <w:r w:rsidR="00E428E5" w:rsidRPr="00E85E7F">
        <w:rPr>
          <w:rFonts w:ascii="Times New Roman" w:hAnsi="Times New Roman" w:cs="Times New Roman"/>
          <w:sz w:val="20"/>
          <w:szCs w:val="20"/>
          <w:lang w:val="sk-SK"/>
        </w:rPr>
        <w:t>k</w:t>
      </w:r>
      <w:r w:rsidR="00E30119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revízii jednotlivých oblastí SWOT analýzy. </w:t>
      </w:r>
      <w:r w:rsidR="00362636" w:rsidRPr="00E85E7F">
        <w:rPr>
          <w:rFonts w:ascii="Times New Roman" w:hAnsi="Times New Roman" w:cs="Times New Roman"/>
          <w:sz w:val="20"/>
          <w:szCs w:val="20"/>
          <w:lang w:val="sk-SK"/>
        </w:rPr>
        <w:br/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>K zmenám dochádza aj na základe pridelenia dodatočnej výkonn</w:t>
      </w:r>
      <w:r w:rsidR="00E30119" w:rsidRPr="00E85E7F">
        <w:rPr>
          <w:rFonts w:ascii="Times New Roman" w:hAnsi="Times New Roman" w:cs="Times New Roman"/>
          <w:sz w:val="20"/>
          <w:szCs w:val="20"/>
          <w:lang w:val="sk-SK"/>
        </w:rPr>
        <w:t>ostnej alokácie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. </w:t>
      </w:r>
      <w:r w:rsidRPr="00E85E7F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sk-SK"/>
        </w:rPr>
        <w:t xml:space="preserve"> </w:t>
      </w:r>
    </w:p>
    <w:p w14:paraId="44E904FE" w14:textId="569B4BFE" w:rsidR="00D62B2C" w:rsidRPr="00E85E7F" w:rsidRDefault="00D62B2C" w:rsidP="00B667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SWOT analýza v závislosti na vonkaj</w:t>
      </w:r>
      <w:r w:rsidR="007D2B98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šom a vnútornom prostredí je</w:t>
      </w:r>
      <w:r w:rsidR="007D2B98" w:rsidRPr="00E85E7F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7D2B98" w:rsidRPr="00E85E7F">
        <w:rPr>
          <w:rFonts w:ascii="Times New Roman" w:hAnsi="Times New Roman" w:cs="Times New Roman"/>
          <w:color w:val="FF0000"/>
          <w:sz w:val="18"/>
          <w:szCs w:val="18"/>
          <w:lang w:val="sk-SK"/>
        </w:rPr>
        <w:t>(MAS doplní)</w:t>
      </w:r>
      <w:r w:rsidRPr="00E85E7F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3A71550C" w14:textId="7ED82259" w:rsidR="00D62B2C" w:rsidRPr="00E85E7F" w:rsidRDefault="00D62B2C" w:rsidP="00B667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Vznikli nové príležitosti, zanikli staré hrozby, resp. niektoré oblasti sa stali slabý</w:t>
      </w:r>
      <w:r w:rsidR="007D2B98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mi a silné stránky sa objavujú 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tam, kde predtým neboli nasledovne:</w:t>
      </w:r>
      <w:r w:rsidR="007D2B98" w:rsidRPr="00E85E7F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7D2B98" w:rsidRPr="00E85E7F">
        <w:rPr>
          <w:rFonts w:ascii="Times New Roman" w:hAnsi="Times New Roman" w:cs="Times New Roman"/>
          <w:color w:val="FF0000"/>
          <w:sz w:val="18"/>
          <w:szCs w:val="18"/>
          <w:lang w:val="sk-SK"/>
        </w:rPr>
        <w:t>(MAS doplní)</w:t>
      </w:r>
      <w:r w:rsidR="007D2B98" w:rsidRPr="00E85E7F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Pr="00E85E7F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28D87FDB" w14:textId="0B88DDFD" w:rsidR="00B2318D" w:rsidRPr="002E79F1" w:rsidRDefault="007D2B98" w:rsidP="00B667C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uvedie </w:t>
      </w:r>
      <w:r w:rsidR="00ED49F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závery a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odporúčania, ktoré vyplynuli z </w:t>
      </w:r>
      <w:r w:rsidR="00ED49F0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 xml:space="preserve">prezentácie výsledkov, analýzy a komparácie v kontexte na aktualizáciu príslušnej časti v stratégii CLLD, </w:t>
      </w:r>
      <w:r w:rsidR="00B2318D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napríklad:</w:t>
      </w:r>
    </w:p>
    <w:p w14:paraId="6AD59B9C" w14:textId="774F32D1" w:rsidR="007D2B98" w:rsidRPr="002E79F1" w:rsidRDefault="004955E7" w:rsidP="00B667C3">
      <w:pPr>
        <w:pStyle w:val="Odsekzoznamu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N</w:t>
      </w:r>
      <w:r w:rsidR="00ED49F0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a základe záverov fokusovej skupiny niektoré údaje nezodpov</w:t>
      </w:r>
      <w:r w:rsidR="007D2B98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edajú aktuálnemu stavu a preto sa navrhujú</w:t>
      </w:r>
      <w:r w:rsidR="00ED49F0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 xml:space="preserve"> aktualizovať:</w:t>
      </w:r>
      <w:r w:rsidR="00B2318D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 xml:space="preserve"> </w:t>
      </w:r>
    </w:p>
    <w:p w14:paraId="64D4CA95" w14:textId="2A203197" w:rsidR="007D2B98" w:rsidRPr="002E79F1" w:rsidRDefault="00ED49F0" w:rsidP="004B026A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Oblasť </w:t>
      </w:r>
      <w:r w:rsidRPr="002E79F1">
        <w:rPr>
          <w:rFonts w:ascii="Times New Roman" w:hAnsi="Times New Roman" w:cs="Times New Roman"/>
          <w:b/>
          <w:bCs/>
          <w:i/>
          <w:color w:val="2E74B5" w:themeColor="accent1" w:themeShade="BF"/>
          <w:sz w:val="16"/>
          <w:szCs w:val="16"/>
          <w:lang w:val="sk-SK"/>
        </w:rPr>
        <w:t>Občianska vybavenosť a infraštruktúra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- doplnenie slabej stránky „Zanedbaný stav niektorých b</w:t>
      </w:r>
      <w:r w:rsidR="006F560C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udov vo vlastníctve obcí.“</w:t>
      </w:r>
    </w:p>
    <w:p w14:paraId="6ABFD1A1" w14:textId="50693F04" w:rsidR="0057393F" w:rsidRPr="002E79F1" w:rsidRDefault="00ED49F0" w:rsidP="004B026A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Oblasť </w:t>
      </w:r>
      <w:r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  <w:t>Cestovný ruch</w:t>
      </w:r>
      <w:r w:rsidR="007D2B98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-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doplnenie príležitosti “Rozvoj špecifických foriem turistiky (agroturistika, cykloturistika)</w:t>
      </w:r>
      <w:r w:rsidR="006F560C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“</w:t>
      </w:r>
    </w:p>
    <w:p w14:paraId="414B9969" w14:textId="01E5B8DC" w:rsidR="004955E7" w:rsidRPr="002E79F1" w:rsidRDefault="0057393F" w:rsidP="00B667C3">
      <w:pPr>
        <w:pStyle w:val="Odsekzoznamu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Z</w:t>
      </w:r>
      <w:r w:rsidR="007D2B98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a zme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nu </w:t>
      </w:r>
      <w:r w:rsidR="007D2B98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z pohľadu vonkajšieho prostredia môžeme považovať pokles nezamestnanosti v MAS na základe dostupných údajov z</w:t>
      </w:r>
      <w:r w:rsidR="00EB690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 </w:t>
      </w:r>
      <w:r w:rsidR="008B769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UPSVaR</w:t>
      </w:r>
      <w:r w:rsidR="00EB690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7D2B98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k 3</w:t>
      </w:r>
      <w:r w:rsidR="004B026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0</w:t>
      </w:r>
      <w:r w:rsidR="007D2B98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  <w:r w:rsidR="004B026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06</w:t>
      </w:r>
      <w:r w:rsidR="007D2B98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.20</w:t>
      </w:r>
      <w:r w:rsidR="004B026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20</w:t>
      </w:r>
      <w:r w:rsidR="007D2B98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 </w:t>
      </w:r>
      <w:r w:rsidR="00CF1D2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porovnaní </w:t>
      </w:r>
      <w:r w:rsidR="007D2B98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s rokom 2014 kedy sa s</w:t>
      </w:r>
      <w:r w:rsidR="004955E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tratégia CLLD pripravovala.</w:t>
      </w:r>
    </w:p>
    <w:p w14:paraId="519EF663" w14:textId="1D9BB0A4" w:rsidR="00ED49F0" w:rsidRPr="002E79F1" w:rsidRDefault="00ED49F0" w:rsidP="00B667C3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</w:t>
      </w:r>
      <w:r w:rsidR="007532AE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 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prípade</w:t>
      </w:r>
      <w:r w:rsidR="007532AE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,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ak MAS dospeje k záveru, že nie je p</w:t>
      </w:r>
      <w:r w:rsidR="004955E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otrebné vykonať žiadne zmeny vo SWOT analýze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(v niektorej z oblastí) uvedie </w:t>
      </w:r>
      <w:r w:rsidR="00B2318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napríklad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nasledovný text: </w:t>
      </w:r>
      <w:r w:rsidRPr="002E79F1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V ďalších častiach SWOT analýzy fokusová skupina skonštatovala, že znenia sú aktuálne a platné.</w:t>
      </w:r>
    </w:p>
    <w:p w14:paraId="4C7995B0" w14:textId="77777777" w:rsidR="008A0862" w:rsidRPr="00E85E7F" w:rsidRDefault="008A0862" w:rsidP="008A0862">
      <w:pPr>
        <w:spacing w:after="0" w:line="300" w:lineRule="exact"/>
        <w:ind w:left="142"/>
        <w:jc w:val="both"/>
        <w:rPr>
          <w:rFonts w:ascii="Times New Roman" w:hAnsi="Times New Roman" w:cs="Times New Roman"/>
          <w:i/>
          <w:iCs/>
          <w:color w:val="2E74B5" w:themeColor="accent1" w:themeShade="BF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9F0" w:rsidRPr="00E85E7F" w14:paraId="0DEBCF21" w14:textId="77777777" w:rsidTr="0076471A">
        <w:tc>
          <w:tcPr>
            <w:tcW w:w="9062" w:type="dxa"/>
            <w:shd w:val="clear" w:color="auto" w:fill="E2EFD9" w:themeFill="accent6" w:themeFillTint="33"/>
          </w:tcPr>
          <w:p w14:paraId="5A5F1D17" w14:textId="77777777" w:rsidR="005D0B52" w:rsidRPr="00E85E7F" w:rsidRDefault="00ED49F0" w:rsidP="004B026A">
            <w:pPr>
              <w:pStyle w:val="Odsekzoznamu"/>
              <w:numPr>
                <w:ilvl w:val="2"/>
                <w:numId w:val="6"/>
              </w:numPr>
              <w:spacing w:after="0" w:line="280" w:lineRule="exact"/>
              <w:ind w:left="596" w:hanging="5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Zdroje údajov</w:t>
            </w:r>
          </w:p>
        </w:tc>
      </w:tr>
    </w:tbl>
    <w:p w14:paraId="085E569B" w14:textId="3F587A26" w:rsidR="000442E9" w:rsidRPr="002E79F1" w:rsidRDefault="000442E9" w:rsidP="000442E9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</w:t>
      </w:r>
      <w:r w:rsidR="000A041E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uvedie zdroj údajov</w:t>
      </w:r>
      <w:r w:rsidR="00EB690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</w:p>
    <w:p w14:paraId="62845DFB" w14:textId="77777777" w:rsidR="009347A3" w:rsidRPr="00E85E7F" w:rsidRDefault="009347A3" w:rsidP="000442E9">
      <w:pPr>
        <w:spacing w:after="0" w:line="240" w:lineRule="auto"/>
        <w:rPr>
          <w:i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9F0" w:rsidRPr="00E85E7F" w14:paraId="5F681527" w14:textId="77777777" w:rsidTr="0076471A">
        <w:tc>
          <w:tcPr>
            <w:tcW w:w="9062" w:type="dxa"/>
            <w:shd w:val="clear" w:color="auto" w:fill="E2EFD9" w:themeFill="accent6" w:themeFillTint="33"/>
          </w:tcPr>
          <w:p w14:paraId="066B59FE" w14:textId="77777777" w:rsidR="005D0B52" w:rsidRPr="00E85E7F" w:rsidRDefault="00ED49F0" w:rsidP="004B026A">
            <w:pPr>
              <w:pStyle w:val="Odsekzoznamu"/>
              <w:numPr>
                <w:ilvl w:val="2"/>
                <w:numId w:val="6"/>
              </w:numPr>
              <w:spacing w:after="0" w:line="280" w:lineRule="exact"/>
              <w:ind w:left="596" w:hanging="5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Metóda spracovania</w:t>
            </w:r>
          </w:p>
        </w:tc>
      </w:tr>
    </w:tbl>
    <w:p w14:paraId="35BD47AE" w14:textId="4EB52499" w:rsidR="002E79F1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Fokusová skupina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           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Dotazník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Interview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   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Prieskum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    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Rozhovory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Monitoring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Krivka života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Brainstorming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Hodnotiace otázky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21D64C6B" w14:textId="06476E68" w:rsidR="00990EB1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Analýza logického rámca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Prípadové štúdie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>Krížová kontrola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22E1E0E0" w14:textId="1649DFB2" w:rsidR="00ED49F0" w:rsidRPr="00E85E7F" w:rsidRDefault="00990EB1" w:rsidP="00B667C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Analýza monitorovacích a finančných údajov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50111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362636" w:rsidRPr="00E85E7F">
        <w:rPr>
          <w:rFonts w:ascii="Times New Roman" w:hAnsi="Times New Roman" w:cs="Times New Roman"/>
          <w:sz w:val="18"/>
          <w:szCs w:val="18"/>
          <w:lang w:val="sk-SK"/>
        </w:rPr>
        <w:t>Iné (uviesť)</w:t>
      </w:r>
      <w:r w:rsidR="00ED49F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ED49F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ED49F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0442E9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  <w:p w14:paraId="615C4414" w14:textId="0B16554E" w:rsidR="00CF1D21" w:rsidRPr="00E85E7F" w:rsidRDefault="00CF1D21" w:rsidP="000442E9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  <w:t>M</w:t>
      </w:r>
      <w:r w:rsidR="000442E9" w:rsidRPr="00E85E7F"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  <w:t>AS označí podľa relevantnosti.</w:t>
      </w:r>
    </w:p>
    <w:p w14:paraId="72D3531F" w14:textId="77777777" w:rsidR="009347A3" w:rsidRPr="00E85E7F" w:rsidRDefault="009347A3" w:rsidP="000442E9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9F0" w:rsidRPr="00E85E7F" w14:paraId="201D61BD" w14:textId="77777777" w:rsidTr="0076471A">
        <w:tc>
          <w:tcPr>
            <w:tcW w:w="9062" w:type="dxa"/>
            <w:shd w:val="clear" w:color="auto" w:fill="E2EFD9" w:themeFill="accent6" w:themeFillTint="33"/>
          </w:tcPr>
          <w:p w14:paraId="4E7CAD9E" w14:textId="77777777" w:rsidR="005D0B52" w:rsidRPr="00E85E7F" w:rsidRDefault="00ED49F0" w:rsidP="004B026A">
            <w:pPr>
              <w:pStyle w:val="Odsekzoznamu"/>
              <w:keepLines/>
              <w:widowControl w:val="0"/>
              <w:numPr>
                <w:ilvl w:val="2"/>
                <w:numId w:val="6"/>
              </w:numPr>
              <w:spacing w:after="0" w:line="280" w:lineRule="exact"/>
              <w:ind w:left="596" w:hanging="596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Osoby podieľajúce na spracovaní</w:t>
            </w:r>
          </w:p>
        </w:tc>
      </w:tr>
    </w:tbl>
    <w:p w14:paraId="223B533F" w14:textId="762AF835" w:rsidR="00ED49F0" w:rsidRPr="00E85E7F" w:rsidRDefault="00ED49F0" w:rsidP="00B667C3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Zamestnanci MAS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B667C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Členovia orgánov MAS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B667C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362636" w:rsidRPr="00E85E7F">
        <w:rPr>
          <w:rFonts w:ascii="Times New Roman" w:hAnsi="Times New Roman" w:cs="Times New Roman"/>
          <w:sz w:val="18"/>
          <w:szCs w:val="18"/>
          <w:lang w:val="sk-SK"/>
        </w:rPr>
        <w:t>Externý hodnotiteľ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B667C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362636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B667C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B667C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362636" w:rsidRPr="00E85E7F">
        <w:rPr>
          <w:rFonts w:ascii="Times New Roman" w:hAnsi="Times New Roman" w:cs="Times New Roman"/>
          <w:sz w:val="18"/>
          <w:szCs w:val="18"/>
          <w:lang w:val="sk-SK"/>
        </w:rPr>
        <w:t>Subjekty z územia MAS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3D1A4862" w14:textId="612C2FA1" w:rsidR="008A0862" w:rsidRPr="002E79F1" w:rsidRDefault="004955E7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ED49F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môže uviesť aj viac možn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ostí podľa toho kto sa podieľal</w:t>
      </w:r>
      <w:r w:rsidR="00ED49F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na vypracovaní príslušnej hodnotiacej otázky (uvedené MAS dek</w:t>
      </w:r>
      <w:r w:rsidR="00B6606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laruje výstupom</w:t>
      </w:r>
      <w:r w:rsidR="00C64CE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 bode 2.2.7</w:t>
      </w:r>
      <w:r w:rsidR="00ED49F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)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</w:p>
    <w:p w14:paraId="253C2561" w14:textId="77777777" w:rsidR="009347A3" w:rsidRPr="002E79F1" w:rsidRDefault="009347A3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9F0" w:rsidRPr="00E85E7F" w14:paraId="39AE139B" w14:textId="77777777" w:rsidTr="0076471A">
        <w:tc>
          <w:tcPr>
            <w:tcW w:w="9062" w:type="dxa"/>
            <w:shd w:val="clear" w:color="auto" w:fill="E2EFD9" w:themeFill="accent6" w:themeFillTint="33"/>
          </w:tcPr>
          <w:p w14:paraId="0CB93EE2" w14:textId="77777777" w:rsidR="005D0B52" w:rsidRPr="00E85E7F" w:rsidRDefault="00ED49F0" w:rsidP="004B026A">
            <w:pPr>
              <w:pStyle w:val="Odsekzoznamu"/>
              <w:keepLines/>
              <w:widowControl w:val="0"/>
              <w:numPr>
                <w:ilvl w:val="2"/>
                <w:numId w:val="6"/>
              </w:numPr>
              <w:spacing w:after="0" w:line="280" w:lineRule="exact"/>
              <w:ind w:left="596" w:hanging="567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Výstupy</w:t>
            </w:r>
          </w:p>
        </w:tc>
      </w:tr>
    </w:tbl>
    <w:p w14:paraId="6633014A" w14:textId="5637AC1F" w:rsidR="00ED49F0" w:rsidRPr="00E85E7F" w:rsidRDefault="00ED49F0" w:rsidP="00B667C3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Zápis fokusovej skupiny - analytický rámec (</w:t>
      </w:r>
      <w:r w:rsidR="005D0B52" w:rsidRPr="00E85E7F">
        <w:rPr>
          <w:rFonts w:ascii="Times New Roman" w:hAnsi="Times New Roman" w:cs="Times New Roman"/>
          <w:sz w:val="18"/>
          <w:szCs w:val="18"/>
          <w:lang w:val="sk-SK"/>
        </w:rPr>
        <w:t>SWOT analýza</w:t>
      </w:r>
      <w:r w:rsidR="00362636" w:rsidRPr="00E85E7F">
        <w:rPr>
          <w:rFonts w:ascii="Times New Roman" w:hAnsi="Times New Roman" w:cs="Times New Roman"/>
          <w:sz w:val="18"/>
          <w:szCs w:val="18"/>
          <w:lang w:val="sk-SK"/>
        </w:rPr>
        <w:t>)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5D0B52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5D0B52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4C093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4C093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5D0B52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BB653F" w:rsidRPr="00E85E7F">
        <w:rPr>
          <w:rFonts w:ascii="Times New Roman" w:hAnsi="Times New Roman" w:cs="Times New Roman"/>
          <w:sz w:val="18"/>
          <w:szCs w:val="18"/>
          <w:lang w:val="sk-SK"/>
        </w:rPr>
        <w:t>Rozhovory</w:t>
      </w:r>
      <w:r w:rsidR="0050111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5D0B52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4C093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5D0B52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362636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4C093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5D0B52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5D0B52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Dotazník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362636" w:rsidRPr="00E85E7F">
        <w:rPr>
          <w:rFonts w:ascii="Times New Roman" w:hAnsi="Times New Roman" w:cs="Times New Roman"/>
          <w:sz w:val="18"/>
          <w:szCs w:val="18"/>
          <w:lang w:val="sk-SK"/>
        </w:rPr>
        <w:t>Interview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362636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                         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</w:t>
      </w:r>
      <w:r w:rsidR="006F560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362636" w:rsidRPr="00E85E7F">
        <w:rPr>
          <w:rFonts w:ascii="Times New Roman" w:hAnsi="Times New Roman" w:cs="Times New Roman"/>
          <w:sz w:val="18"/>
          <w:szCs w:val="18"/>
          <w:lang w:val="sk-SK"/>
        </w:rPr>
        <w:t>Prieskum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362636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         </w:t>
      </w:r>
      <w:r w:rsidR="00362636" w:rsidRPr="00E85E7F">
        <w:rPr>
          <w:rFonts w:ascii="Times New Roman" w:hAnsi="Times New Roman" w:cs="Times New Roman"/>
          <w:sz w:val="18"/>
          <w:szCs w:val="18"/>
          <w:lang w:val="sk-SK"/>
        </w:rPr>
        <w:t>Iné (uviesť)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5C97F4F3" w14:textId="6406AD92" w:rsidR="00FA2251" w:rsidRPr="002E79F1" w:rsidRDefault="004955E7" w:rsidP="00FA2251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</w:t>
      </w:r>
      <w:r w:rsidR="00ED49F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označí podľa relevantnosti</w:t>
      </w:r>
      <w:r w:rsidR="00FA225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 PPA je oprávnená si vyžiadať vyššie uvedené dokumenty, ktoré MAS podľa relevantnosti označí v zmysle bodu 2.2.7.</w:t>
      </w:r>
    </w:p>
    <w:p w14:paraId="54D0F059" w14:textId="3F0F741B" w:rsidR="00871B3B" w:rsidRPr="00E85E7F" w:rsidRDefault="00871B3B" w:rsidP="00BB65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sk-SK"/>
        </w:rPr>
      </w:pPr>
      <w:r w:rsidRPr="00E85E7F">
        <w:rPr>
          <w:rFonts w:ascii="Times New Roman" w:hAnsi="Times New Roman" w:cs="Times New Roman"/>
          <w:b/>
          <w:color w:val="000000" w:themeColor="text1"/>
          <w:lang w:val="sk-SK"/>
        </w:rPr>
        <w:br w:type="page"/>
      </w:r>
    </w:p>
    <w:p w14:paraId="292EB6BF" w14:textId="730D0049" w:rsidR="00ED49F0" w:rsidRPr="00E85E7F" w:rsidRDefault="00ED49F0" w:rsidP="00C64CEA">
      <w:pPr>
        <w:pStyle w:val="Odsekzoznamu"/>
        <w:numPr>
          <w:ilvl w:val="1"/>
          <w:numId w:val="38"/>
        </w:numPr>
        <w:rPr>
          <w:lang w:val="sk-SK"/>
        </w:rPr>
      </w:pPr>
      <w:r w:rsidRPr="00E85E7F">
        <w:rPr>
          <w:rFonts w:ascii="Times New Roman" w:hAnsi="Times New Roman" w:cs="Times New Roman"/>
          <w:b/>
          <w:color w:val="000000" w:themeColor="text1"/>
          <w:lang w:val="sk-SK"/>
        </w:rPr>
        <w:lastRenderedPageBreak/>
        <w:t>ANALYTICKÝ RÁMEC – IDENTIFIKOVANÉ POTREBY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347A3" w:rsidRPr="00E85E7F" w14:paraId="42400A02" w14:textId="77777777" w:rsidTr="009A49E0">
        <w:tc>
          <w:tcPr>
            <w:tcW w:w="4530" w:type="dxa"/>
            <w:shd w:val="clear" w:color="auto" w:fill="E2EFD9" w:themeFill="accent6" w:themeFillTint="33"/>
          </w:tcPr>
          <w:p w14:paraId="5F4F9B3F" w14:textId="77777777" w:rsidR="00390D41" w:rsidRPr="00E85E7F" w:rsidRDefault="009347A3" w:rsidP="00B66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Hodnotiaca otázka 1 (HO1): </w:t>
            </w:r>
          </w:p>
          <w:p w14:paraId="35505A9B" w14:textId="5B6A7905" w:rsidR="009347A3" w:rsidRPr="00E85E7F" w:rsidRDefault="009347A3" w:rsidP="00B667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 xml:space="preserve">Sú stanovené problémy a ich previazanie </w:t>
            </w:r>
            <w:r w:rsidR="007E3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br/>
            </w:r>
            <w:r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 xml:space="preserve">na identifikované kľúčové potreby platné a aktuálne? </w:t>
            </w:r>
          </w:p>
        </w:tc>
        <w:tc>
          <w:tcPr>
            <w:tcW w:w="4530" w:type="dxa"/>
            <w:shd w:val="clear" w:color="auto" w:fill="E2EFD9" w:themeFill="accent6" w:themeFillTint="33"/>
          </w:tcPr>
          <w:p w14:paraId="198E38A5" w14:textId="77777777" w:rsidR="00390D41" w:rsidRPr="00E85E7F" w:rsidRDefault="009347A3" w:rsidP="00934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Hodnotiaca otázka 2 (HO2):</w:t>
            </w:r>
          </w:p>
          <w:p w14:paraId="7593CD83" w14:textId="5153DE91" w:rsidR="009347A3" w:rsidRPr="00E85E7F" w:rsidRDefault="009347A3" w:rsidP="009347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E74B5" w:themeColor="accent1" w:themeShade="BF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 xml:space="preserve">Vychádza </w:t>
            </w:r>
            <w:r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prioritizácia stanovených potrieb zo stupňa dôležitosti riešenia pre rozvoj územia? </w:t>
            </w:r>
          </w:p>
        </w:tc>
      </w:tr>
      <w:tr w:rsidR="009347A3" w:rsidRPr="00E85E7F" w14:paraId="44B4E7A0" w14:textId="77777777" w:rsidTr="009A49E0">
        <w:tc>
          <w:tcPr>
            <w:tcW w:w="9060" w:type="dxa"/>
            <w:gridSpan w:val="2"/>
            <w:shd w:val="clear" w:color="auto" w:fill="E2EFD9" w:themeFill="accent6" w:themeFillTint="33"/>
          </w:tcPr>
          <w:p w14:paraId="6B7A0F96" w14:textId="53C64926" w:rsidR="009347A3" w:rsidRPr="002E79F1" w:rsidRDefault="009347A3" w:rsidP="00934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Priraďovanie priorít alebo hodnotenie potrieb musia byť založené na faktoch. V zmysle uvedeného MAS uvedie a hierarchicky usporiada zoznam potrieb v nadväznosti na SWOT analýzu</w:t>
            </w:r>
            <w:r w:rsidR="008741E9"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(bod 2.2)</w:t>
            </w: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, pričom uvedie aj odôvodnenú prioritizáciu potrieb. </w:t>
            </w:r>
            <w:r w:rsidRPr="002E79F1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Zadefinované potreby sa odvolávajú na informácie uvedené v SWOT analýze, konštatujú súčasný stav rozvoja územia a stanovujú ďalšie možnosti jeho budúceho rozvoja.</w:t>
            </w:r>
          </w:p>
        </w:tc>
      </w:tr>
    </w:tbl>
    <w:p w14:paraId="2DCCCC77" w14:textId="77777777" w:rsidR="00B2318D" w:rsidRPr="00E85E7F" w:rsidRDefault="00B2318D" w:rsidP="00B2318D">
      <w:pPr>
        <w:spacing w:after="0" w:line="280" w:lineRule="exact"/>
        <w:jc w:val="both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B52" w:rsidRPr="00E85E7F" w14:paraId="5B2D9609" w14:textId="77777777" w:rsidTr="0076471A">
        <w:tc>
          <w:tcPr>
            <w:tcW w:w="9062" w:type="dxa"/>
            <w:shd w:val="clear" w:color="auto" w:fill="E2EFD9" w:themeFill="accent6" w:themeFillTint="33"/>
          </w:tcPr>
          <w:p w14:paraId="24CCADA0" w14:textId="77777777" w:rsidR="005D0B52" w:rsidRPr="00E85E7F" w:rsidRDefault="005D0B52" w:rsidP="00C64CEA">
            <w:pPr>
              <w:pStyle w:val="Odsekzoznamu"/>
              <w:numPr>
                <w:ilvl w:val="2"/>
                <w:numId w:val="38"/>
              </w:numPr>
              <w:spacing w:after="0" w:line="300" w:lineRule="exact"/>
              <w:ind w:left="596" w:hanging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Prezentácia výsledkov, analýza a komparácia</w:t>
            </w:r>
          </w:p>
        </w:tc>
      </w:tr>
    </w:tbl>
    <w:p w14:paraId="7EE1B8F9" w14:textId="63F69CB4" w:rsidR="00CA55D2" w:rsidRPr="00E85E7F" w:rsidRDefault="005D0B52" w:rsidP="00B66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Na základe auditu zdrojov územia a spracovanej SWOT analýzy územia boli v území MAS identifikované aktuálne problémy a potreby, ktoré nie sú pokryté opatreniami v rámci </w:t>
      </w:r>
      <w:r w:rsidRPr="00E85E7F">
        <w:rPr>
          <w:rFonts w:ascii="Times New Roman" w:hAnsi="Times New Roman" w:cs="Times New Roman"/>
          <w:b/>
          <w:sz w:val="20"/>
          <w:szCs w:val="20"/>
          <w:u w:val="single"/>
          <w:lang w:val="sk-SK"/>
        </w:rPr>
        <w:t>PRV SR 2014 – 2020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. Na základe vyššie uvedeného boli identifikované nasledovné </w:t>
      </w:r>
      <w:r w:rsidR="00CA55D2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aktuálne 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>potreby</w:t>
      </w:r>
      <w:r w:rsidR="00CA55D2" w:rsidRPr="00E85E7F">
        <w:rPr>
          <w:rFonts w:ascii="Times New Roman" w:hAnsi="Times New Roman" w:cs="Times New Roman"/>
          <w:sz w:val="20"/>
          <w:szCs w:val="20"/>
          <w:lang w:val="sk-SK"/>
        </w:rPr>
        <w:t>:</w:t>
      </w:r>
    </w:p>
    <w:p w14:paraId="34822344" w14:textId="77777777" w:rsidR="00CA55D2" w:rsidRPr="00E85E7F" w:rsidRDefault="00CA55D2" w:rsidP="00C64CEA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Potreba: </w:t>
      </w:r>
    </w:p>
    <w:p w14:paraId="7F8FB673" w14:textId="77777777" w:rsidR="00CA55D2" w:rsidRPr="00E85E7F" w:rsidRDefault="00CA55D2" w:rsidP="00B667C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>Zdôvodnenie potreby:</w:t>
      </w:r>
    </w:p>
    <w:p w14:paraId="4757564F" w14:textId="77777777" w:rsidR="00CA55D2" w:rsidRPr="00E85E7F" w:rsidRDefault="00CA55D2" w:rsidP="00B667C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>Nadväznosť na SWOT analýzu:</w:t>
      </w:r>
    </w:p>
    <w:p w14:paraId="7C96EA57" w14:textId="77777777" w:rsidR="00CA55D2" w:rsidRPr="00E85E7F" w:rsidRDefault="00CA55D2" w:rsidP="00C64CEA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Potreba: </w:t>
      </w:r>
    </w:p>
    <w:p w14:paraId="44A8FD0C" w14:textId="77777777" w:rsidR="00CA55D2" w:rsidRPr="00E85E7F" w:rsidRDefault="00CA55D2" w:rsidP="00B667C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>Zdôvodnenie potreby:</w:t>
      </w:r>
    </w:p>
    <w:p w14:paraId="22008F80" w14:textId="77777777" w:rsidR="00CA55D2" w:rsidRPr="00E85E7F" w:rsidRDefault="00CA55D2" w:rsidP="00B667C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>Nadväznosť na SWOT analýzu:</w:t>
      </w:r>
    </w:p>
    <w:p w14:paraId="0A8DE8AF" w14:textId="77777777" w:rsidR="00CA55D2" w:rsidRPr="00E85E7F" w:rsidRDefault="00CA55D2" w:rsidP="00C64CEA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Potreba: </w:t>
      </w:r>
    </w:p>
    <w:p w14:paraId="01244A7C" w14:textId="77777777" w:rsidR="00CA55D2" w:rsidRPr="00E85E7F" w:rsidRDefault="00CA55D2" w:rsidP="00B667C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>Zdôvodnenie potreby:</w:t>
      </w:r>
    </w:p>
    <w:p w14:paraId="684A2068" w14:textId="77777777" w:rsidR="00F042A4" w:rsidRPr="00E85E7F" w:rsidRDefault="00CA55D2" w:rsidP="00B667C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>Nadväznosť na SWOT analýzu:</w:t>
      </w:r>
    </w:p>
    <w:p w14:paraId="7ECA19CF" w14:textId="77777777" w:rsidR="00B2318D" w:rsidRPr="002E79F1" w:rsidRDefault="00F042A4" w:rsidP="00B667C3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  <w:t>MAS uvádza počet potrieb podľa relevantnosti.</w:t>
      </w:r>
      <w:r w:rsidR="00B2318D" w:rsidRPr="002E79F1"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</w:p>
    <w:p w14:paraId="3E91CAF8" w14:textId="6ECB9B67" w:rsidR="00C22AEE" w:rsidRPr="00E85E7F" w:rsidRDefault="00B2318D" w:rsidP="000442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 prípade ak MAS dospeje k záveru, že nie je potrebné vykonať žiadne zmeny v rámci identifikovaných potrieb uvedie nasledovný text:</w:t>
      </w:r>
      <w:r w:rsidRPr="00E85E7F">
        <w:rPr>
          <w:rFonts w:ascii="Times New Roman" w:hAnsi="Times New Roman" w:cs="Times New Roman"/>
          <w:i/>
          <w:color w:val="2E74B5" w:themeColor="accent1" w:themeShade="BF"/>
          <w:sz w:val="20"/>
          <w:szCs w:val="20"/>
          <w:lang w:val="sk-SK"/>
        </w:rPr>
        <w:t xml:space="preserve"> 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Stanovené problémy a ich previazanie na identifikované kľúčové p</w:t>
      </w:r>
      <w:r w:rsidR="004955E7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otreby riešia súčasné problémy 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a potreby územia a preto nie je potrebná aktualizácia, resp. ich zmena</w:t>
      </w:r>
      <w:r w:rsidR="000C3B6E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.</w:t>
      </w:r>
    </w:p>
    <w:p w14:paraId="1415AE24" w14:textId="77777777" w:rsidR="009347A3" w:rsidRPr="00E85E7F" w:rsidRDefault="009347A3" w:rsidP="000442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2A4" w:rsidRPr="00E85E7F" w14:paraId="0748CB9C" w14:textId="77777777" w:rsidTr="0076471A">
        <w:tc>
          <w:tcPr>
            <w:tcW w:w="9062" w:type="dxa"/>
            <w:shd w:val="clear" w:color="auto" w:fill="E2EFD9" w:themeFill="accent6" w:themeFillTint="33"/>
          </w:tcPr>
          <w:p w14:paraId="2903866D" w14:textId="77777777" w:rsidR="00F042A4" w:rsidRPr="00E85E7F" w:rsidRDefault="00F042A4" w:rsidP="00C64CEA">
            <w:pPr>
              <w:pStyle w:val="Odsekzoznamu"/>
              <w:numPr>
                <w:ilvl w:val="2"/>
                <w:numId w:val="38"/>
              </w:numPr>
              <w:spacing w:after="0" w:line="300" w:lineRule="exact"/>
              <w:ind w:left="596" w:hanging="59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Odpoveď na hodnotiacu otázku/Závery a odporúčania</w:t>
            </w:r>
          </w:p>
        </w:tc>
      </w:tr>
    </w:tbl>
    <w:p w14:paraId="19F67E88" w14:textId="4BD84C21" w:rsidR="00F042A4" w:rsidRPr="00E85E7F" w:rsidRDefault="004955E7" w:rsidP="00D631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>Na základe vyššie</w:t>
      </w:r>
      <w:r w:rsidR="00BB6FF4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 uvedeného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 bodu 2.3.1 sme pristúpili </w:t>
      </w:r>
      <w:r w:rsidR="008741E9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k 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revízii </w:t>
      </w:r>
      <w:r w:rsidR="00D62B2C" w:rsidRPr="00E85E7F">
        <w:rPr>
          <w:rFonts w:ascii="Times New Roman" w:hAnsi="Times New Roman" w:cs="Times New Roman"/>
          <w:sz w:val="20"/>
          <w:szCs w:val="20"/>
          <w:lang w:val="sk-SK"/>
        </w:rPr>
        <w:t>aktuálnych problémov a potrieb. K zmenám dochádza aj na základe pridelenia dodatočnej výkonnostnej alokáci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e v rámci </w:t>
      </w:r>
      <w:r w:rsidRPr="00E85E7F">
        <w:rPr>
          <w:rFonts w:ascii="Times New Roman" w:hAnsi="Times New Roman" w:cs="Times New Roman"/>
          <w:b/>
          <w:sz w:val="20"/>
          <w:szCs w:val="20"/>
          <w:u w:val="single"/>
          <w:lang w:val="sk-SK"/>
        </w:rPr>
        <w:t>PRV SR 2014 – 2020</w:t>
      </w:r>
      <w:r w:rsidR="00D62B2C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. </w:t>
      </w:r>
      <w:r w:rsidR="00F042A4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Prioritizácia stanovených potrieb vychádza zo stupňa dôležitosti riešenia pre rozvoj územia na základe aktuálne identifikovaných problémov počas implementácie stratégie CLLD vychádzajúc zo zdrojov územia a SWOT analýzy. </w:t>
      </w:r>
    </w:p>
    <w:p w14:paraId="79D27683" w14:textId="7D60ABC8" w:rsidR="004955E7" w:rsidRPr="00E85E7F" w:rsidRDefault="004955E7" w:rsidP="00D63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Stanovené problémy a ich previazanie na ide</w:t>
      </w:r>
      <w:r w:rsidR="008741E9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ntifikované kľúčové potreby sú:</w:t>
      </w:r>
    </w:p>
    <w:p w14:paraId="2060ED51" w14:textId="28399A4B" w:rsidR="005D7587" w:rsidRPr="002E79F1" w:rsidRDefault="004955E7" w:rsidP="00D631E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uvedie </w:t>
      </w:r>
      <w:r w:rsidR="00F042A4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závery a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odporúčania, ktoré vyplynuli z </w:t>
      </w:r>
      <w:r w:rsidR="00F042A4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 xml:space="preserve">prezentácie výsledkov, analýzy a komparácie v kontexte na aktualizáciu príslušnej časti v stratégii CLLD, </w:t>
      </w:r>
      <w:r w:rsidR="00B2318D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napríklad:</w:t>
      </w:r>
    </w:p>
    <w:p w14:paraId="417D01F6" w14:textId="77777777" w:rsidR="005D7587" w:rsidRPr="002E79F1" w:rsidRDefault="005D7587" w:rsidP="00D631E4">
      <w:pPr>
        <w:pStyle w:val="Odsekzoznamu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v niektorých oblastiach boli identifikované nové problémy a následné potreby, ktoré je možné riešiť prostredníctvom stratégie CLLD nasledovne: </w:t>
      </w:r>
    </w:p>
    <w:p w14:paraId="73C1036B" w14:textId="77777777" w:rsidR="00B2318D" w:rsidRPr="002E79F1" w:rsidRDefault="005D7587" w:rsidP="00C64CEA">
      <w:pPr>
        <w:pStyle w:val="Odsekzoznamu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Doplniť potrebu: </w:t>
      </w:r>
      <w:r w:rsidR="00B2318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yužiť potenciál územia na rozvoj vidieckeho cestovného ruchu a agroturistiky,</w:t>
      </w:r>
      <w:r w:rsidR="00B2318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ktorou sa budú rieš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iť problémy.......</w:t>
      </w:r>
    </w:p>
    <w:p w14:paraId="4EAD23E5" w14:textId="77777777" w:rsidR="0076471A" w:rsidRPr="002E79F1" w:rsidRDefault="005D7587" w:rsidP="00C64CEA">
      <w:pPr>
        <w:pStyle w:val="Odsekzoznamu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Odstrániť potrebu: </w:t>
      </w:r>
      <w:r w:rsidR="00B2318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Horizontálna a vertikálna spolupráca medzi subjektmi dodávateľského reťazca z dôvodu........</w:t>
      </w:r>
      <w:r w:rsidR="00C8007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</w:p>
    <w:p w14:paraId="7212F841" w14:textId="019B1CC6" w:rsidR="00C22AEE" w:rsidRPr="00E85E7F" w:rsidRDefault="00F042A4" w:rsidP="000442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 prípade ak MAS dospeje k záveru, že nie je potrebné vykonať žiadne</w:t>
      </w:r>
      <w:r w:rsidR="00B2318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zmeny v rámci </w:t>
      </w:r>
      <w:r w:rsidR="00EE07A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identifikovaných potrieb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uvedie nasledovný text: </w:t>
      </w:r>
      <w:r w:rsidR="00EE07AD" w:rsidRPr="002E79F1"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  <w:t>S</w:t>
      </w:r>
      <w:r w:rsidR="00EE07AD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tanovené problémy a ich previazanie na identifikované kľúčové p</w:t>
      </w:r>
      <w:r w:rsidR="004955E7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otreby riešia súčasné problémy </w:t>
      </w:r>
      <w:r w:rsidR="00EE07AD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a potreby územia a preto nie je potrebná aktualizácia, resp. ich zmena</w:t>
      </w:r>
      <w:r w:rsidR="000C3B6E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.</w:t>
      </w:r>
    </w:p>
    <w:p w14:paraId="36AB81F7" w14:textId="77777777" w:rsidR="009347A3" w:rsidRPr="00E85E7F" w:rsidRDefault="009347A3" w:rsidP="000442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42A4" w:rsidRPr="00E85E7F" w14:paraId="3016AB6F" w14:textId="77777777" w:rsidTr="004137A1">
        <w:tc>
          <w:tcPr>
            <w:tcW w:w="9060" w:type="dxa"/>
            <w:shd w:val="clear" w:color="auto" w:fill="E2EFD9" w:themeFill="accent6" w:themeFillTint="33"/>
          </w:tcPr>
          <w:p w14:paraId="79078217" w14:textId="77777777" w:rsidR="00F042A4" w:rsidRPr="00E85E7F" w:rsidRDefault="00F042A4" w:rsidP="00C64CEA">
            <w:pPr>
              <w:pStyle w:val="Odsekzoznamu"/>
              <w:numPr>
                <w:ilvl w:val="2"/>
                <w:numId w:val="38"/>
              </w:numPr>
              <w:spacing w:after="0" w:line="300" w:lineRule="exact"/>
              <w:ind w:left="596" w:hanging="5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Zdroje údajov</w:t>
            </w:r>
          </w:p>
        </w:tc>
      </w:tr>
    </w:tbl>
    <w:p w14:paraId="1C4B7FE0" w14:textId="77777777" w:rsidR="000A041E" w:rsidRPr="002E79F1" w:rsidRDefault="000A041E" w:rsidP="000A041E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uvedie zdroj údajov.</w:t>
      </w:r>
    </w:p>
    <w:p w14:paraId="2C60B6C6" w14:textId="77777777" w:rsidR="009347A3" w:rsidRPr="00E85E7F" w:rsidRDefault="009347A3" w:rsidP="000442E9">
      <w:pPr>
        <w:spacing w:after="0" w:line="240" w:lineRule="auto"/>
        <w:rPr>
          <w:i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2A4" w:rsidRPr="00E85E7F" w14:paraId="603DD9A6" w14:textId="77777777" w:rsidTr="0076471A">
        <w:tc>
          <w:tcPr>
            <w:tcW w:w="9062" w:type="dxa"/>
            <w:shd w:val="clear" w:color="auto" w:fill="E2EFD9" w:themeFill="accent6" w:themeFillTint="33"/>
          </w:tcPr>
          <w:p w14:paraId="39D29F81" w14:textId="77777777" w:rsidR="00F042A4" w:rsidRPr="00E85E7F" w:rsidRDefault="00F042A4" w:rsidP="00C64CEA">
            <w:pPr>
              <w:pStyle w:val="Odsekzoznamu"/>
              <w:numPr>
                <w:ilvl w:val="2"/>
                <w:numId w:val="38"/>
              </w:numPr>
              <w:spacing w:after="0" w:line="300" w:lineRule="exact"/>
              <w:ind w:left="596" w:hanging="5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Metóda spracovania</w:t>
            </w:r>
          </w:p>
        </w:tc>
      </w:tr>
    </w:tbl>
    <w:p w14:paraId="66DD74D9" w14:textId="656D252E" w:rsidR="008741E9" w:rsidRPr="00E85E7F" w:rsidRDefault="008741E9" w:rsidP="008741E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Fokusová skupina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Dotazník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Interview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Prieskum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Rozhovory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Monitoring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Krivka života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Brainstorming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Hodnotiace otázky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00AB1670" w14:textId="45829E09" w:rsidR="008741E9" w:rsidRPr="00E85E7F" w:rsidRDefault="008741E9" w:rsidP="008741E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Analýza logického rámca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Prípadové štúdie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     Krížová kontrola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3E88870D" w14:textId="445811EA" w:rsidR="008741E9" w:rsidRPr="00E85E7F" w:rsidRDefault="008741E9" w:rsidP="008741E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Analýza monitorovacích a finančných údajov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Iné (uviesť)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  <w:p w14:paraId="34EA704D" w14:textId="1550874D" w:rsidR="00F042A4" w:rsidRPr="002E79F1" w:rsidRDefault="00645068" w:rsidP="000442E9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označí podľa relevantnosti.</w:t>
      </w:r>
    </w:p>
    <w:p w14:paraId="4D633F62" w14:textId="77777777" w:rsidR="009347A3" w:rsidRPr="00E85E7F" w:rsidRDefault="009347A3" w:rsidP="000442E9">
      <w:pPr>
        <w:spacing w:after="0" w:line="240" w:lineRule="auto"/>
        <w:rPr>
          <w:i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2A4" w:rsidRPr="00E85E7F" w14:paraId="3FF80134" w14:textId="77777777" w:rsidTr="0076471A">
        <w:tc>
          <w:tcPr>
            <w:tcW w:w="9062" w:type="dxa"/>
            <w:shd w:val="clear" w:color="auto" w:fill="E2EFD9" w:themeFill="accent6" w:themeFillTint="33"/>
          </w:tcPr>
          <w:p w14:paraId="20E30308" w14:textId="77777777" w:rsidR="00F042A4" w:rsidRPr="00E85E7F" w:rsidRDefault="00F042A4" w:rsidP="00C64CEA">
            <w:pPr>
              <w:pStyle w:val="Odsekzoznamu"/>
              <w:keepLines/>
              <w:widowControl w:val="0"/>
              <w:numPr>
                <w:ilvl w:val="2"/>
                <w:numId w:val="38"/>
              </w:numPr>
              <w:spacing w:after="0" w:line="300" w:lineRule="exact"/>
              <w:ind w:left="596" w:hanging="596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Osoby podieľajúce na spracovaní</w:t>
            </w:r>
          </w:p>
        </w:tc>
      </w:tr>
    </w:tbl>
    <w:p w14:paraId="285303AE" w14:textId="5BDFEFDE" w:rsidR="00F042A4" w:rsidRPr="00E85E7F" w:rsidRDefault="00F042A4" w:rsidP="00D631E4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Zamestnanci MAS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="000C3B6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8741E9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Členovia orgánov MAS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8741E9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4137A1" w:rsidRPr="00E85E7F">
        <w:rPr>
          <w:rFonts w:ascii="Times New Roman" w:hAnsi="Times New Roman" w:cs="Times New Roman"/>
          <w:sz w:val="18"/>
          <w:szCs w:val="18"/>
          <w:lang w:val="sk-SK"/>
        </w:rPr>
        <w:t>Externý hodnotiteľ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8741E9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Subjekty z </w:t>
      </w:r>
      <w:r w:rsidR="004137A1" w:rsidRPr="00E85E7F">
        <w:rPr>
          <w:rFonts w:ascii="Times New Roman" w:hAnsi="Times New Roman" w:cs="Times New Roman"/>
          <w:sz w:val="18"/>
          <w:szCs w:val="18"/>
          <w:lang w:val="sk-SK"/>
        </w:rPr>
        <w:t>územia MAS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5FF134DE" w14:textId="763C35D5" w:rsidR="00C22AEE" w:rsidRPr="002E79F1" w:rsidRDefault="004955E7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F042A4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môže uviesť aj viac možností podľa toho kto sa podieľal  na vypracovaní príslušnej hodnotiacej otázky (uvedené MAS deklaruje výstupom</w:t>
      </w:r>
      <w:r w:rsidR="00C64CE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 bode 2.3.</w:t>
      </w:r>
      <w:r w:rsidR="006B4CA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6</w:t>
      </w:r>
      <w:r w:rsidR="00F042A4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)</w:t>
      </w:r>
      <w:r w:rsidR="00B6606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</w:p>
    <w:p w14:paraId="12CA4966" w14:textId="77777777" w:rsidR="009347A3" w:rsidRPr="00E85E7F" w:rsidRDefault="009347A3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2A4" w:rsidRPr="00865266" w14:paraId="3B00D51C" w14:textId="77777777" w:rsidTr="0076471A">
        <w:tc>
          <w:tcPr>
            <w:tcW w:w="9062" w:type="dxa"/>
            <w:shd w:val="clear" w:color="auto" w:fill="E2EFD9" w:themeFill="accent6" w:themeFillTint="33"/>
          </w:tcPr>
          <w:p w14:paraId="00078187" w14:textId="77777777" w:rsidR="00F042A4" w:rsidRPr="00865266" w:rsidRDefault="00F042A4" w:rsidP="00C64CEA">
            <w:pPr>
              <w:pStyle w:val="Odsekzoznamu"/>
              <w:keepLines/>
              <w:widowControl w:val="0"/>
              <w:numPr>
                <w:ilvl w:val="2"/>
                <w:numId w:val="38"/>
              </w:numPr>
              <w:spacing w:after="0" w:line="300" w:lineRule="exact"/>
              <w:ind w:left="596" w:hanging="596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865266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Výstupy</w:t>
            </w:r>
          </w:p>
        </w:tc>
      </w:tr>
    </w:tbl>
    <w:p w14:paraId="35AFC7B7" w14:textId="684D3CF2" w:rsidR="008741E9" w:rsidRPr="00E85E7F" w:rsidRDefault="00F042A4" w:rsidP="00D631E4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865266">
        <w:rPr>
          <w:rFonts w:ascii="Times New Roman" w:hAnsi="Times New Roman" w:cs="Times New Roman"/>
          <w:sz w:val="18"/>
          <w:szCs w:val="18"/>
          <w:lang w:val="sk-SK"/>
        </w:rPr>
        <w:lastRenderedPageBreak/>
        <w:t>Zápis fokusovej skupiny -  analytický rámec (</w:t>
      </w:r>
      <w:r w:rsidR="00EE07AD" w:rsidRPr="00865266">
        <w:rPr>
          <w:rFonts w:ascii="Times New Roman" w:hAnsi="Times New Roman" w:cs="Times New Roman"/>
          <w:sz w:val="18"/>
          <w:szCs w:val="18"/>
          <w:lang w:val="sk-SK"/>
        </w:rPr>
        <w:t>identifikované potreby</w:t>
      </w:r>
      <w:r w:rsidR="004137A1" w:rsidRPr="00865266">
        <w:rPr>
          <w:rFonts w:ascii="Times New Roman" w:hAnsi="Times New Roman" w:cs="Times New Roman"/>
          <w:sz w:val="18"/>
          <w:szCs w:val="18"/>
          <w:lang w:val="sk-SK"/>
        </w:rPr>
        <w:t>)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865266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865266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865266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865266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D631E4" w:rsidRPr="00865266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="004137A1" w:rsidRPr="00865266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8741E9" w:rsidRPr="00865266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034FAD" w:rsidRPr="00865266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4137A1" w:rsidRPr="00865266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1412D7" w:rsidRPr="00865266">
        <w:rPr>
          <w:rFonts w:ascii="Times New Roman" w:hAnsi="Times New Roman" w:cs="Times New Roman"/>
          <w:sz w:val="18"/>
          <w:szCs w:val="18"/>
          <w:lang w:val="sk-SK"/>
        </w:rPr>
        <w:t>Rozhovory</w:t>
      </w:r>
      <w:r w:rsidR="0050111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034FAD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EE07AD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8741E9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</w:t>
      </w:r>
      <w:r w:rsidR="00EE07AD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Dotazník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29FC6E70" w14:textId="0CDCE6EE" w:rsidR="00F042A4" w:rsidRPr="00E85E7F" w:rsidRDefault="004137A1" w:rsidP="00D631E4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Interview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F042A4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F042A4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F042A4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="008741E9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                                                                  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  </w:t>
      </w:r>
      <w:r w:rsidR="008741E9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Prieskum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F042A4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F042A4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F042A4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8741E9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Iné (uviesť)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F042A4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F042A4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F042A4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7F77F09C" w14:textId="2587ECDE" w:rsidR="00CA55D2" w:rsidRPr="002E79F1" w:rsidRDefault="004955E7" w:rsidP="00865266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F042A4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označí podľa relevantnosti</w:t>
      </w:r>
      <w:r w:rsidR="00FA225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 PPA je oprávnená si vyžiadať vyššie uvedené dokumenty, ktoré MAS podľa relevantnosti označí v zmysle bodu 2.3.6.</w:t>
      </w:r>
    </w:p>
    <w:p w14:paraId="5CD2E733" w14:textId="6D995357" w:rsidR="00D62B2C" w:rsidRPr="00E85E7F" w:rsidRDefault="00263797">
      <w:pPr>
        <w:rPr>
          <w:lang w:val="sk-SK"/>
        </w:rPr>
      </w:pPr>
      <w:r w:rsidRPr="00E85E7F">
        <w:rPr>
          <w:lang w:val="sk-SK"/>
        </w:rPr>
        <w:br w:type="page"/>
      </w:r>
    </w:p>
    <w:p w14:paraId="75734057" w14:textId="21405502" w:rsidR="00104938" w:rsidRPr="00E85E7F" w:rsidRDefault="00C13A9D" w:rsidP="004B026A">
      <w:pPr>
        <w:pStyle w:val="Odsekzoznamu"/>
        <w:numPr>
          <w:ilvl w:val="0"/>
          <w:numId w:val="9"/>
        </w:numPr>
        <w:spacing w:after="0" w:line="320" w:lineRule="exact"/>
        <w:ind w:left="567" w:hanging="567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E85E7F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Strategický rámec</w:t>
      </w:r>
    </w:p>
    <w:p w14:paraId="5B1CD512" w14:textId="77777777" w:rsidR="00154D2D" w:rsidRPr="00E85E7F" w:rsidRDefault="00154D2D" w:rsidP="00104938">
      <w:pPr>
        <w:spacing w:after="0" w:line="36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lang w:val="sk-SK"/>
        </w:rPr>
      </w:pPr>
    </w:p>
    <w:p w14:paraId="7A63D731" w14:textId="438FD1C5" w:rsidR="00BC788B" w:rsidRPr="002E79F1" w:rsidRDefault="002540B9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E85E7F">
        <w:rPr>
          <w:rFonts w:ascii="Times New Roman" w:hAnsi="Times New Roman" w:cs="Times New Roman"/>
          <w:i/>
          <w:color w:val="2E74B5" w:themeColor="accent1" w:themeShade="BF"/>
          <w:sz w:val="20"/>
          <w:szCs w:val="20"/>
          <w:lang w:val="sk-SK"/>
        </w:rPr>
        <w:t>V</w:t>
      </w:r>
      <w:r w:rsidR="00F44685" w:rsidRPr="00E85E7F">
        <w:rPr>
          <w:rFonts w:ascii="Times New Roman" w:hAnsi="Times New Roman" w:cs="Times New Roman"/>
          <w:i/>
          <w:color w:val="2E74B5" w:themeColor="accent1" w:themeShade="BF"/>
          <w:sz w:val="20"/>
          <w:szCs w:val="20"/>
          <w:lang w:val="sk-SK"/>
        </w:rPr>
        <w:t> </w:t>
      </w:r>
      <w:r w:rsidR="00F44685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nadväznosti na SWOT analýzu a identifikované potreby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, ktoré spadajú pod revíziu, resp. doplnenie MAS </w:t>
      </w:r>
      <w:r w:rsidR="00755D8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upraví </w:t>
      </w:r>
      <w:r w:rsidR="00F44685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priority, špecifické ciele a následne opatrenia</w:t>
      </w:r>
      <w:r w:rsidR="00DF546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(MAS vykoná revíziu opatrení</w:t>
      </w:r>
      <w:r w:rsidR="002A49C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/podopatrení PRV </w:t>
      </w:r>
      <w:r w:rsidR="00DF546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 súlade s Prílohou 6B</w:t>
      </w:r>
      <w:r w:rsidR="00AF04F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k Príručke pre prijímateľa LEADER</w:t>
      </w:r>
      <w:r w:rsidR="004137A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vrátane podopatrenia 6.1 a podopatrenia 6.3</w:t>
      </w:r>
      <w:r w:rsidR="00AF04F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).</w:t>
      </w:r>
      <w:r w:rsidR="008F1F0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755D8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nie je oprávnená vykonávať žiadne zmen</w:t>
      </w:r>
      <w:r w:rsidR="0026379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y, resp. úpravy vízie, nakoľko bola stanovená na obdobie </w:t>
      </w:r>
      <w:r w:rsidR="00755D8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7-10 rokov, minimálne do roku 2023</w:t>
      </w:r>
      <w:r w:rsidR="008741E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,</w:t>
      </w:r>
      <w:r w:rsidR="00755D8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tak ako aj strategický cieľ.</w:t>
      </w:r>
      <w:r w:rsidR="00DF546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</w:p>
    <w:p w14:paraId="272FC330" w14:textId="6E5FD05E" w:rsidR="00BB6FF4" w:rsidRPr="002E79F1" w:rsidRDefault="00BB6FF4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</w:p>
    <w:p w14:paraId="6CC98E5F" w14:textId="3E1C5A5D" w:rsidR="00BB6FF4" w:rsidRPr="002E79F1" w:rsidRDefault="008741E9" w:rsidP="006E2CF0">
      <w:pPr>
        <w:pStyle w:val="Textkomentra"/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  <w:t>V rámci IROP sa nepripúšť</w:t>
      </w:r>
      <w:r w:rsidR="00BB6FF4"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  <w:t>ajú žiadne úpravy</w:t>
      </w:r>
      <w:r w:rsidR="006E2CF0"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  <w:t>.</w:t>
      </w:r>
    </w:p>
    <w:p w14:paraId="07E466E2" w14:textId="5F63C4F0" w:rsidR="007935E4" w:rsidRPr="002E79F1" w:rsidRDefault="007935E4">
      <w:pPr>
        <w:pStyle w:val="Textkomentra"/>
        <w:spacing w:after="0"/>
        <w:rPr>
          <w:rFonts w:ascii="Times New Roman" w:hAnsi="Times New Roman" w:cs="Times New Roman"/>
          <w:b/>
          <w:i/>
          <w:color w:val="5B9BD5" w:themeColor="accent1"/>
          <w:sz w:val="16"/>
          <w:szCs w:val="16"/>
          <w:lang w:val="sk-SK"/>
        </w:rPr>
      </w:pPr>
    </w:p>
    <w:p w14:paraId="11872387" w14:textId="12D811F9" w:rsidR="007935E4" w:rsidRPr="002E79F1" w:rsidRDefault="007935E4" w:rsidP="00865266">
      <w:pPr>
        <w:pStyle w:val="Textkomentra"/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>Merateľné ukazovatele PRV</w:t>
      </w:r>
      <w:r w:rsidR="00620BB1"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 xml:space="preserve"> </w:t>
      </w:r>
      <w:r w:rsidR="00004984"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>- pracovné miesta v rámci základnej alokácie</w:t>
      </w:r>
      <w:r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>, ktoré podliehali hodnoteniu MAS v rámci výzvy 21/PRV/2017</w:t>
      </w:r>
      <w:r w:rsidR="00004984"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 xml:space="preserve"> (kritéria pre výber projektov)</w:t>
      </w:r>
      <w:r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>, nesmú byť znížené</w:t>
      </w:r>
      <w:r w:rsidR="00004984"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 xml:space="preserve"> pod údaj uvedený pôvodne, je postačujúce, ak</w:t>
      </w:r>
      <w:r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 xml:space="preserve"> MAS</w:t>
      </w:r>
      <w:r w:rsidR="00004984"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 xml:space="preserve"> dodrží</w:t>
      </w:r>
      <w:r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 xml:space="preserve"> celkový počet pracovných miest za PRV. Ostatné merateľné ukazovatele v rámci PRV</w:t>
      </w:r>
      <w:r w:rsidR="00004984"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 xml:space="preserve"> </w:t>
      </w:r>
      <w:r w:rsidR="00004984" w:rsidRPr="002E79F1">
        <w:rPr>
          <w:rFonts w:ascii="Times New Roman" w:eastAsia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t>(základná alokácia)</w:t>
      </w:r>
      <w:r w:rsidR="00620BB1"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 xml:space="preserve"> </w:t>
      </w:r>
      <w:r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 xml:space="preserve">je možné úpraviť v nadväznosti na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závery a odporúčania vyplývajúce zo strednodobého hodnotenia.</w:t>
      </w:r>
      <w:r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Pr="002E79F1">
        <w:rPr>
          <w:rFonts w:ascii="Times New Roman" w:eastAsia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t>V rámci PRV</w:t>
      </w:r>
      <w:r w:rsidR="00004984" w:rsidRPr="002E79F1">
        <w:rPr>
          <w:rFonts w:ascii="Times New Roman" w:eastAsia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t xml:space="preserve"> (základná alokácia)</w:t>
      </w:r>
      <w:r w:rsidR="00004984"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 xml:space="preserve"> </w:t>
      </w:r>
      <w:r w:rsidRPr="002E79F1">
        <w:rPr>
          <w:rFonts w:ascii="Times New Roman" w:eastAsia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t xml:space="preserve">je MAS oprávnená vykonať aktualizáciu merateľných ukazovateľov len </w:t>
      </w:r>
      <w:r w:rsidR="007E3EE3">
        <w:rPr>
          <w:rFonts w:ascii="Times New Roman" w:eastAsia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br/>
      </w:r>
      <w:r w:rsidRPr="002E79F1">
        <w:rPr>
          <w:rFonts w:ascii="Times New Roman" w:eastAsia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t>pri tých podopatreniach, ktoré podliehajú úprave/zmene v zmysle záverov a odporúčaní, ktoré vyplýva</w:t>
      </w:r>
      <w:r w:rsidR="00865266" w:rsidRPr="002E79F1">
        <w:rPr>
          <w:rFonts w:ascii="Times New Roman" w:eastAsia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t>jú zo strednodobého hodnotenia.</w:t>
      </w:r>
    </w:p>
    <w:p w14:paraId="0B570646" w14:textId="4E57A0BA" w:rsidR="00AF04F3" w:rsidRPr="00E85E7F" w:rsidRDefault="00263797" w:rsidP="00AF04F3">
      <w:pPr>
        <w:spacing w:after="0" w:line="320" w:lineRule="exact"/>
        <w:jc w:val="both"/>
        <w:rPr>
          <w:rFonts w:ascii="Times New Roman" w:hAnsi="Times New Roman" w:cs="Times New Roman"/>
          <w:b/>
          <w:color w:val="2E74B5" w:themeColor="accent1" w:themeShade="BF"/>
          <w:lang w:val="sk-SK"/>
        </w:rPr>
      </w:pPr>
      <w:r w:rsidRPr="00E85E7F">
        <w:rPr>
          <w:rFonts w:ascii="Times New Roman" w:hAnsi="Times New Roman" w:cs="Times New Roman"/>
          <w:b/>
          <w:color w:val="2E74B5" w:themeColor="accent1" w:themeShade="BF"/>
          <w:lang w:val="sk-SK"/>
        </w:rPr>
        <w:br w:type="page"/>
      </w:r>
    </w:p>
    <w:p w14:paraId="2A610490" w14:textId="77777777" w:rsidR="00353E96" w:rsidRPr="00E85E7F" w:rsidRDefault="00C13A9D" w:rsidP="004B026A">
      <w:pPr>
        <w:pStyle w:val="Odsekzoznamu"/>
        <w:numPr>
          <w:ilvl w:val="1"/>
          <w:numId w:val="4"/>
        </w:numPr>
        <w:ind w:left="426" w:hanging="426"/>
        <w:rPr>
          <w:lang w:val="sk-SK"/>
        </w:rPr>
      </w:pPr>
      <w:r w:rsidRPr="00E85E7F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lastRenderedPageBreak/>
        <w:t>STRATEGICKÝ</w:t>
      </w:r>
      <w:r w:rsidR="00353E96" w:rsidRPr="00E85E7F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 RÁMEC - </w:t>
      </w:r>
      <w:r w:rsidR="00353E96" w:rsidRPr="00E85E7F">
        <w:rPr>
          <w:rFonts w:ascii="Times New Roman" w:hAnsi="Times New Roman" w:cs="Times New Roman"/>
          <w:b/>
          <w:caps/>
          <w:sz w:val="24"/>
          <w:szCs w:val="24"/>
          <w:lang w:val="sk-SK"/>
        </w:rPr>
        <w:t>Stanovenie priorít, špecifických cieľov a opatrení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347A3" w:rsidRPr="00E85E7F" w14:paraId="54BEAC84" w14:textId="77777777" w:rsidTr="009A49E0">
        <w:tc>
          <w:tcPr>
            <w:tcW w:w="3020" w:type="dxa"/>
            <w:shd w:val="clear" w:color="auto" w:fill="E2EFD9" w:themeFill="accent6" w:themeFillTint="33"/>
          </w:tcPr>
          <w:p w14:paraId="1D188652" w14:textId="30AB156F" w:rsidR="009347A3" w:rsidRPr="00E85E7F" w:rsidRDefault="009347A3" w:rsidP="00D63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Hodnotiaca otázka 1 (HO1): </w:t>
            </w:r>
            <w:r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 xml:space="preserve">Priority, špecifické ciele </w:t>
            </w:r>
            <w:r w:rsidR="007E3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br/>
            </w:r>
            <w:r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>a opatrenia stanovené v stratégií CLLD zostávajú relevantné (platné) alebo si vzhľadom na aktuálne problémy a </w:t>
            </w:r>
            <w:r w:rsidR="00390D41"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>potreby územia vyžadujú zmenu?</w:t>
            </w:r>
            <w:r w:rsidR="00390D41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020" w:type="dxa"/>
            <w:shd w:val="clear" w:color="auto" w:fill="E2EFD9" w:themeFill="accent6" w:themeFillTint="33"/>
          </w:tcPr>
          <w:p w14:paraId="26B694F2" w14:textId="77777777" w:rsidR="00390D41" w:rsidRPr="00E85E7F" w:rsidRDefault="00390D41" w:rsidP="00D63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Hodnotiaca otázka 2 (HO2): </w:t>
            </w:r>
          </w:p>
          <w:p w14:paraId="7E475F9D" w14:textId="0B6116DB" w:rsidR="009347A3" w:rsidRPr="00E85E7F" w:rsidRDefault="00390D41" w:rsidP="00D631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>Do akej miery je potrebné efektívnejšie rozšíriť rozsah opatrení/podopatrení tak, aby boli na miestnej úrovni naplnené identifikované problémy a potreby vo vzťahu k cieľom stratégie CLLD?</w:t>
            </w:r>
          </w:p>
        </w:tc>
        <w:tc>
          <w:tcPr>
            <w:tcW w:w="3020" w:type="dxa"/>
            <w:shd w:val="clear" w:color="auto" w:fill="E2EFD9" w:themeFill="accent6" w:themeFillTint="33"/>
          </w:tcPr>
          <w:p w14:paraId="5E52EFCF" w14:textId="77777777" w:rsidR="00390D41" w:rsidRPr="00E85E7F" w:rsidRDefault="00390D41" w:rsidP="00D63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Hodnotiaca otázka 3 (HO3): </w:t>
            </w:r>
          </w:p>
          <w:p w14:paraId="08C04FB6" w14:textId="754403B8" w:rsidR="009347A3" w:rsidRPr="00E85E7F" w:rsidRDefault="00390D41" w:rsidP="00D631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>Do akej miery je potrebné obmedziť rozsah platnosti niektorých opatrení/podopatrení, nakoľko ne</w:t>
            </w:r>
            <w:r w:rsidR="005074D1"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>z</w:t>
            </w:r>
            <w:r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>odpovedajú aktuálnemu stavu napĺňania identifikovaných problémov a potrieb?</w:t>
            </w:r>
          </w:p>
        </w:tc>
      </w:tr>
      <w:tr w:rsidR="00390D41" w:rsidRPr="00E85E7F" w14:paraId="0D87C8E0" w14:textId="77777777" w:rsidTr="009A49E0">
        <w:tc>
          <w:tcPr>
            <w:tcW w:w="9060" w:type="dxa"/>
            <w:gridSpan w:val="3"/>
            <w:shd w:val="clear" w:color="auto" w:fill="E2EFD9" w:themeFill="accent6" w:themeFillTint="33"/>
          </w:tcPr>
          <w:p w14:paraId="60ED5FF9" w14:textId="0B4C79AE" w:rsidR="00390D41" w:rsidRPr="002E79F1" w:rsidRDefault="00390D41" w:rsidP="00D873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Odôvodní sa výber priorít a špecifických cieľov v nadväznosti na SWOT analýzu a ku každému cieľu sa priradia potreby, ktoré budú daným cieľom napĺňané. Stanovené ciele majú byť konkrétne, merateľné a dosiahnuteľné v stanovenom termíne. Ku každému špecifickému cieľu sa musí uviesť jeho príslušnosť k „fokusovým oblastiam PRV“, pričom jeden cieľ môže prispievať k napĺňaniu viacerých fokusových oblastí – primárne alebo sekundárne. V nadväznosti na stanovené priority a špecifické ciele sa definujú opatrenia, ktorými sa budú priority a špecifické ciele napĺňať. Opatrenia sa rozdelia na opatrenia v rámci PRV, opatrenia v rámci IROP a opatrenia „iné/vlastné“ (financované mimo zdrojov PRV a IROP).</w:t>
            </w:r>
          </w:p>
        </w:tc>
      </w:tr>
    </w:tbl>
    <w:p w14:paraId="31ED3505" w14:textId="577910DD" w:rsidR="00C13A9D" w:rsidRDefault="00C13A9D" w:rsidP="00C13A9D">
      <w:pPr>
        <w:spacing w:after="0" w:line="280" w:lineRule="exact"/>
        <w:jc w:val="both"/>
        <w:rPr>
          <w:highlight w:val="yellow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3EE3" w:rsidRPr="00E85E7F" w14:paraId="551AFEAE" w14:textId="77777777" w:rsidTr="007E3EE3">
        <w:tc>
          <w:tcPr>
            <w:tcW w:w="9062" w:type="dxa"/>
            <w:shd w:val="clear" w:color="auto" w:fill="E2EFD9" w:themeFill="accent6" w:themeFillTint="33"/>
          </w:tcPr>
          <w:p w14:paraId="40173362" w14:textId="2FC7A1E3" w:rsidR="007E3EE3" w:rsidRPr="007E3EE3" w:rsidRDefault="007E3EE3" w:rsidP="007E3EE3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 xml:space="preserve">3.1.1 </w:t>
            </w:r>
            <w:r w:rsidRPr="007E3E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Prezentácia výsledkov, analýza a komparácia</w:t>
            </w:r>
          </w:p>
        </w:tc>
      </w:tr>
    </w:tbl>
    <w:p w14:paraId="6F1A79BA" w14:textId="77777777" w:rsidR="007E3EE3" w:rsidRPr="002E79F1" w:rsidRDefault="007E3EE3" w:rsidP="007E3EE3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sa zameriava na vhodnosť nastavenia existujúcich opatrení/podopatrení </w:t>
      </w:r>
      <w:r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u w:val="single"/>
          <w:lang w:val="sk-SK"/>
        </w:rPr>
        <w:t xml:space="preserve">PRV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 nadväznosti na závery analýzy zdrojov územia, SWOT analýzy a identifikované potreby tzn. či niektoré slabšie stránky, problémy a potreby nie je možné riešiť inými opatreniami/podopatreniami, alebo či je potreba niektoré opatrenia/podopatrenia vzhľadom na zmenené okolnosti, problémy vôbec neimplementovať.</w:t>
      </w:r>
    </w:p>
    <w:p w14:paraId="65BCCCD4" w14:textId="77777777" w:rsidR="007E3EE3" w:rsidRPr="002E79F1" w:rsidRDefault="007E3EE3" w:rsidP="007E3EE3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hodnotí či nedošlo k zásadným zmenám v externom prostredí, ktoré by mohli mať zásadný vplyv na smerovanie stratégie CLLD, </w:t>
      </w:r>
      <w:r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br/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či nastala nejaká dôležitá zmena, ktorá by mala vplyv na väzby v intervenčnej logike, a na ktorú by bolo potrebné reagovať rozšírením/obmedzením rozsahu platnosti niektorých  opatrení/podopatrení.</w:t>
      </w:r>
    </w:p>
    <w:p w14:paraId="170ACF63" w14:textId="77777777" w:rsidR="007E3EE3" w:rsidRPr="002E79F1" w:rsidRDefault="007E3EE3" w:rsidP="007E3EE3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je oprávnená: </w:t>
      </w:r>
    </w:p>
    <w:p w14:paraId="14C2D1CC" w14:textId="77777777" w:rsidR="007E3EE3" w:rsidRPr="002E79F1" w:rsidRDefault="007E3EE3" w:rsidP="007E3EE3">
      <w:pPr>
        <w:pStyle w:val="Odsekzoznamu"/>
        <w:numPr>
          <w:ilvl w:val="0"/>
          <w:numId w:val="47"/>
        </w:numPr>
        <w:spacing w:after="0" w:line="240" w:lineRule="auto"/>
        <w:ind w:left="451" w:hanging="283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odstrániť preklepy, zjavné chyby a pod v rámci priorít a špecifických cieľov, ktoré ostávajú stále v platnosti,</w:t>
      </w:r>
    </w:p>
    <w:p w14:paraId="10F747DE" w14:textId="77777777" w:rsidR="007E3EE3" w:rsidRPr="002E79F1" w:rsidRDefault="007E3EE3" w:rsidP="007E3EE3">
      <w:pPr>
        <w:pStyle w:val="Odsekzoznamu"/>
        <w:numPr>
          <w:ilvl w:val="0"/>
          <w:numId w:val="47"/>
        </w:numPr>
        <w:spacing w:after="0" w:line="240" w:lineRule="auto"/>
        <w:ind w:left="451" w:hanging="283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doplniť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t xml:space="preserve">nové opatrenie/podopatrenie PRV v rámci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priorít a špecifických cieľov, ktoré ostávajú stále v platnosti v nadväznosti </w:t>
      </w:r>
      <w:r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br/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na závery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t xml:space="preserve">SWOT analýzy a identifikácie potrieb, </w:t>
      </w:r>
    </w:p>
    <w:p w14:paraId="798CD16F" w14:textId="77777777" w:rsidR="007E3EE3" w:rsidRPr="002E79F1" w:rsidRDefault="007E3EE3" w:rsidP="007E3EE3">
      <w:pPr>
        <w:pStyle w:val="Odsekzoznamu"/>
        <w:numPr>
          <w:ilvl w:val="0"/>
          <w:numId w:val="47"/>
        </w:numPr>
        <w:spacing w:after="0" w:line="240" w:lineRule="auto"/>
        <w:ind w:left="451" w:hanging="283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doplniť novú prioritu/špecifický cieľ v nadväznosti na dodatočnú výkonnostnú alokáciu avšak berúc do úvahy závery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t>SWOT analýzy a identifikáciu potrieb,</w:t>
      </w:r>
    </w:p>
    <w:p w14:paraId="2A4B7B99" w14:textId="77777777" w:rsidR="007E3EE3" w:rsidRPr="002E79F1" w:rsidRDefault="007E3EE3" w:rsidP="007E3EE3">
      <w:pPr>
        <w:pStyle w:val="Odsekzoznamu"/>
        <w:numPr>
          <w:ilvl w:val="0"/>
          <w:numId w:val="47"/>
        </w:numPr>
        <w:spacing w:after="0" w:line="240" w:lineRule="auto"/>
        <w:ind w:left="451" w:hanging="283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obmedziť rozsah platnosti niektorých špecifických cieľov, </w:t>
      </w:r>
    </w:p>
    <w:p w14:paraId="2CD16231" w14:textId="77777777" w:rsidR="007E3EE3" w:rsidRPr="002E79F1" w:rsidRDefault="007E3EE3" w:rsidP="007E3EE3">
      <w:pPr>
        <w:pStyle w:val="Odsekzoznamu"/>
        <w:numPr>
          <w:ilvl w:val="0"/>
          <w:numId w:val="47"/>
        </w:numPr>
        <w:spacing w:after="0" w:line="240" w:lineRule="auto"/>
        <w:ind w:left="451" w:hanging="283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obmedziť rozsah platnosti niektorých opatrení/podopatrení, </w:t>
      </w:r>
    </w:p>
    <w:p w14:paraId="77B0C1D2" w14:textId="77777777" w:rsidR="007E3EE3" w:rsidRPr="002E79F1" w:rsidRDefault="007E3EE3" w:rsidP="007E3EE3">
      <w:pPr>
        <w:pStyle w:val="Odsekzoznamu"/>
        <w:numPr>
          <w:ilvl w:val="0"/>
          <w:numId w:val="47"/>
        </w:numPr>
        <w:spacing w:after="0" w:line="240" w:lineRule="auto"/>
        <w:ind w:left="451" w:hanging="283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vykonať presun finančných prostriedkov:  </w:t>
      </w:r>
    </w:p>
    <w:p w14:paraId="5A9783E5" w14:textId="77777777" w:rsidR="00264BEA" w:rsidRPr="00264BEA" w:rsidRDefault="007E3EE3" w:rsidP="00264BEA">
      <w:pPr>
        <w:pStyle w:val="Odsekzoznamu"/>
        <w:numPr>
          <w:ilvl w:val="0"/>
          <w:numId w:val="45"/>
        </w:numPr>
        <w:spacing w:after="0" w:line="240" w:lineRule="auto"/>
        <w:ind w:left="877" w:hanging="284"/>
        <w:jc w:val="both"/>
        <w:rPr>
          <w:rFonts w:ascii="Times New Roman" w:hAnsi="Times New Roman"/>
          <w:bCs/>
          <w:i/>
          <w:color w:val="2E74B5"/>
          <w:sz w:val="16"/>
          <w:szCs w:val="16"/>
          <w:lang w:val="sk-SK"/>
        </w:rPr>
      </w:pPr>
      <w:r w:rsidRPr="002E79F1">
        <w:rPr>
          <w:rFonts w:ascii="Times New Roman" w:hAnsi="Times New Roman"/>
          <w:i/>
          <w:color w:val="2E74B5"/>
          <w:sz w:val="16"/>
          <w:szCs w:val="16"/>
          <w:lang w:val="sk-SK"/>
        </w:rPr>
        <w:t xml:space="preserve">v rámci podopatrení uvedených v prílohe 6B Príručky pre prijímateľa LEADER - základná alokácia (MAS musí brať do úvahy alokáciu na vyhlásených výzvach na predkladanie ŽoNFP) len v prípade, že na dané opatrenie/podopatrenie bola </w:t>
      </w:r>
      <w:r w:rsidRPr="002E79F1">
        <w:rPr>
          <w:rFonts w:ascii="Times New Roman" w:hAnsi="Times New Roman"/>
          <w:i/>
          <w:color w:val="2E74B5"/>
          <w:sz w:val="16"/>
          <w:szCs w:val="16"/>
          <w:u w:val="single"/>
          <w:lang w:val="sk-SK"/>
        </w:rPr>
        <w:t xml:space="preserve">vyhlásená a uzatvorená </w:t>
      </w:r>
      <w:r w:rsidRPr="002E79F1">
        <w:rPr>
          <w:rFonts w:ascii="Times New Roman" w:hAnsi="Times New Roman"/>
          <w:i/>
          <w:color w:val="2E74B5"/>
          <w:sz w:val="16"/>
          <w:szCs w:val="16"/>
          <w:lang w:val="sk-SK"/>
        </w:rPr>
        <w:t>(dátum vyhlásenia – dátum uzavretia) minimálne jedna výzva na predkladanie ŽoNFP zo strany MAS do 31.10.2020,</w:t>
      </w:r>
    </w:p>
    <w:p w14:paraId="5A88E3D9" w14:textId="76B6B700" w:rsidR="007E3EE3" w:rsidRPr="00264BEA" w:rsidRDefault="007E3EE3" w:rsidP="00264BEA">
      <w:pPr>
        <w:pStyle w:val="Odsekzoznamu"/>
        <w:numPr>
          <w:ilvl w:val="0"/>
          <w:numId w:val="45"/>
        </w:numPr>
        <w:spacing w:after="0" w:line="240" w:lineRule="auto"/>
        <w:ind w:left="877" w:hanging="284"/>
        <w:jc w:val="both"/>
        <w:rPr>
          <w:rFonts w:ascii="Times New Roman" w:hAnsi="Times New Roman"/>
          <w:bCs/>
          <w:i/>
          <w:color w:val="2E74B5"/>
          <w:sz w:val="16"/>
          <w:szCs w:val="16"/>
          <w:lang w:val="sk-SK"/>
        </w:rPr>
      </w:pPr>
      <w:r w:rsidRPr="00264BEA">
        <w:rPr>
          <w:rFonts w:ascii="Times New Roman" w:hAnsi="Times New Roman"/>
          <w:i/>
          <w:color w:val="2E74B5"/>
          <w:sz w:val="16"/>
          <w:szCs w:val="16"/>
          <w:lang w:val="sk-SK"/>
        </w:rPr>
        <w:t>v rámci podopatrení neuvedených v prílohe 6B Príručky pre prijímateľa LEADER</w:t>
      </w:r>
      <w:r w:rsidRPr="00264BEA" w:rsidDel="001C45E3">
        <w:rPr>
          <w:rFonts w:ascii="Times New Roman" w:hAnsi="Times New Roman"/>
          <w:i/>
          <w:color w:val="2E74B5"/>
          <w:sz w:val="16"/>
          <w:szCs w:val="16"/>
          <w:lang w:val="sk-SK"/>
        </w:rPr>
        <w:t xml:space="preserve"> </w:t>
      </w:r>
      <w:r w:rsidRPr="00264BEA">
        <w:rPr>
          <w:rFonts w:ascii="Times New Roman" w:hAnsi="Times New Roman"/>
          <w:i/>
          <w:color w:val="2E74B5"/>
          <w:sz w:val="16"/>
          <w:szCs w:val="16"/>
          <w:lang w:val="sk-SK"/>
        </w:rPr>
        <w:t>(verzia 1.2) - základná alokácia.</w:t>
      </w:r>
    </w:p>
    <w:p w14:paraId="6BC18BBB" w14:textId="5326EC0C" w:rsidR="007E3EE3" w:rsidRPr="00E85E7F" w:rsidRDefault="007E3EE3" w:rsidP="00C13A9D">
      <w:pPr>
        <w:spacing w:after="0" w:line="280" w:lineRule="exact"/>
        <w:jc w:val="both"/>
        <w:rPr>
          <w:highlight w:val="yellow"/>
          <w:lang w:val="sk-SK"/>
        </w:rPr>
      </w:pPr>
    </w:p>
    <w:p w14:paraId="1FCF8780" w14:textId="2C325F34" w:rsidR="006B1E8C" w:rsidRPr="00E85E7F" w:rsidRDefault="007921AB" w:rsidP="00D6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 w:eastAsia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 w:eastAsia="sk-SK"/>
        </w:rPr>
        <w:t xml:space="preserve">Stanovené priority 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vyplynuli </w:t>
      </w:r>
      <w:r w:rsidRPr="00E85E7F">
        <w:rPr>
          <w:rFonts w:ascii="Times New Roman" w:hAnsi="Times New Roman" w:cs="Times New Roman"/>
          <w:sz w:val="20"/>
          <w:szCs w:val="20"/>
          <w:lang w:val="sk-SK" w:eastAsia="sk-SK"/>
        </w:rPr>
        <w:t xml:space="preserve">zo SWOT analýzy a z identifikácie potrieb, </w:t>
      </w:r>
      <w:r w:rsidR="00C8482E" w:rsidRPr="00E85E7F">
        <w:rPr>
          <w:rFonts w:ascii="Times New Roman" w:hAnsi="Times New Roman" w:cs="Times New Roman"/>
          <w:sz w:val="20"/>
          <w:szCs w:val="20"/>
          <w:lang w:val="sk-SK" w:eastAsia="sk-SK"/>
        </w:rPr>
        <w:t xml:space="preserve">nakoľko </w:t>
      </w:r>
      <w:r w:rsidRPr="00E85E7F">
        <w:rPr>
          <w:rFonts w:ascii="Times New Roman" w:hAnsi="Times New Roman" w:cs="Times New Roman"/>
          <w:sz w:val="20"/>
          <w:szCs w:val="20"/>
          <w:lang w:val="sk-SK" w:eastAsia="sk-SK"/>
        </w:rPr>
        <w:t xml:space="preserve">na území MAS sú to hlavné priority, ktoré </w:t>
      </w:r>
      <w:r w:rsidR="00C8482E" w:rsidRPr="00E85E7F">
        <w:rPr>
          <w:rFonts w:ascii="Times New Roman" w:hAnsi="Times New Roman" w:cs="Times New Roman"/>
          <w:sz w:val="20"/>
          <w:szCs w:val="20"/>
          <w:lang w:val="sk-SK" w:eastAsia="sk-SK"/>
        </w:rPr>
        <w:t>prispejú ku</w:t>
      </w:r>
      <w:r w:rsidR="00D820B5" w:rsidRPr="00E85E7F">
        <w:rPr>
          <w:rFonts w:ascii="Times New Roman" w:hAnsi="Times New Roman" w:cs="Times New Roman"/>
          <w:sz w:val="20"/>
          <w:szCs w:val="20"/>
          <w:lang w:val="sk-SK" w:eastAsia="sk-SK"/>
        </w:rPr>
        <w:t xml:space="preserve"> kvalite</w:t>
      </w:r>
      <w:r w:rsidRPr="00E85E7F">
        <w:rPr>
          <w:rFonts w:ascii="Times New Roman" w:hAnsi="Times New Roman" w:cs="Times New Roman"/>
          <w:sz w:val="20"/>
          <w:szCs w:val="20"/>
          <w:lang w:val="sk-SK" w:eastAsia="sk-SK"/>
        </w:rPr>
        <w:t xml:space="preserve"> života obyvateľov</w:t>
      </w:r>
      <w:r w:rsidR="00C8482E" w:rsidRPr="00E85E7F">
        <w:rPr>
          <w:rFonts w:ascii="Times New Roman" w:hAnsi="Times New Roman" w:cs="Times New Roman"/>
          <w:sz w:val="20"/>
          <w:szCs w:val="20"/>
          <w:lang w:val="sk-SK" w:eastAsia="sk-SK"/>
        </w:rPr>
        <w:t xml:space="preserve"> </w:t>
      </w:r>
      <w:r w:rsidR="00D820B5" w:rsidRPr="00E85E7F">
        <w:rPr>
          <w:rFonts w:ascii="Times New Roman" w:hAnsi="Times New Roman" w:cs="Times New Roman"/>
          <w:sz w:val="20"/>
          <w:szCs w:val="20"/>
          <w:lang w:val="sk-SK" w:eastAsia="sk-SK"/>
        </w:rPr>
        <w:t xml:space="preserve">v území MAS </w:t>
      </w:r>
      <w:r w:rsidR="00C8482E" w:rsidRPr="00E85E7F">
        <w:rPr>
          <w:rFonts w:ascii="Times New Roman" w:hAnsi="Times New Roman" w:cs="Times New Roman"/>
          <w:sz w:val="20"/>
          <w:szCs w:val="20"/>
          <w:lang w:val="sk-SK" w:eastAsia="sk-SK"/>
        </w:rPr>
        <w:t>a naplneniu vízie a strategického cieľa</w:t>
      </w:r>
      <w:r w:rsidRPr="00E85E7F">
        <w:rPr>
          <w:rFonts w:ascii="Times New Roman" w:hAnsi="Times New Roman" w:cs="Times New Roman"/>
          <w:sz w:val="20"/>
          <w:szCs w:val="20"/>
          <w:lang w:val="sk-SK" w:eastAsia="sk-SK"/>
        </w:rPr>
        <w:t xml:space="preserve">. </w:t>
      </w:r>
    </w:p>
    <w:p w14:paraId="778DFAAF" w14:textId="77E68A8C" w:rsidR="006B1E8C" w:rsidRPr="00E85E7F" w:rsidRDefault="00D32DE6" w:rsidP="00D6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Stratégia CLLD </w:t>
      </w:r>
      <w:r w:rsidR="006B1E8C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prispieva k riešeniu doposiaľ stanovených problémov nasledovne: </w:t>
      </w:r>
    </w:p>
    <w:p w14:paraId="625E1125" w14:textId="5D37089B" w:rsidR="00D32DE6" w:rsidRPr="002E79F1" w:rsidRDefault="00D32DE6" w:rsidP="00D6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Napríklad: </w:t>
      </w:r>
    </w:p>
    <w:p w14:paraId="4269F3DA" w14:textId="4D13226A" w:rsidR="004771DD" w:rsidRPr="002E79F1" w:rsidRDefault="0006073F" w:rsidP="004B026A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Bezpečnosť</w:t>
      </w:r>
      <w:r w:rsidR="006B1E8C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093A8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–</w:t>
      </w:r>
      <w:r w:rsidR="006B1E8C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093A8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bo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la vyhlásená jedna výzva v rá</w:t>
      </w:r>
      <w:r w:rsidR="00093A8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mci podopatrenia 7.4. MAS prijala 15 projektov zameraných na kamerové systémy v obciach. </w:t>
      </w:r>
      <w:r w:rsidR="004137A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Počet projektov, ktoré boli predložené v rámci výzvy spĺňa ukazovateľ nastavený pre uvedenú aktivitu kamerových systémov, resp. v</w:t>
      </w:r>
      <w:r w:rsidR="004771D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zhľadom na pridelenú</w:t>
      </w:r>
      <w:r w:rsidR="00093A8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finančnú alokáciu na podopatreni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e 7.4 sme toho názoru, že</w:t>
      </w:r>
      <w:r w:rsidR="004137A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počet prijatých projektov a nárokovaná suma v</w:t>
      </w:r>
      <w:r w:rsidR="004771D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 </w:t>
      </w:r>
      <w:r w:rsidR="004137A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ŽoNFP</w:t>
      </w:r>
      <w:r w:rsidR="004771D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vyčerpá finančné prostriedky na uvedené podopatrenie.</w:t>
      </w:r>
    </w:p>
    <w:p w14:paraId="0113E13C" w14:textId="1D69C05B" w:rsidR="0006073F" w:rsidRPr="002E79F1" w:rsidRDefault="004771DD" w:rsidP="004771D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Na základe vyššie uvedeného </w:t>
      </w:r>
      <w:r w:rsidR="000607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problé</w:t>
      </w:r>
      <w:r w:rsidR="00093A8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 </w:t>
      </w:r>
      <w:r w:rsidR="006B1E8C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bezpeč</w:t>
      </w:r>
      <w:r w:rsidR="00093A80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nosti môžeme považovať </w:t>
      </w:r>
      <w:r w:rsidR="000607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za vyriešený. Navrhujme odstrániť v rá</w:t>
      </w:r>
      <w:r w:rsidR="00D32DE6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mci podopatrenia 7.4 aktivitu „B</w:t>
      </w:r>
      <w:r w:rsidR="000607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ezpečnosť a kamerové systémy“.</w:t>
      </w:r>
    </w:p>
    <w:p w14:paraId="24190314" w14:textId="7E40D1EA" w:rsidR="00BB653F" w:rsidRPr="002E79F1" w:rsidRDefault="00000D7E" w:rsidP="005074D1">
      <w:pPr>
        <w:pStyle w:val="Odsekzoznamu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i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Nízka úroveň informovanosti, vz</w:t>
      </w:r>
      <w:r w:rsidR="00D32DE6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delávania a komunitných služieb</w:t>
      </w:r>
      <w:r w:rsidR="000607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- problém má pretrvávajúci charak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ter a</w:t>
      </w:r>
      <w:r w:rsidR="007E3EE3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 </w:t>
      </w:r>
      <w:r w:rsidR="000607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preto</w:t>
      </w:r>
      <w:r w:rsidR="007E3EE3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ho stratégia CLLD rieši</w:t>
      </w:r>
      <w:r w:rsidR="000607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prostre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dníctvom podopatrenia 1.2 rieši. Bola vyhlásená 1 výzva</w:t>
      </w:r>
      <w:r w:rsidR="000607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 rámci ktorej bolo podaných 10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projektov, ktoré prevýšili finančnú alokáciu stanovenú na výzvu. Nakoľko o uvedené podopatrenie je zo strany potencionálnych žiadateľov z</w:t>
      </w:r>
      <w:r w:rsidR="00D32DE6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áujem MAS vyhlási ďalšiu výzvu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na toto podopatrenie</w:t>
      </w:r>
      <w:r w:rsidR="00D32DE6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, </w:t>
      </w:r>
      <w:r w:rsidR="000607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čím sa vyčerpá celá alokác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ia v zmysle akčného plánu.</w:t>
      </w:r>
    </w:p>
    <w:p w14:paraId="5628EC39" w14:textId="0122F127" w:rsidR="00BB653F" w:rsidRPr="002E79F1" w:rsidRDefault="00BB653F" w:rsidP="008741E9">
      <w:pPr>
        <w:pStyle w:val="Odsekzoznamu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Priority, špecifické ciele a opatrenia stanovené v stratégii CLLD zostávajú relevantné (platné) a majú potenciál </w:t>
      </w:r>
      <w:r w:rsidR="008741E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br/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i naďalej riešiť aktuálne problémy a potreby MAS.  </w:t>
      </w:r>
    </w:p>
    <w:p w14:paraId="7AFB2C02" w14:textId="77777777" w:rsidR="00BB653F" w:rsidRPr="002E79F1" w:rsidRDefault="00BB653F" w:rsidP="008741E9">
      <w:pPr>
        <w:pStyle w:val="Odsekzoznamu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Priority, špecifické ciele a opatrenia stanovené v stratégii CLLD si vzhľadom na aktuálne problémy a potreby územia vyžadujú nasledovnú zmenu:</w:t>
      </w:r>
    </w:p>
    <w:p w14:paraId="10D438BF" w14:textId="72C5B729" w:rsidR="00BB653F" w:rsidRPr="002E79F1" w:rsidRDefault="002E79F1" w:rsidP="008741E9">
      <w:pPr>
        <w:pStyle w:val="Odsekzoznamu"/>
        <w:numPr>
          <w:ilvl w:val="0"/>
          <w:numId w:val="12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  <w:t>V zmysle</w:t>
      </w:r>
      <w:r w:rsidR="00BB653F" w:rsidRPr="002E79F1"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  <w:t xml:space="preserve"> auditu zdrojov a SWOT analýzy bol identifikovaný zlý stav obecných budov. Nakoľko v rámci stratégie CLLD nebola stanovená priorita ani špecifický cieľ na riešenie tejto potreby dopĺňa sa nová priorita č. XY Infraštruktúra obcí a špecifický cieľ č. XZ Rozšíriť a skvalitniť občiansku vybavenosť. Špecifický cieľ sa bude napĺňať prostredníctvom podopatrenia 7.2 Podpora na investície do vytvárania, zlepšovania alebo rozširovania všetkých druhov infraštruktúr malých rozmerov vrátane investícií do energie z obnoviteľných zdrojov a úspor energie. </w:t>
      </w:r>
    </w:p>
    <w:p w14:paraId="3891C025" w14:textId="77777777" w:rsidR="00BB653F" w:rsidRPr="002E79F1" w:rsidRDefault="00BB653F" w:rsidP="008741E9">
      <w:pPr>
        <w:pStyle w:val="Odsekzoznamu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Na základe </w:t>
      </w:r>
      <w:r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prezentácie výsledkov, analýzy a komparácie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je potrebné obmedziť rozsah platnosti niektorých opatrení/podopatrení, nakoľko neodpovedajú aktuálnemu stavu napĺňania identifikovaných problémov a potrieb nasledovne:</w:t>
      </w:r>
    </w:p>
    <w:p w14:paraId="4A850D3A" w14:textId="1C506AE3" w:rsidR="00BB653F" w:rsidRPr="002E79F1" w:rsidRDefault="00BB653F" w:rsidP="008741E9">
      <w:pPr>
        <w:pStyle w:val="Odsekzoznamu"/>
        <w:numPr>
          <w:ilvl w:val="0"/>
          <w:numId w:val="1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Na základe </w:t>
      </w:r>
      <w:r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prezentácie výsledkov, analýzy a komparácie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fokusová skupina dospela k záveru, že je potrebné obmedziť rozsah platnosti opatrenia/podopatrenia 16 Spolupráca, v nadväznosti na odstránenie potreby: „Horizontálna a vertikálna spolupráca medzi subjektmi dodávateľského reťazca“. Potencionálni žiadatelia nemajú záujem o uvedené podopatrenie a preto sa aj uvedená príležitosť v rámci SWOT analýzy navrhuje odstrániť. Finančné prostriedky, ktoré boli alokované </w:t>
      </w:r>
      <w:r w:rsidR="007E3EE3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br/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lastRenderedPageBreak/>
        <w:t xml:space="preserve">na podopatrenie 16.4 budú presunuté v rámci základnej alokácie do podopatrenia 6.4 kde sa identifikovala príležitosť „Rozvoj špecifických foriem turistiky </w:t>
      </w:r>
      <w:r w:rsidR="008741E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(agroturistika, cykloturistika)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  <w:r w:rsidR="008741E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“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Zároveň sa v podopatrení 6.4 doplnia oprávnení prijímatelia.</w:t>
      </w:r>
    </w:p>
    <w:p w14:paraId="17523381" w14:textId="22EE86AE" w:rsidR="00BB653F" w:rsidRPr="002E79F1" w:rsidRDefault="00BB653F" w:rsidP="00442F73">
      <w:pPr>
        <w:pStyle w:val="Odsekzoznamu"/>
        <w:numPr>
          <w:ilvl w:val="0"/>
          <w:numId w:val="1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Zo strany žiadateľov nie je záujem o podopatrenie 1.3 Podpora na krátkodobé výmeny v rámci riadenia poľnohospodárskych podnikov a obhospodarovania lesov, ako aj na návštevy poľnohospodárskych a lesných podnikov, čo sa prejavilo vyhlásením jednej výzvy v trvaní od 2.8.2019 do 31.12.2019. V rámci výzvy nebol predložený žiaden projekt. Na zák</w:t>
      </w:r>
      <w:r w:rsidR="00442F7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lade prieskumu trhu v území MAS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o aktivity v rámci tohto podopatrenia nie je zo strany beneficientov dopyt. S cieľom znížiť riziko nenaplnenie cieľov stratégie CLLD je z nášho pohľadu efektívnejšie alokovať finančné prostriedky do podopatrenia kde sme zaznamenali vyšší záujem zo strany žiadateľov o realizáciu aktivity – podopatrenie 4.1. Na podopatrenie 4.1 boli zo strany MAS vyhlásené 2 výzvy s finančnou alokáciou 150 000 EUR, avšak projekty boli predložené v celkovej žiadanej sume 220 000 EUR. Navrhujme obmedziť rozsah platnosti opatrenia/podopatrenia 1.3 a presun finančných prostriedkov do podopatrenia 4.1. </w:t>
      </w:r>
    </w:p>
    <w:p w14:paraId="478EA4EB" w14:textId="7ECC1790" w:rsidR="00BB653F" w:rsidRPr="002E79F1" w:rsidRDefault="00713F33" w:rsidP="008741E9">
      <w:pPr>
        <w:pStyle w:val="Odsekzoznamu"/>
        <w:numPr>
          <w:ilvl w:val="0"/>
          <w:numId w:val="1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Nakoľko MAS </w:t>
      </w:r>
      <w:r w:rsidR="00BB65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je povinná postupovať v zmysle prílohy 6B Príručky pre prijímateľa LEADER, podopatrenie 16.4 nie je</w:t>
      </w:r>
      <w:r w:rsidR="007E3EE3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br/>
      </w:r>
      <w:r w:rsidR="00BB65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 súčasnost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i</w:t>
      </w:r>
      <w:r w:rsidR="00BB65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zaradené k opatreniam, ktoré sa dajú implementovať prostredníctvom ITMS2014+, preto je potrebné obmedziť rozsah platnosti opatrenia/podopatrenia 16.4, v nadväznosti na odstránenie potreby: „Horizontálna a vertikálna spolupráca medzi subjektmi dodávateľského reťazca“. Finančné prostriedky, ktoré boli alokované na podopatrenie 16.4 budú presunuté v rámci základnej alokácie do podopatrenia 6.4 kde sa identifikovala príležitosť „Rozvoj špecifických foriem turistiky (agroturistika, cykloturistika)“. Zároveň sa v podopatrení 6.4 doplnia oprávnení prijímatelia.</w:t>
      </w:r>
    </w:p>
    <w:p w14:paraId="4659A908" w14:textId="5EC89049" w:rsidR="00BB653F" w:rsidRPr="002E79F1" w:rsidRDefault="00BB653F" w:rsidP="00442F73">
      <w:pPr>
        <w:pStyle w:val="Odsekzoznamu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Na základe </w:t>
      </w:r>
      <w:r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prezentácie výsledkov, analýzy a komparácie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je potrebné efektívnejšie rozšíriť rozsah opatrení/podopatrení tak, aby účinné na miestnej úrovni napĺňali identifikované problémy a potreby vo vzťahu k cieľom stratégie CLLD a to nasledovne:</w:t>
      </w:r>
    </w:p>
    <w:p w14:paraId="78B673B1" w14:textId="77777777" w:rsidR="00BB653F" w:rsidRPr="002E79F1" w:rsidRDefault="00BB653F" w:rsidP="00442F73">
      <w:pPr>
        <w:pStyle w:val="Odsekzoznamu"/>
        <w:numPr>
          <w:ilvl w:val="0"/>
          <w:numId w:val="1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Identifikujeme potrebu rozšíriť stratégiu CLLD o opatrenie/podopatrenie 6.4, ktorým sa bude napĺňať potreba “Využiť potenciál územia na rozvoj vidieckeho cestovného ruchu a agroturistiky“ v nadväznosti na doplnenie príležitosti v SWOT analýze „Rozvoj špecifických foriem turistiky (agroturistika, cykloturistika). </w:t>
      </w:r>
    </w:p>
    <w:p w14:paraId="0A813AB3" w14:textId="0E47277D" w:rsidR="00BB653F" w:rsidRPr="002E79F1" w:rsidRDefault="00BB653F" w:rsidP="00442F73">
      <w:pPr>
        <w:pStyle w:val="Odsekzoznamu"/>
        <w:numPr>
          <w:ilvl w:val="0"/>
          <w:numId w:val="1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Zo SWOT analýzy v ekonomickej oblasti sme identifikovali ďalší problém „Zlý technický stav obecných budov“, na základe ktorého sa identifikovala potreba „Rozvíjať infraštruktúru obcí a ochranu životného prostredia“. Uvedená potreba sa bude riešiť rozšírením intervenčnej logiky o prioritu č. XZ, špecifický cieľ XY a podpotarnie 7.2 </w:t>
      </w:r>
      <w:r w:rsidRPr="002E79F1"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  <w:t xml:space="preserve">Podpora na investície </w:t>
      </w:r>
      <w:r w:rsidR="007E3EE3"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  <w:br/>
      </w:r>
      <w:r w:rsidRPr="002E79F1"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  <w:t>do vytvárania, zlepšovania alebo rozširovania všetkých druhov infraštruktúr malých rozmerov vrátane investícií do energie z obnoviteľných zdrojov a úspor energie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a finančnými prostriedkami v rámci dodatočnej výkonnostnej alokácie </w:t>
      </w:r>
    </w:p>
    <w:p w14:paraId="1AB5A000" w14:textId="77777777" w:rsidR="00BB653F" w:rsidRPr="002E79F1" w:rsidRDefault="00BB653F" w:rsidP="00442F73">
      <w:pPr>
        <w:pStyle w:val="Odsekzoznamu"/>
        <w:numPr>
          <w:ilvl w:val="0"/>
          <w:numId w:val="1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 rámci dodatočnej výkonnostnej alokácie v nadväznosti na aktuálne problémy a potreby územia sa rozširuje rozsah opatrení/podopatrení nasledovne:</w:t>
      </w:r>
    </w:p>
    <w:p w14:paraId="44C7D19A" w14:textId="77777777" w:rsidR="00BB653F" w:rsidRPr="002E79F1" w:rsidRDefault="00BB653F" w:rsidP="00442F73">
      <w:pPr>
        <w:pStyle w:val="Odsekzoznamu"/>
        <w:numPr>
          <w:ilvl w:val="0"/>
          <w:numId w:val="15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Podopatrenie 8.6 Podpora investícií do lesníckych technológií a spracovania, do mobilizácie lesníckych výrobkov a ich uvádzania na trh </w:t>
      </w:r>
    </w:p>
    <w:p w14:paraId="40C0E43A" w14:textId="77777777" w:rsidR="00BB653F" w:rsidRPr="002E79F1" w:rsidRDefault="00BB653F" w:rsidP="00442F73">
      <w:pPr>
        <w:pStyle w:val="Odsekzoznamu"/>
        <w:numPr>
          <w:ilvl w:val="0"/>
          <w:numId w:val="15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Podopatrenie 7.2 </w:t>
      </w:r>
      <w:r w:rsidRPr="002E79F1"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  <w:t>Podpora na investície do vytvárania, zlepšovania alebo rozširovania všetkých druhov infraštruktúr malých rozmerov vrátane investícií do energie z obnoviteľných zdrojov a úspor energie</w:t>
      </w:r>
    </w:p>
    <w:p w14:paraId="0D0BBB39" w14:textId="36F8C335" w:rsidR="0006073F" w:rsidRPr="00E85E7F" w:rsidRDefault="00000D7E" w:rsidP="00442F7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  <w:t xml:space="preserve"> </w:t>
      </w:r>
    </w:p>
    <w:p w14:paraId="68B67704" w14:textId="1D39CEC5" w:rsidR="00D32DE6" w:rsidRPr="00E85E7F" w:rsidRDefault="00D32DE6" w:rsidP="00D631E4">
      <w:pPr>
        <w:spacing w:after="0" w:line="240" w:lineRule="auto"/>
        <w:jc w:val="both"/>
        <w:rPr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Stanovené priority, špecifické ciele a opatrenia, ktoré vyplynuli </w:t>
      </w:r>
      <w:r w:rsidRPr="00E85E7F">
        <w:rPr>
          <w:rFonts w:ascii="Times New Roman" w:hAnsi="Times New Roman" w:cs="Times New Roman"/>
          <w:sz w:val="20"/>
          <w:szCs w:val="20"/>
          <w:lang w:val="sk-SK" w:eastAsia="sk-SK"/>
        </w:rPr>
        <w:t xml:space="preserve">zo SWOT analýzy </w:t>
      </w:r>
      <w:r w:rsidRPr="00E85E7F">
        <w:rPr>
          <w:rFonts w:ascii="Times New Roman" w:hAnsi="Times New Roman" w:cs="Times New Roman"/>
          <w:sz w:val="20"/>
          <w:szCs w:val="20"/>
          <w:lang w:val="sk-SK" w:eastAsia="sk-SK"/>
        </w:rPr>
        <w:br/>
        <w:t>a z identifikácie potrieb na základe</w:t>
      </w:r>
      <w:r w:rsidR="00B66063" w:rsidRPr="00E85E7F">
        <w:rPr>
          <w:rFonts w:ascii="Times New Roman" w:hAnsi="Times New Roman" w:cs="Times New Roman"/>
          <w:sz w:val="20"/>
          <w:szCs w:val="20"/>
          <w:lang w:val="sk-SK" w:eastAsia="sk-SK"/>
        </w:rPr>
        <w:t xml:space="preserve"> </w:t>
      </w:r>
      <w:r w:rsidR="00B66063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s</w:t>
      </w:r>
      <w:r w:rsidR="000C5939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trednodobého hodnotenia</w:t>
      </w:r>
      <w:r w:rsidRPr="00E85E7F">
        <w:rPr>
          <w:rFonts w:ascii="Times New Roman" w:hAnsi="Times New Roman" w:cs="Times New Roman"/>
          <w:sz w:val="20"/>
          <w:szCs w:val="20"/>
          <w:lang w:val="sk-SK" w:eastAsia="sk-SK"/>
        </w:rPr>
        <w:t>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FB6E28" w:rsidRPr="00E85E7F" w14:paraId="30F2C0CD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161A2026" w14:textId="77777777" w:rsidR="00FB6E28" w:rsidRPr="00E85E7F" w:rsidRDefault="00FB6E28" w:rsidP="00FB6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Priorita 1</w:t>
            </w:r>
          </w:p>
        </w:tc>
        <w:tc>
          <w:tcPr>
            <w:tcW w:w="6378" w:type="dxa"/>
            <w:vAlign w:val="center"/>
          </w:tcPr>
          <w:p w14:paraId="03500C41" w14:textId="77777777" w:rsidR="00FB6E28" w:rsidRPr="007C56B8" w:rsidRDefault="00FB6E28" w:rsidP="00FB6E28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FB6E28" w:rsidRPr="00E85E7F" w14:paraId="7FA94C17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6BDB523D" w14:textId="77777777" w:rsidR="00FB6E28" w:rsidRPr="00E85E7F" w:rsidRDefault="00FB6E28" w:rsidP="00FB6E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Špecifický cieľ 1.1</w:t>
            </w:r>
          </w:p>
        </w:tc>
        <w:tc>
          <w:tcPr>
            <w:tcW w:w="6378" w:type="dxa"/>
            <w:vAlign w:val="center"/>
          </w:tcPr>
          <w:p w14:paraId="57EECFDE" w14:textId="77777777" w:rsidR="00FB6E28" w:rsidRPr="007C56B8" w:rsidRDefault="00FB6E28" w:rsidP="00FB6E28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FB6E28" w:rsidRPr="00E85E7F" w14:paraId="34BBAC2F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1CD90365" w14:textId="77777777" w:rsidR="00FB6E28" w:rsidRPr="00E85E7F" w:rsidRDefault="00FB6E28" w:rsidP="00FB6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Cieľ napĺňa potrebu</w:t>
            </w:r>
          </w:p>
        </w:tc>
        <w:tc>
          <w:tcPr>
            <w:tcW w:w="6378" w:type="dxa"/>
            <w:vAlign w:val="center"/>
          </w:tcPr>
          <w:p w14:paraId="4C64090A" w14:textId="77777777" w:rsidR="00FB6E28" w:rsidRPr="007C56B8" w:rsidRDefault="00FB6E28" w:rsidP="00FB6E28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FB6E28" w:rsidRPr="00E85E7F" w14:paraId="16EE3113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1EC961F7" w14:textId="77777777" w:rsidR="00FB6E28" w:rsidRPr="00E85E7F" w:rsidRDefault="00FB6E28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>Realizácia tohto cieľa prispeje k napĺňaniu fokusovej oblasti</w:t>
            </w:r>
          </w:p>
        </w:tc>
        <w:tc>
          <w:tcPr>
            <w:tcW w:w="6378" w:type="dxa"/>
            <w:vAlign w:val="center"/>
          </w:tcPr>
          <w:p w14:paraId="2EC000DF" w14:textId="77777777" w:rsidR="00FB6E28" w:rsidRPr="007C56B8" w:rsidRDefault="00FB6E28" w:rsidP="00FB6E28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FB6E28" w:rsidRPr="00E85E7F" w14:paraId="0F38CB9A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4ADD5302" w14:textId="77777777" w:rsidR="00FB6E28" w:rsidRPr="00E85E7F" w:rsidRDefault="00FB6E28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 xml:space="preserve">Cieľ sa bude </w:t>
            </w: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napĺňať prostredníctvom </w:t>
            </w:r>
            <w:r w:rsidRPr="00E85E7F">
              <w:rPr>
                <w:rFonts w:ascii="Times New Roman" w:hAnsi="Times New Roman" w:cs="Times New Roman"/>
                <w:bCs/>
                <w:sz w:val="18"/>
                <w:szCs w:val="18"/>
                <w:lang w:val="sk-SK"/>
              </w:rPr>
              <w:t>opatrenia</w:t>
            </w:r>
          </w:p>
        </w:tc>
        <w:tc>
          <w:tcPr>
            <w:tcW w:w="6378" w:type="dxa"/>
            <w:vAlign w:val="center"/>
          </w:tcPr>
          <w:p w14:paraId="27C65AE8" w14:textId="77777777" w:rsidR="00FB6E28" w:rsidRPr="007C56B8" w:rsidRDefault="00FB6E28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C56B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názov opatrenia</w:t>
            </w:r>
          </w:p>
          <w:p w14:paraId="7F9A2E53" w14:textId="7D198455" w:rsidR="00FB6E28" w:rsidRPr="007C56B8" w:rsidRDefault="00FB6E28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C56B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kód opatrenia PRV </w:t>
            </w:r>
          </w:p>
          <w:p w14:paraId="58F02142" w14:textId="56F6BECB" w:rsidR="00FB6E28" w:rsidRPr="007C56B8" w:rsidRDefault="00FB6E28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7C56B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kód podopatrenia PRV </w:t>
            </w:r>
          </w:p>
        </w:tc>
      </w:tr>
      <w:tr w:rsidR="00EC10CE" w:rsidRPr="00E85E7F" w14:paraId="2A754E54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10E798A2" w14:textId="77777777" w:rsidR="00EC10CE" w:rsidRPr="00E85E7F" w:rsidRDefault="00EC10CE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  <w:t>RELEVANTNOSŤ</w:t>
            </w:r>
          </w:p>
        </w:tc>
        <w:tc>
          <w:tcPr>
            <w:tcW w:w="6378" w:type="dxa"/>
            <w:vAlign w:val="center"/>
          </w:tcPr>
          <w:p w14:paraId="1FD72F7B" w14:textId="77777777" w:rsidR="00F06E61" w:rsidRPr="00E85E7F" w:rsidRDefault="00F06E61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Úprava</w:t>
            </w:r>
            <w:r w:rsidR="00EC10CE"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v podobe: </w:t>
            </w:r>
          </w:p>
          <w:p w14:paraId="1D45571B" w14:textId="77777777" w:rsidR="00EC10CE" w:rsidRPr="002E79F1" w:rsidRDefault="00EC10CE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doplnenie nového špecifického cieľa</w:t>
            </w:r>
            <w:r w:rsidR="00F06E61"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 xml:space="preserve"> (uvedie sa názov)</w:t>
            </w:r>
          </w:p>
          <w:p w14:paraId="082B5CFC" w14:textId="73F2690C" w:rsidR="00EC10CE" w:rsidRPr="002E79F1" w:rsidRDefault="00D32DE6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obmedzenie</w:t>
            </w:r>
            <w:r w:rsidR="00EC10CE"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 xml:space="preserve"> rozsah</w:t>
            </w: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u</w:t>
            </w:r>
            <w:r w:rsidR="00EC10CE"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 xml:space="preserve"> platnosti opatrenia/podopatrenia </w:t>
            </w:r>
            <w:r w:rsidR="00F06E61"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(uvedie sa názov)</w:t>
            </w:r>
          </w:p>
          <w:p w14:paraId="029AEF8A" w14:textId="77777777" w:rsidR="00F06E61" w:rsidRPr="002E79F1" w:rsidRDefault="00EC10CE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ostáva v platnosti, odstraňuje sa zjavná chyba v.</w:t>
            </w:r>
            <w:r w:rsidR="00F06E61"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 xml:space="preserve"> (uvedie sa názov)</w:t>
            </w: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 xml:space="preserve"> </w:t>
            </w:r>
          </w:p>
          <w:p w14:paraId="679C78DA" w14:textId="77777777" w:rsidR="00F06E61" w:rsidRPr="002E79F1" w:rsidRDefault="00D32DE6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rozšírenie o</w:t>
            </w:r>
            <w:r w:rsidR="00F06E61"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 opatrenie/podopatrenie(uvedie sa názov)</w:t>
            </w:r>
          </w:p>
          <w:p w14:paraId="0CE43942" w14:textId="2A7AB26F" w:rsidR="00D32DE6" w:rsidRPr="00E85E7F" w:rsidRDefault="00D32DE6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FF0000"/>
                <w:sz w:val="18"/>
                <w:szCs w:val="18"/>
                <w:lang w:val="sk-SK"/>
              </w:rPr>
              <w:t>MAS uvedie podľa relevantnosti</w:t>
            </w:r>
          </w:p>
        </w:tc>
      </w:tr>
      <w:tr w:rsidR="00FB6E28" w:rsidRPr="00E85E7F" w14:paraId="44EABA27" w14:textId="77777777" w:rsidTr="00D631E4">
        <w:tc>
          <w:tcPr>
            <w:tcW w:w="2689" w:type="dxa"/>
            <w:shd w:val="clear" w:color="auto" w:fill="A8D08D" w:themeFill="accent6" w:themeFillTint="99"/>
          </w:tcPr>
          <w:p w14:paraId="714AC392" w14:textId="77777777" w:rsidR="00FB6E28" w:rsidRPr="00E85E7F" w:rsidRDefault="00FB6E28" w:rsidP="00FB6E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Špecifický cieľ 1.2</w:t>
            </w:r>
          </w:p>
        </w:tc>
        <w:tc>
          <w:tcPr>
            <w:tcW w:w="6378" w:type="dxa"/>
          </w:tcPr>
          <w:p w14:paraId="5C3DAB8A" w14:textId="77777777" w:rsidR="00FB6E28" w:rsidRPr="007C56B8" w:rsidRDefault="00FB6E28" w:rsidP="00FB6E28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FB6E28" w:rsidRPr="00E85E7F" w14:paraId="18C03A73" w14:textId="77777777" w:rsidTr="00D631E4">
        <w:tc>
          <w:tcPr>
            <w:tcW w:w="2689" w:type="dxa"/>
            <w:shd w:val="clear" w:color="auto" w:fill="A8D08D" w:themeFill="accent6" w:themeFillTint="99"/>
          </w:tcPr>
          <w:p w14:paraId="7BF44F05" w14:textId="77777777" w:rsidR="00FB6E28" w:rsidRPr="00E85E7F" w:rsidRDefault="00FB6E28" w:rsidP="00FB6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Cieľ napĺňa potrebu</w:t>
            </w:r>
          </w:p>
        </w:tc>
        <w:tc>
          <w:tcPr>
            <w:tcW w:w="6378" w:type="dxa"/>
          </w:tcPr>
          <w:p w14:paraId="66885F63" w14:textId="77777777" w:rsidR="00FB6E28" w:rsidRPr="007C56B8" w:rsidRDefault="00FB6E28" w:rsidP="00FB6E28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FB6E28" w:rsidRPr="00E85E7F" w14:paraId="51D11E4E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218F0D52" w14:textId="77777777" w:rsidR="00FB6E28" w:rsidRPr="00E85E7F" w:rsidRDefault="00FB6E28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>Realizácia tohto cieľa prispeje k napĺňaniu fokusovej oblasti</w:t>
            </w:r>
          </w:p>
        </w:tc>
        <w:tc>
          <w:tcPr>
            <w:tcW w:w="6378" w:type="dxa"/>
            <w:vAlign w:val="center"/>
          </w:tcPr>
          <w:p w14:paraId="07FEB778" w14:textId="77777777" w:rsidR="00FB6E28" w:rsidRPr="007C56B8" w:rsidRDefault="00FB6E28" w:rsidP="00FB6E28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FB6E28" w:rsidRPr="00E85E7F" w14:paraId="7A6A175B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5E847A83" w14:textId="77777777" w:rsidR="00FB6E28" w:rsidRPr="00E85E7F" w:rsidRDefault="00FB6E28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 xml:space="preserve">Cieľ sa bude </w:t>
            </w: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napĺňať prostredníctvom </w:t>
            </w:r>
            <w:r w:rsidRPr="00E85E7F">
              <w:rPr>
                <w:rFonts w:ascii="Times New Roman" w:hAnsi="Times New Roman" w:cs="Times New Roman"/>
                <w:bCs/>
                <w:sz w:val="18"/>
                <w:szCs w:val="18"/>
                <w:lang w:val="sk-SK"/>
              </w:rPr>
              <w:t>opatrenia</w:t>
            </w:r>
          </w:p>
        </w:tc>
        <w:tc>
          <w:tcPr>
            <w:tcW w:w="6378" w:type="dxa"/>
            <w:vAlign w:val="center"/>
          </w:tcPr>
          <w:p w14:paraId="1B5CEE2D" w14:textId="77777777" w:rsidR="00FB6E28" w:rsidRPr="00E85E7F" w:rsidRDefault="00FB6E28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názov opatrenia</w:t>
            </w:r>
          </w:p>
          <w:p w14:paraId="5729EE1E" w14:textId="49ACE8C6" w:rsidR="00FB6E28" w:rsidRPr="00E85E7F" w:rsidRDefault="00FB6E28" w:rsidP="00FB6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kód opatrenia PRV </w:t>
            </w:r>
          </w:p>
          <w:p w14:paraId="7EA0D075" w14:textId="6BC041E5" w:rsidR="00FB6E28" w:rsidRPr="00E85E7F" w:rsidRDefault="00FB6E28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kód podopatrenia PRV </w:t>
            </w:r>
          </w:p>
        </w:tc>
      </w:tr>
      <w:tr w:rsidR="00F06E61" w:rsidRPr="00E85E7F" w14:paraId="7624E9B2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530EEBD4" w14:textId="77777777" w:rsidR="00F06E61" w:rsidRPr="00E85E7F" w:rsidRDefault="00F06E61" w:rsidP="00F06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  <w:t>RELEVANTNOSŤ</w:t>
            </w:r>
          </w:p>
        </w:tc>
        <w:tc>
          <w:tcPr>
            <w:tcW w:w="6378" w:type="dxa"/>
            <w:vAlign w:val="center"/>
          </w:tcPr>
          <w:p w14:paraId="7E7A01E6" w14:textId="77777777" w:rsidR="00F06E61" w:rsidRPr="00E85E7F" w:rsidRDefault="00F06E61" w:rsidP="00F0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Úprava v podobe: </w:t>
            </w:r>
          </w:p>
          <w:p w14:paraId="07D8372E" w14:textId="77777777" w:rsidR="00D32DE6" w:rsidRPr="002E79F1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doplnenie nového špecifického cieľa (uvedie sa názov)</w:t>
            </w:r>
          </w:p>
          <w:p w14:paraId="0CC9948A" w14:textId="77777777" w:rsidR="00D32DE6" w:rsidRPr="002E79F1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obmedzenie rozsahu platnosti opatrenia/podopatrenia (uvedie sa názov)</w:t>
            </w:r>
          </w:p>
          <w:p w14:paraId="2C5427C8" w14:textId="77777777" w:rsidR="00D32DE6" w:rsidRPr="002E79F1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 xml:space="preserve">ostáva v platnosti, odstraňuje sa zjavná chyba v. (uvedie sa názov) </w:t>
            </w:r>
          </w:p>
          <w:p w14:paraId="3386FF98" w14:textId="77777777" w:rsidR="00D32DE6" w:rsidRPr="002E79F1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rozšírenie o opatrenie/podopatrenie(uvedie sa názov)</w:t>
            </w:r>
          </w:p>
          <w:p w14:paraId="0DDD196C" w14:textId="5D083F30" w:rsidR="00F06E61" w:rsidRPr="00E85E7F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FF0000"/>
                <w:sz w:val="18"/>
                <w:szCs w:val="18"/>
                <w:lang w:val="sk-SK"/>
              </w:rPr>
              <w:t>MAS uvedie podľa relevantnosti</w:t>
            </w:r>
          </w:p>
        </w:tc>
      </w:tr>
    </w:tbl>
    <w:p w14:paraId="01264AFA" w14:textId="1FBD34BB" w:rsidR="00FB6E28" w:rsidRDefault="00FB6E28" w:rsidP="00FB6E28">
      <w:pPr>
        <w:spacing w:after="0" w:line="300" w:lineRule="exact"/>
        <w:rPr>
          <w:rFonts w:ascii="Times New Roman" w:hAnsi="Times New Roman" w:cs="Times New Roman"/>
          <w:b/>
          <w:caps/>
          <w:lang w:val="sk-SK" w:eastAsia="sk-SK"/>
        </w:rPr>
      </w:pPr>
    </w:p>
    <w:p w14:paraId="389CBADB" w14:textId="77777777" w:rsidR="007C56B8" w:rsidRPr="00E85E7F" w:rsidRDefault="007C56B8" w:rsidP="00FB6E28">
      <w:pPr>
        <w:spacing w:after="0" w:line="300" w:lineRule="exact"/>
        <w:rPr>
          <w:rFonts w:ascii="Times New Roman" w:hAnsi="Times New Roman" w:cs="Times New Roman"/>
          <w:b/>
          <w:caps/>
          <w:lang w:val="sk-SK" w:eastAsia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FB6E28" w:rsidRPr="00E85E7F" w14:paraId="6CB5E7AC" w14:textId="77777777" w:rsidTr="00D631E4">
        <w:tc>
          <w:tcPr>
            <w:tcW w:w="2689" w:type="dxa"/>
            <w:shd w:val="clear" w:color="auto" w:fill="A8D08D" w:themeFill="accent6" w:themeFillTint="99"/>
          </w:tcPr>
          <w:p w14:paraId="35170F4B" w14:textId="77777777" w:rsidR="00FB6E28" w:rsidRPr="00E85E7F" w:rsidRDefault="00FB6E28" w:rsidP="008F1F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Priorita 2</w:t>
            </w:r>
          </w:p>
        </w:tc>
        <w:tc>
          <w:tcPr>
            <w:tcW w:w="6378" w:type="dxa"/>
          </w:tcPr>
          <w:p w14:paraId="50B28C1C" w14:textId="77777777" w:rsidR="00FB6E28" w:rsidRPr="007C56B8" w:rsidRDefault="00FB6E28" w:rsidP="008F1F0D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FB6E28" w:rsidRPr="00E85E7F" w14:paraId="59C1E7B1" w14:textId="77777777" w:rsidTr="00D631E4">
        <w:tc>
          <w:tcPr>
            <w:tcW w:w="2689" w:type="dxa"/>
            <w:shd w:val="clear" w:color="auto" w:fill="A8D08D" w:themeFill="accent6" w:themeFillTint="99"/>
          </w:tcPr>
          <w:p w14:paraId="19859D62" w14:textId="77777777" w:rsidR="00FB6E28" w:rsidRPr="00E85E7F" w:rsidRDefault="00FB6E28" w:rsidP="008F1F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lastRenderedPageBreak/>
              <w:t>Špecifický cieľ 2.1</w:t>
            </w:r>
          </w:p>
        </w:tc>
        <w:tc>
          <w:tcPr>
            <w:tcW w:w="6378" w:type="dxa"/>
          </w:tcPr>
          <w:p w14:paraId="35F381A8" w14:textId="77777777" w:rsidR="00FB6E28" w:rsidRPr="007C56B8" w:rsidRDefault="00FB6E28" w:rsidP="008F1F0D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FB6E28" w:rsidRPr="00E85E7F" w14:paraId="7DFDE14B" w14:textId="77777777" w:rsidTr="00D631E4">
        <w:tc>
          <w:tcPr>
            <w:tcW w:w="2689" w:type="dxa"/>
            <w:shd w:val="clear" w:color="auto" w:fill="A8D08D" w:themeFill="accent6" w:themeFillTint="99"/>
          </w:tcPr>
          <w:p w14:paraId="7EE24D16" w14:textId="77777777" w:rsidR="00FB6E28" w:rsidRPr="00E85E7F" w:rsidRDefault="00FB6E28" w:rsidP="008F1F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Cieľ napĺňa potrebu</w:t>
            </w:r>
          </w:p>
        </w:tc>
        <w:tc>
          <w:tcPr>
            <w:tcW w:w="6378" w:type="dxa"/>
          </w:tcPr>
          <w:p w14:paraId="4AB43263" w14:textId="77777777" w:rsidR="00FB6E28" w:rsidRPr="007C56B8" w:rsidRDefault="00FB6E28" w:rsidP="008F1F0D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FB6E28" w:rsidRPr="00E85E7F" w14:paraId="14EA80A5" w14:textId="77777777" w:rsidTr="00D631E4">
        <w:tc>
          <w:tcPr>
            <w:tcW w:w="2689" w:type="dxa"/>
            <w:shd w:val="clear" w:color="auto" w:fill="A8D08D" w:themeFill="accent6" w:themeFillTint="99"/>
          </w:tcPr>
          <w:p w14:paraId="0FB8F894" w14:textId="77777777" w:rsidR="00FB6E28" w:rsidRPr="00E85E7F" w:rsidRDefault="00FB6E28" w:rsidP="008F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>Realizácia tohto cieľa prispeje k napĺňaniu fokusovej oblasti</w:t>
            </w:r>
          </w:p>
        </w:tc>
        <w:tc>
          <w:tcPr>
            <w:tcW w:w="6378" w:type="dxa"/>
          </w:tcPr>
          <w:p w14:paraId="462502D5" w14:textId="77777777" w:rsidR="00FB6E28" w:rsidRPr="007C56B8" w:rsidRDefault="00FB6E28" w:rsidP="008F1F0D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FB6E28" w:rsidRPr="00E85E7F" w14:paraId="7F87D311" w14:textId="77777777" w:rsidTr="00D631E4">
        <w:tc>
          <w:tcPr>
            <w:tcW w:w="2689" w:type="dxa"/>
            <w:shd w:val="clear" w:color="auto" w:fill="A8D08D" w:themeFill="accent6" w:themeFillTint="99"/>
          </w:tcPr>
          <w:p w14:paraId="0355F690" w14:textId="77777777" w:rsidR="00FB6E28" w:rsidRPr="00E85E7F" w:rsidRDefault="00FB6E28" w:rsidP="008F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 xml:space="preserve">Cieľ sa bude </w:t>
            </w: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napĺňať prostredníctvom </w:t>
            </w:r>
            <w:r w:rsidRPr="00E85E7F">
              <w:rPr>
                <w:rFonts w:ascii="Times New Roman" w:hAnsi="Times New Roman" w:cs="Times New Roman"/>
                <w:bCs/>
                <w:sz w:val="18"/>
                <w:szCs w:val="18"/>
                <w:lang w:val="sk-SK"/>
              </w:rPr>
              <w:t>opatrenia</w:t>
            </w:r>
          </w:p>
        </w:tc>
        <w:tc>
          <w:tcPr>
            <w:tcW w:w="6378" w:type="dxa"/>
          </w:tcPr>
          <w:p w14:paraId="13E0A3C5" w14:textId="77777777" w:rsidR="00FB6E28" w:rsidRPr="007C56B8" w:rsidRDefault="00FB6E28" w:rsidP="008F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C56B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názov opatrenia</w:t>
            </w:r>
          </w:p>
          <w:p w14:paraId="2BF76B8C" w14:textId="22B04C5E" w:rsidR="00FB6E28" w:rsidRPr="007C56B8" w:rsidRDefault="00FB6E28" w:rsidP="008F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C56B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kód opatrenia PRV </w:t>
            </w:r>
          </w:p>
          <w:p w14:paraId="4DE5AF6D" w14:textId="606E797B" w:rsidR="00FB6E28" w:rsidRPr="007C56B8" w:rsidRDefault="00FB6E28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7C56B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kód podopatrenia PRV </w:t>
            </w:r>
          </w:p>
        </w:tc>
      </w:tr>
      <w:tr w:rsidR="00F06E61" w:rsidRPr="00E85E7F" w14:paraId="74ABA585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18B937A7" w14:textId="77777777" w:rsidR="00F06E61" w:rsidRPr="00E85E7F" w:rsidRDefault="00F06E61" w:rsidP="00F06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  <w:t>RELEVANTNOSŤ</w:t>
            </w:r>
          </w:p>
        </w:tc>
        <w:tc>
          <w:tcPr>
            <w:tcW w:w="6378" w:type="dxa"/>
          </w:tcPr>
          <w:p w14:paraId="1498BA8B" w14:textId="77777777" w:rsidR="00F06E61" w:rsidRPr="00E85E7F" w:rsidRDefault="00F06E61" w:rsidP="00F0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Úprava v podobe: </w:t>
            </w:r>
          </w:p>
          <w:p w14:paraId="0DE12CC3" w14:textId="77777777" w:rsidR="00D32DE6" w:rsidRPr="002E79F1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doplnenie nového špecifického cieľa (uvedie sa názov)</w:t>
            </w:r>
          </w:p>
          <w:p w14:paraId="127EEAB7" w14:textId="77777777" w:rsidR="00D32DE6" w:rsidRPr="002E79F1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obmedzenie rozsahu platnosti opatrenia/podopatrenia (uvedie sa názov)</w:t>
            </w:r>
          </w:p>
          <w:p w14:paraId="29FF38F6" w14:textId="77777777" w:rsidR="00D32DE6" w:rsidRPr="002E79F1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 xml:space="preserve">ostáva v platnosti, odstraňuje sa zjavná chyba v. (uvedie sa názov) </w:t>
            </w:r>
          </w:p>
          <w:p w14:paraId="3F38FDF9" w14:textId="77777777" w:rsidR="00D32DE6" w:rsidRPr="002E79F1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rozšírenie o opatrenie/podopatrenie(uvedie sa názov)</w:t>
            </w:r>
          </w:p>
          <w:p w14:paraId="6E3EA778" w14:textId="087413AD" w:rsidR="00F06E61" w:rsidRPr="00E85E7F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FF0000"/>
                <w:sz w:val="18"/>
                <w:szCs w:val="18"/>
                <w:lang w:val="sk-SK"/>
              </w:rPr>
              <w:t>MAS uvedie podľa relevantnosti</w:t>
            </w:r>
          </w:p>
        </w:tc>
      </w:tr>
      <w:tr w:rsidR="00FB6E28" w:rsidRPr="00E85E7F" w14:paraId="60481D3E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77F9DF84" w14:textId="77777777" w:rsidR="00FB6E28" w:rsidRPr="00E85E7F" w:rsidRDefault="00FB6E28" w:rsidP="008F1F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Špecifický cieľ 2.2</w:t>
            </w:r>
          </w:p>
        </w:tc>
        <w:tc>
          <w:tcPr>
            <w:tcW w:w="6378" w:type="dxa"/>
          </w:tcPr>
          <w:p w14:paraId="4800C310" w14:textId="77777777" w:rsidR="00FB6E28" w:rsidRPr="007C56B8" w:rsidRDefault="00FB6E28" w:rsidP="008F1F0D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FB6E28" w:rsidRPr="00E85E7F" w14:paraId="2B28B6B5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4996CAF5" w14:textId="77777777" w:rsidR="00FB6E28" w:rsidRPr="00E85E7F" w:rsidRDefault="00FB6E28" w:rsidP="008F1F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Cieľ napĺňa potrebu</w:t>
            </w:r>
          </w:p>
        </w:tc>
        <w:tc>
          <w:tcPr>
            <w:tcW w:w="6378" w:type="dxa"/>
          </w:tcPr>
          <w:p w14:paraId="38F50760" w14:textId="77777777" w:rsidR="00FB6E28" w:rsidRPr="007C56B8" w:rsidRDefault="00FB6E28" w:rsidP="008F1F0D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FB6E28" w:rsidRPr="00E85E7F" w14:paraId="4D29FC25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53F60682" w14:textId="77777777" w:rsidR="00FB6E28" w:rsidRPr="00E85E7F" w:rsidRDefault="00FB6E28" w:rsidP="008F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>Realizácia tohto cieľa prispeje k napĺňaniu fokusovej oblasti</w:t>
            </w:r>
          </w:p>
        </w:tc>
        <w:tc>
          <w:tcPr>
            <w:tcW w:w="6378" w:type="dxa"/>
          </w:tcPr>
          <w:p w14:paraId="20649161" w14:textId="77777777" w:rsidR="00FB6E28" w:rsidRPr="007C56B8" w:rsidRDefault="00FB6E28" w:rsidP="008F1F0D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FB6E28" w:rsidRPr="00E85E7F" w14:paraId="7872027B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5EBB0356" w14:textId="77777777" w:rsidR="00FB6E28" w:rsidRPr="00E85E7F" w:rsidRDefault="00FB6E28" w:rsidP="008F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 xml:space="preserve">Cieľ sa bude </w:t>
            </w: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napĺňať prostredníctvom </w:t>
            </w:r>
            <w:r w:rsidRPr="00E85E7F">
              <w:rPr>
                <w:rFonts w:ascii="Times New Roman" w:hAnsi="Times New Roman" w:cs="Times New Roman"/>
                <w:bCs/>
                <w:sz w:val="18"/>
                <w:szCs w:val="18"/>
                <w:lang w:val="sk-SK"/>
              </w:rPr>
              <w:t>opatrenia</w:t>
            </w:r>
          </w:p>
        </w:tc>
        <w:tc>
          <w:tcPr>
            <w:tcW w:w="6378" w:type="dxa"/>
          </w:tcPr>
          <w:p w14:paraId="477BE9A9" w14:textId="77777777" w:rsidR="00FB6E28" w:rsidRPr="007C56B8" w:rsidRDefault="00FB6E28" w:rsidP="008F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C56B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názov opatrenia</w:t>
            </w:r>
          </w:p>
          <w:p w14:paraId="77BFD60D" w14:textId="24993D76" w:rsidR="00FB6E28" w:rsidRPr="007C56B8" w:rsidRDefault="00FB6E28" w:rsidP="008F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C56B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kód opatrenia PRV </w:t>
            </w:r>
          </w:p>
          <w:p w14:paraId="1583B2E0" w14:textId="25D7971C" w:rsidR="00FB6E28" w:rsidRPr="007C56B8" w:rsidRDefault="00FB6E28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7C56B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kód podopatrenia PRV </w:t>
            </w:r>
          </w:p>
        </w:tc>
      </w:tr>
      <w:tr w:rsidR="00F06E61" w:rsidRPr="00E85E7F" w14:paraId="0D090525" w14:textId="77777777" w:rsidTr="00D631E4">
        <w:tc>
          <w:tcPr>
            <w:tcW w:w="2689" w:type="dxa"/>
            <w:shd w:val="clear" w:color="auto" w:fill="A8D08D" w:themeFill="accent6" w:themeFillTint="99"/>
            <w:vAlign w:val="center"/>
          </w:tcPr>
          <w:p w14:paraId="48D610FC" w14:textId="77777777" w:rsidR="00F06E61" w:rsidRPr="00E85E7F" w:rsidRDefault="00F06E61" w:rsidP="00F06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  <w:t>RELEVANTNOSŤ</w:t>
            </w:r>
          </w:p>
        </w:tc>
        <w:tc>
          <w:tcPr>
            <w:tcW w:w="6378" w:type="dxa"/>
          </w:tcPr>
          <w:p w14:paraId="57566764" w14:textId="77777777" w:rsidR="00F06E61" w:rsidRPr="00E85E7F" w:rsidRDefault="00F06E61" w:rsidP="00F0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Úprava v podobe: </w:t>
            </w:r>
          </w:p>
          <w:p w14:paraId="344AE100" w14:textId="77777777" w:rsidR="00D32DE6" w:rsidRPr="002E79F1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doplnenie nového špecifického cieľa (uvedie sa názov)</w:t>
            </w:r>
          </w:p>
          <w:p w14:paraId="37A68D19" w14:textId="77777777" w:rsidR="00D32DE6" w:rsidRPr="002E79F1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obmedzenie rozsahu platnosti opatrenia/podopatrenia (uvedie sa názov)</w:t>
            </w:r>
          </w:p>
          <w:p w14:paraId="0B7FD898" w14:textId="77777777" w:rsidR="00D32DE6" w:rsidRPr="002E79F1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 xml:space="preserve">ostáva v platnosti, odstraňuje sa zjavná chyba v. (uvedie sa názov) </w:t>
            </w:r>
          </w:p>
          <w:p w14:paraId="42A4F0E5" w14:textId="77777777" w:rsidR="00D32DE6" w:rsidRPr="002E79F1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  <w:t>rozšírenie o opatrenie/podopatrenie(uvedie sa názov)</w:t>
            </w:r>
          </w:p>
          <w:p w14:paraId="47832401" w14:textId="4CBA6B70" w:rsidR="00F06E61" w:rsidRPr="00E85E7F" w:rsidRDefault="00D32DE6" w:rsidP="00D32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FF0000"/>
                <w:sz w:val="18"/>
                <w:szCs w:val="18"/>
                <w:lang w:val="sk-SK"/>
              </w:rPr>
              <w:t>MAS uvedie podľa relevantnosti</w:t>
            </w:r>
          </w:p>
        </w:tc>
      </w:tr>
    </w:tbl>
    <w:p w14:paraId="32D9E831" w14:textId="6629890A" w:rsidR="00154D2D" w:rsidRPr="00E85E7F" w:rsidRDefault="00C13A9D" w:rsidP="000442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V prípade ak MAS dospeje k záveru, že nie je potrebné vykonať žiadne zmeny v rámci </w:t>
      </w:r>
      <w:r w:rsidR="008F1F0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priorít, špecifických cieľov a opatrení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uvedie nasledovný text:</w:t>
      </w:r>
      <w:r w:rsidRPr="00E85E7F">
        <w:rPr>
          <w:rFonts w:ascii="Times New Roman" w:hAnsi="Times New Roman" w:cs="Times New Roman"/>
          <w:i/>
          <w:color w:val="2E74B5" w:themeColor="accent1" w:themeShade="BF"/>
          <w:sz w:val="20"/>
          <w:szCs w:val="20"/>
          <w:lang w:val="sk-SK"/>
        </w:rPr>
        <w:t xml:space="preserve"> 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Stanovené </w:t>
      </w:r>
      <w:r w:rsidR="008F1F0D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priority, špecifické ciele a opatrenia </w:t>
      </w:r>
      <w:r w:rsidR="00A5495E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riešia súčasné problémy 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a potreby územia a preto nie je potrebná</w:t>
      </w:r>
      <w:r w:rsidR="000442E9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aktualizácia, resp. ich zmena.</w:t>
      </w:r>
    </w:p>
    <w:p w14:paraId="627B24C4" w14:textId="77777777" w:rsidR="00390D41" w:rsidRPr="00E85E7F" w:rsidRDefault="00390D41" w:rsidP="000442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A9D" w:rsidRPr="00E85E7F" w14:paraId="76567A72" w14:textId="77777777" w:rsidTr="00C13A9D">
        <w:tc>
          <w:tcPr>
            <w:tcW w:w="9062" w:type="dxa"/>
            <w:shd w:val="clear" w:color="auto" w:fill="E2EFD9" w:themeFill="accent6" w:themeFillTint="33"/>
          </w:tcPr>
          <w:p w14:paraId="2898508A" w14:textId="5EAAE2A8" w:rsidR="00C13A9D" w:rsidRPr="007E3EE3" w:rsidRDefault="007E3EE3" w:rsidP="007E3EE3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 xml:space="preserve">3.1.2 </w:t>
            </w:r>
            <w:r w:rsidR="00C13A9D" w:rsidRPr="007E3E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Odpoveď na hodnotiacu otázku/Závery a odporúčania</w:t>
            </w:r>
          </w:p>
        </w:tc>
      </w:tr>
    </w:tbl>
    <w:p w14:paraId="03FF0BE6" w14:textId="77777777" w:rsidR="00442F73" w:rsidRPr="002E79F1" w:rsidRDefault="00442F73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uvedie podľa relevantnosti:</w:t>
      </w:r>
    </w:p>
    <w:p w14:paraId="6C62AFC3" w14:textId="77777777" w:rsidR="00442F73" w:rsidRPr="00E85E7F" w:rsidRDefault="00E47247" w:rsidP="00D63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Priority</w:t>
      </w:r>
      <w:r w:rsidR="00A5495E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, špecifické ciele a opatrenia 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stanovené v stratégii CLLD zos</w:t>
      </w:r>
      <w:r w:rsidR="00A5495E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távajú relevantné (platné).</w:t>
      </w:r>
      <w:r w:rsidR="004771DD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</w:t>
      </w:r>
    </w:p>
    <w:p w14:paraId="78330604" w14:textId="7032EAB2" w:rsidR="00BB653F" w:rsidRPr="00E85E7F" w:rsidRDefault="00E47247" w:rsidP="00D63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Priority</w:t>
      </w:r>
      <w:r w:rsidR="00A5495E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, špecifické ciele a opatrenia 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stanovené v stratégii CLLD si vzhľadom na aktuálne problémy </w:t>
      </w:r>
      <w:r w:rsidR="00A5495E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a potreby územia vyžadujú zmenu</w:t>
      </w:r>
      <w:r w:rsidR="00BB653F" w:rsidRPr="00E85E7F">
        <w:rPr>
          <w:rFonts w:ascii="Times New Roman" w:hAnsi="Times New Roman" w:cs="Times New Roman"/>
          <w:color w:val="000000" w:themeColor="text1"/>
          <w:sz w:val="18"/>
          <w:szCs w:val="18"/>
          <w:lang w:val="sk-SK"/>
        </w:rPr>
        <w:t xml:space="preserve">, </w:t>
      </w:r>
      <w:r w:rsidR="00BB653F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ktorá je uvedená v bode 3.1.1.</w:t>
      </w:r>
    </w:p>
    <w:p w14:paraId="4BAFE2A2" w14:textId="77777777" w:rsidR="00BB653F" w:rsidRPr="00E85E7F" w:rsidRDefault="00BB653F" w:rsidP="00D63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356CBB75" w14:textId="7B2FA2DF" w:rsidR="00FF75F0" w:rsidRPr="002E79F1" w:rsidRDefault="00BB653F" w:rsidP="00D63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uvedie jednu z nižšie</w:t>
      </w:r>
      <w:r w:rsidR="00442F7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uvedených možností (podľa toho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či rozširuje a/alebo obmedzuje rozsah opatrení/podopatrení)</w:t>
      </w:r>
    </w:p>
    <w:p w14:paraId="27604BA6" w14:textId="044DC6C9" w:rsidR="00FF75F0" w:rsidRPr="00E85E7F" w:rsidRDefault="00FF75F0" w:rsidP="00D63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Na základe </w:t>
      </w:r>
      <w:r w:rsidRPr="00E85E7F">
        <w:rPr>
          <w:rFonts w:ascii="Times New Roman" w:hAnsi="Times New Roman" w:cs="Times New Roman"/>
          <w:bCs/>
          <w:color w:val="000000" w:themeColor="text1"/>
          <w:sz w:val="20"/>
          <w:szCs w:val="20"/>
          <w:lang w:val="sk-SK"/>
        </w:rPr>
        <w:t>prezentácie výsledkov, analýzy a komparácie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je potrebné efektívnejšie rozšíriť rozsa</w:t>
      </w:r>
      <w:r w:rsidR="006908D9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h opatrení/podopatrení tak</w:t>
      </w:r>
      <w:r w:rsidR="00A5495E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,</w:t>
      </w:r>
      <w:r w:rsidR="006908D9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aby </w:t>
      </w:r>
      <w:r w:rsidR="00A5495E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na miestnej úrovni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napĺňali identifikované problémy a potreby vo vzťahu k cieľom stratégie CLLD </w:t>
      </w:r>
      <w:r w:rsidR="00BB653F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v zmysle bodu 3.1.1.</w:t>
      </w:r>
    </w:p>
    <w:p w14:paraId="3442F878" w14:textId="5A49A31E" w:rsidR="00FF75F0" w:rsidRPr="00E85E7F" w:rsidRDefault="00FF75F0" w:rsidP="00D63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Na základe </w:t>
      </w:r>
      <w:r w:rsidRPr="00E85E7F">
        <w:rPr>
          <w:rFonts w:ascii="Times New Roman" w:hAnsi="Times New Roman" w:cs="Times New Roman"/>
          <w:bCs/>
          <w:color w:val="000000" w:themeColor="text1"/>
          <w:sz w:val="20"/>
          <w:szCs w:val="20"/>
          <w:lang w:val="sk-SK"/>
        </w:rPr>
        <w:t>prezentácie výsledkov, analýzy a komparácie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je potrebné obmedziť rozsah platnosti niektorých opatrení/p</w:t>
      </w:r>
      <w:r w:rsidR="00A5495E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odopatrení, nakoľko nezodpovedajú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aktuálnemu stavu napĺňania identifikovaných p</w:t>
      </w:r>
      <w:r w:rsidR="00A5495E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roblémov a potrieb nasledovne</w:t>
      </w:r>
      <w:r w:rsidR="00BB653F" w:rsidRPr="00E85E7F">
        <w:rPr>
          <w:rFonts w:ascii="Times New Roman" w:hAnsi="Times New Roman" w:cs="Times New Roman"/>
          <w:color w:val="FF0000"/>
          <w:sz w:val="18"/>
          <w:szCs w:val="18"/>
          <w:lang w:val="sk-SK"/>
        </w:rPr>
        <w:t xml:space="preserve">  </w:t>
      </w:r>
      <w:r w:rsidR="00BB653F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v zmysle bodu 3.1.1</w:t>
      </w:r>
      <w:r w:rsidR="00BB653F" w:rsidRPr="00E85E7F"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  <w:t>.</w:t>
      </w:r>
    </w:p>
    <w:p w14:paraId="35C97D5E" w14:textId="77777777" w:rsidR="00390D41" w:rsidRPr="00E85E7F" w:rsidRDefault="00390D41" w:rsidP="00390D41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A9D" w:rsidRPr="00E85E7F" w14:paraId="324906C2" w14:textId="77777777" w:rsidTr="00C13A9D">
        <w:tc>
          <w:tcPr>
            <w:tcW w:w="9062" w:type="dxa"/>
            <w:shd w:val="clear" w:color="auto" w:fill="E2EFD9" w:themeFill="accent6" w:themeFillTint="33"/>
          </w:tcPr>
          <w:p w14:paraId="56C08206" w14:textId="590A03B4" w:rsidR="00C13A9D" w:rsidRPr="007E3EE3" w:rsidRDefault="007E3EE3" w:rsidP="007E3EE3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3.1.3  </w:t>
            </w:r>
            <w:r w:rsidR="00C13A9D" w:rsidRPr="007E3E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Zdroje údajov</w:t>
            </w:r>
          </w:p>
        </w:tc>
      </w:tr>
    </w:tbl>
    <w:p w14:paraId="071AADDB" w14:textId="7DA2A481" w:rsidR="00390D41" w:rsidRPr="002E79F1" w:rsidRDefault="000A041E" w:rsidP="000442E9">
      <w:pPr>
        <w:spacing w:after="0" w:line="240" w:lineRule="auto"/>
        <w:rPr>
          <w:i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uvedie zdroj údajov.</w:t>
      </w:r>
      <w:r w:rsidR="00713F3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</w:p>
    <w:p w14:paraId="39376546" w14:textId="77777777" w:rsidR="000A041E" w:rsidRPr="002E79F1" w:rsidRDefault="000A041E" w:rsidP="000442E9">
      <w:pPr>
        <w:spacing w:after="0" w:line="240" w:lineRule="auto"/>
        <w:rPr>
          <w:i/>
          <w:sz w:val="16"/>
          <w:szCs w:val="16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A9D" w:rsidRPr="00E85E7F" w14:paraId="2C6F7483" w14:textId="77777777" w:rsidTr="00C13A9D">
        <w:tc>
          <w:tcPr>
            <w:tcW w:w="9062" w:type="dxa"/>
            <w:shd w:val="clear" w:color="auto" w:fill="E2EFD9" w:themeFill="accent6" w:themeFillTint="33"/>
          </w:tcPr>
          <w:p w14:paraId="53BA482B" w14:textId="564B485B" w:rsidR="00C13A9D" w:rsidRPr="007E3EE3" w:rsidRDefault="007E3EE3" w:rsidP="007E3EE3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3.1.4  </w:t>
            </w:r>
            <w:r w:rsidR="00C13A9D" w:rsidRPr="007E3E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Metóda spracovania</w:t>
            </w:r>
          </w:p>
        </w:tc>
      </w:tr>
    </w:tbl>
    <w:p w14:paraId="0B4A20F1" w14:textId="17650D3D" w:rsidR="00442F73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Fokusová skupina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Dotazník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="00442F7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Interview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442F7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Prieskum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</w:t>
      </w:r>
      <w:r w:rsidR="00442F7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Rozhovory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0E016DB5" w14:textId="736023B6" w:rsidR="00442F73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Monitoring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Krivka života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Brainstorming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Hodnotiace otázky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24A4F72E" w14:textId="1D302FCA" w:rsidR="00990EB1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Analýza logického rámca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Prípadové štúdie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Krížová kontrola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7C781CFD" w14:textId="3CE13834" w:rsidR="00C13A9D" w:rsidRPr="00E85E7F" w:rsidRDefault="00990EB1" w:rsidP="00D631E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Analýza monitorovacích a finančných údajov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13F3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="00442F7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</w:t>
      </w:r>
      <w:r w:rsidR="004771DD" w:rsidRPr="00E85E7F">
        <w:rPr>
          <w:rFonts w:ascii="Times New Roman" w:hAnsi="Times New Roman" w:cs="Times New Roman"/>
          <w:sz w:val="18"/>
          <w:szCs w:val="18"/>
          <w:lang w:val="sk-SK"/>
        </w:rPr>
        <w:t>Iné (uviesť)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C13A9D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C13A9D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C13A9D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6D0BB8B1" w14:textId="258C5259" w:rsidR="00D631E4" w:rsidRPr="002E79F1" w:rsidRDefault="00185B56" w:rsidP="00D631E4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označí podľa relevantnosti.</w:t>
      </w:r>
    </w:p>
    <w:p w14:paraId="133FE51F" w14:textId="77777777" w:rsidR="00390D41" w:rsidRPr="00E85E7F" w:rsidRDefault="00390D41" w:rsidP="00D631E4">
      <w:pPr>
        <w:spacing w:after="0" w:line="240" w:lineRule="auto"/>
        <w:rPr>
          <w:i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A9D" w:rsidRPr="00E85E7F" w14:paraId="5551D359" w14:textId="77777777" w:rsidTr="00C13A9D">
        <w:tc>
          <w:tcPr>
            <w:tcW w:w="9062" w:type="dxa"/>
            <w:shd w:val="clear" w:color="auto" w:fill="E2EFD9" w:themeFill="accent6" w:themeFillTint="33"/>
          </w:tcPr>
          <w:p w14:paraId="26FD0FBF" w14:textId="1D8C4311" w:rsidR="00C13A9D" w:rsidRPr="007E3EE3" w:rsidRDefault="007E3EE3" w:rsidP="007E3EE3">
            <w:pPr>
              <w:keepLines/>
              <w:widowControl w:val="0"/>
              <w:spacing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3.1.5 </w:t>
            </w:r>
            <w:r w:rsidR="00C13A9D" w:rsidRPr="007E3EE3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Osoby podieľajúce na spracovaní</w:t>
            </w:r>
          </w:p>
        </w:tc>
      </w:tr>
    </w:tbl>
    <w:p w14:paraId="3F25E9AE" w14:textId="7D6AEE64" w:rsidR="00C13A9D" w:rsidRPr="00E85E7F" w:rsidRDefault="00C13A9D" w:rsidP="00D631E4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Zamestnanci MAS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442F7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Členovia orgánov MAS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4771DD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442F7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="004771DD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Externý hodnotiteľ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4771DD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Subjekty z územia MAS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262A256B" w14:textId="373B22FA" w:rsidR="00C13A9D" w:rsidRPr="002E79F1" w:rsidRDefault="00154B49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C13A9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môže uviesť aj viac možn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ostí podľa toho kto sa podieľal</w:t>
      </w:r>
      <w:r w:rsidR="00C13A9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na vypracovaní príslušnej hodnotiacej otázky (uvedené MAS deklaruje výstupom</w:t>
      </w:r>
      <w:r w:rsidR="00BB653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 bode 3.1.6</w:t>
      </w:r>
      <w:r w:rsidR="00C13A9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)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</w:p>
    <w:p w14:paraId="776B4B23" w14:textId="77777777" w:rsidR="00390D41" w:rsidRPr="00E85E7F" w:rsidRDefault="00390D41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A9D" w:rsidRPr="00E85E7F" w14:paraId="687B79C2" w14:textId="77777777" w:rsidTr="00C13A9D">
        <w:tc>
          <w:tcPr>
            <w:tcW w:w="9062" w:type="dxa"/>
            <w:shd w:val="clear" w:color="auto" w:fill="E2EFD9" w:themeFill="accent6" w:themeFillTint="33"/>
          </w:tcPr>
          <w:p w14:paraId="39EA318B" w14:textId="6A3D07F3" w:rsidR="00C13A9D" w:rsidRPr="007E3EE3" w:rsidRDefault="007E3EE3" w:rsidP="007E3EE3">
            <w:pPr>
              <w:keepLines/>
              <w:widowControl w:val="0"/>
              <w:spacing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3.1.6  </w:t>
            </w:r>
            <w:r w:rsidR="00C13A9D" w:rsidRPr="007E3EE3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Výstupy</w:t>
            </w:r>
          </w:p>
        </w:tc>
      </w:tr>
    </w:tbl>
    <w:p w14:paraId="63FB06A1" w14:textId="10704CAF" w:rsidR="00C13A9D" w:rsidRPr="00E85E7F" w:rsidRDefault="00C13A9D" w:rsidP="00D631E4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lastRenderedPageBreak/>
        <w:t xml:space="preserve">Zápis fokusovej skupiny -  analytický rámec (identifikované potreby)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666F1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442F7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1412D7" w:rsidRPr="00E85E7F">
        <w:rPr>
          <w:rFonts w:ascii="Times New Roman" w:hAnsi="Times New Roman" w:cs="Times New Roman"/>
          <w:sz w:val="18"/>
          <w:szCs w:val="18"/>
          <w:lang w:val="sk-SK"/>
        </w:rPr>
        <w:t>Rozhovory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442F7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Dotazník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Interview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442F7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                                                             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Prieskum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4771DD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442F7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Iné (uviesť)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3FD52642" w14:textId="168A89FF" w:rsidR="000A7C2C" w:rsidRPr="002E79F1" w:rsidRDefault="00154B49" w:rsidP="002E79F1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C13A9D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označí podľa relevantnosti</w:t>
      </w:r>
      <w:r w:rsidR="000A7C2C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 PPA je oprávnená si vyžiadať vyššie uvedené dokumenty, ktoré MAS podľa relevantno</w:t>
      </w:r>
      <w:r w:rsid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sti označí v zmysle bodu 3.1.6</w:t>
      </w:r>
      <w:r w:rsidR="000A7C2C" w:rsidRPr="002E79F1">
        <w:rPr>
          <w:rFonts w:ascii="Times New Roman" w:hAnsi="Times New Roman" w:cs="Times New Roman"/>
          <w:b/>
          <w:sz w:val="28"/>
          <w:szCs w:val="28"/>
          <w:lang w:val="sk-SK"/>
        </w:rPr>
        <w:br w:type="page"/>
      </w:r>
    </w:p>
    <w:p w14:paraId="3651EF29" w14:textId="624F2460" w:rsidR="00917DCD" w:rsidRPr="00E85E7F" w:rsidRDefault="000A7C2C" w:rsidP="000A7C2C">
      <w:pPr>
        <w:spacing w:after="0" w:line="320" w:lineRule="exact"/>
        <w:rPr>
          <w:rFonts w:ascii="Times New Roman" w:hAnsi="Times New Roman" w:cs="Times New Roman"/>
          <w:sz w:val="28"/>
          <w:szCs w:val="28"/>
          <w:lang w:val="sk-SK"/>
        </w:rPr>
      </w:pPr>
      <w:r w:rsidRPr="00E85E7F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4. </w:t>
      </w:r>
      <w:r w:rsidR="00917DCD" w:rsidRPr="00E85E7F">
        <w:rPr>
          <w:rFonts w:ascii="Times New Roman" w:hAnsi="Times New Roman" w:cs="Times New Roman"/>
          <w:b/>
          <w:sz w:val="28"/>
          <w:szCs w:val="28"/>
          <w:lang w:val="sk-SK"/>
        </w:rPr>
        <w:t>Implementačný rámec</w:t>
      </w:r>
    </w:p>
    <w:p w14:paraId="48A8D8F1" w14:textId="71400C01" w:rsidR="00501583" w:rsidRPr="00E85E7F" w:rsidRDefault="00501583" w:rsidP="00BC788B">
      <w:pPr>
        <w:tabs>
          <w:tab w:val="left" w:pos="2632"/>
        </w:tabs>
        <w:spacing w:after="0" w:line="320" w:lineRule="exact"/>
        <w:rPr>
          <w:rFonts w:ascii="Times New Roman" w:hAnsi="Times New Roman" w:cs="Times New Roman"/>
          <w:b/>
          <w:lang w:val="sk-SK"/>
        </w:rPr>
      </w:pPr>
    </w:p>
    <w:p w14:paraId="10975F5C" w14:textId="77777777" w:rsidR="00BC788B" w:rsidRPr="00E85E7F" w:rsidRDefault="00BC788B" w:rsidP="00933102">
      <w:pPr>
        <w:pStyle w:val="Nadpis2"/>
        <w:ind w:left="284" w:hanging="284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4.1 IMPLEMNETAČNÝ RÁMEC - </w:t>
      </w:r>
      <w:r w:rsidRPr="00E85E7F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sk-SK"/>
        </w:rPr>
        <w:t>Riadiaci proces - organizačná štruktúra MAS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8B" w:rsidRPr="00E85E7F" w14:paraId="35C97D2A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0AB751CB" w14:textId="308BFE3F" w:rsidR="00B535B9" w:rsidRPr="00E85E7F" w:rsidRDefault="00BC788B" w:rsidP="0053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Hodnotiaca otázka</w:t>
            </w:r>
            <w:r w:rsidR="000E29B4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1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(HO</w:t>
            </w:r>
            <w:r w:rsidR="000E29B4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1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): </w:t>
            </w:r>
            <w:r w:rsidR="00957759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Je zabezpečené funkčné fungovanie jednotlivých orgánov MAS z pohľadu </w:t>
            </w:r>
            <w:r w:rsidR="00957759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organizačnej štruktúry, dostatočnosti personálneho obsaden</w:t>
            </w:r>
            <w:r w:rsidR="00C75F43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ia a</w:t>
            </w:r>
            <w:r w:rsidR="000A041E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 </w:t>
            </w:r>
            <w:r w:rsidR="00C75F43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dodrž</w:t>
            </w:r>
            <w:r w:rsidR="001412D7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ania</w:t>
            </w:r>
            <w:r w:rsidR="000A041E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ustanovení</w:t>
            </w:r>
            <w:r w:rsidR="00713F33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  <w:r w:rsidR="00D36D9E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E16413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interných smerníc, štatútov</w:t>
            </w:r>
            <w:r w:rsidR="000A041E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, </w:t>
            </w:r>
            <w:r w:rsidR="00D36D9E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stanov MAS</w:t>
            </w:r>
            <w:r w:rsidR="000A041E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a pod. </w:t>
            </w:r>
            <w:r w:rsidR="00D36D9E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?</w:t>
            </w:r>
          </w:p>
        </w:tc>
      </w:tr>
    </w:tbl>
    <w:p w14:paraId="03D7969C" w14:textId="77777777" w:rsidR="00BC788B" w:rsidRPr="00E85E7F" w:rsidRDefault="00BC788B" w:rsidP="00BC788B">
      <w:pPr>
        <w:spacing w:after="0" w:line="280" w:lineRule="exact"/>
        <w:jc w:val="both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8B" w:rsidRPr="00E85E7F" w14:paraId="68A19F10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00B987F6" w14:textId="22C7DC97" w:rsidR="00BC788B" w:rsidRPr="00E85E7F" w:rsidRDefault="00713F33" w:rsidP="00713F33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k-SK"/>
              </w:rPr>
              <w:t xml:space="preserve">4.1.1 </w:t>
            </w:r>
            <w:r w:rsidR="00BC788B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k-SK"/>
              </w:rPr>
              <w:t>Prezentácia výsledkov, analýza a komparácia</w:t>
            </w:r>
          </w:p>
        </w:tc>
      </w:tr>
    </w:tbl>
    <w:p w14:paraId="4C278D90" w14:textId="05A589B0" w:rsidR="00AE5462" w:rsidRPr="00E85E7F" w:rsidRDefault="00C75F43" w:rsidP="00D631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>I</w:t>
      </w:r>
      <w:r w:rsidR="00E84737" w:rsidRPr="00E85E7F">
        <w:rPr>
          <w:rFonts w:ascii="Times New Roman" w:hAnsi="Times New Roman" w:cs="Times New Roman"/>
          <w:sz w:val="20"/>
          <w:szCs w:val="20"/>
          <w:lang w:val="sk-SK"/>
        </w:rPr>
        <w:t>nš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titucionálne zabezpečenie fungovania MAS sa zabezpečuje prostredníctvom </w:t>
      </w:r>
      <w:r w:rsidR="00E84737" w:rsidRPr="00E85E7F">
        <w:rPr>
          <w:rFonts w:ascii="Times New Roman" w:hAnsi="Times New Roman" w:cs="Times New Roman"/>
          <w:sz w:val="20"/>
          <w:szCs w:val="20"/>
          <w:lang w:val="sk-SK"/>
        </w:rPr>
        <w:t>existujúcej organizačnej štruktúry MAS,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E84737" w:rsidRPr="00E85E7F">
        <w:rPr>
          <w:rFonts w:ascii="Times New Roman" w:hAnsi="Times New Roman" w:cs="Times New Roman"/>
          <w:sz w:val="20"/>
          <w:szCs w:val="20"/>
          <w:lang w:val="sk-SK"/>
        </w:rPr>
        <w:t>manažmentu MAS,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 dodrž</w:t>
      </w:r>
      <w:r w:rsidR="005074D1" w:rsidRPr="00E85E7F">
        <w:rPr>
          <w:rFonts w:ascii="Times New Roman" w:hAnsi="Times New Roman" w:cs="Times New Roman"/>
          <w:sz w:val="20"/>
          <w:szCs w:val="20"/>
          <w:lang w:val="sk-SK"/>
        </w:rPr>
        <w:t>aním</w:t>
      </w:r>
      <w:r w:rsidR="000A041E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 ustanovení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 interných smerníc, štatútov</w:t>
      </w:r>
      <w:r w:rsidR="000A041E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>stanov MAS</w:t>
      </w:r>
      <w:r w:rsidR="000A041E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 a pod.</w:t>
      </w:r>
      <w:r w:rsidR="00C116D5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</w:p>
    <w:p w14:paraId="27FDF620" w14:textId="08CDA110" w:rsidR="00D631E4" w:rsidRPr="00E85E7F" w:rsidRDefault="00C116D5" w:rsidP="00D631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>(stav</w:t>
      </w:r>
      <w:r w:rsidR="00442F73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k 31.12 príslušného roka 2018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- 2019, 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>s</w:t>
      </w:r>
      <w:r w:rsidR="00F21C6F" w:rsidRPr="00E85E7F">
        <w:rPr>
          <w:rFonts w:ascii="Times New Roman" w:hAnsi="Times New Roman" w:cs="Times New Roman"/>
          <w:sz w:val="20"/>
          <w:szCs w:val="20"/>
          <w:lang w:val="sk-SK"/>
        </w:rPr>
        <w:t>ta</w:t>
      </w:r>
      <w:r w:rsidR="00EA1D8F" w:rsidRPr="00E85E7F">
        <w:rPr>
          <w:rFonts w:ascii="Times New Roman" w:hAnsi="Times New Roman" w:cs="Times New Roman"/>
          <w:sz w:val="20"/>
          <w:szCs w:val="20"/>
          <w:lang w:val="sk-SK"/>
        </w:rPr>
        <w:t>v k 30.10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>.2020</w:t>
      </w:r>
      <w:r w:rsidR="00F21C6F" w:rsidRPr="00E85E7F">
        <w:rPr>
          <w:rFonts w:ascii="Times New Roman" w:hAnsi="Times New Roman" w:cs="Times New Roman"/>
          <w:sz w:val="20"/>
          <w:szCs w:val="20"/>
          <w:lang w:val="sk-SK"/>
        </w:rPr>
        <w:t>)</w:t>
      </w:r>
      <w:r w:rsidR="00C75F43" w:rsidRPr="00E85E7F">
        <w:rPr>
          <w:rFonts w:ascii="Times New Roman" w:hAnsi="Times New Roman" w:cs="Times New Roman"/>
          <w:sz w:val="20"/>
          <w:szCs w:val="20"/>
          <w:lang w:val="sk-SK"/>
        </w:rPr>
        <w:t>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7"/>
        <w:gridCol w:w="2268"/>
      </w:tblGrid>
      <w:tr w:rsidR="008E300E" w:rsidRPr="00E85E7F" w14:paraId="4F3C20BE" w14:textId="192F29C5" w:rsidTr="008E300E">
        <w:trPr>
          <w:trHeight w:val="284"/>
        </w:trPr>
        <w:tc>
          <w:tcPr>
            <w:tcW w:w="2265" w:type="dxa"/>
            <w:shd w:val="clear" w:color="auto" w:fill="A8D08D" w:themeFill="accent6" w:themeFillTint="99"/>
            <w:vAlign w:val="center"/>
          </w:tcPr>
          <w:p w14:paraId="0D46D94B" w14:textId="462D87D1" w:rsidR="008E300E" w:rsidRPr="00E85E7F" w:rsidRDefault="008E300E" w:rsidP="00CD6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  <w:shd w:val="clear" w:color="auto" w:fill="A8D08D" w:themeFill="accent6" w:themeFillTint="99"/>
            <w:vAlign w:val="center"/>
          </w:tcPr>
          <w:p w14:paraId="720AC6C5" w14:textId="76DF7BEF" w:rsidR="008E300E" w:rsidRPr="00E85E7F" w:rsidRDefault="008E300E" w:rsidP="00CD6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Najvyšší orgán</w:t>
            </w:r>
          </w:p>
        </w:tc>
        <w:tc>
          <w:tcPr>
            <w:tcW w:w="2267" w:type="dxa"/>
            <w:shd w:val="clear" w:color="auto" w:fill="A8D08D" w:themeFill="accent6" w:themeFillTint="99"/>
            <w:vAlign w:val="center"/>
          </w:tcPr>
          <w:p w14:paraId="22785A12" w14:textId="5227C8F3" w:rsidR="008E300E" w:rsidRPr="00E85E7F" w:rsidRDefault="008E300E" w:rsidP="00CD6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Výkonný orgán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41621919" w14:textId="78E480A6" w:rsidR="008E300E" w:rsidRPr="00E85E7F" w:rsidRDefault="008E300E" w:rsidP="00CD6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Výberová komisia MAS</w:t>
            </w:r>
          </w:p>
        </w:tc>
      </w:tr>
      <w:tr w:rsidR="007F2020" w:rsidRPr="00E85E7F" w14:paraId="02E630FC" w14:textId="6B69A633" w:rsidTr="000A44CA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</w:tcPr>
          <w:p w14:paraId="4F19F5BA" w14:textId="1D848FB7" w:rsidR="007F2020" w:rsidRPr="00E85E7F" w:rsidRDefault="007F2020" w:rsidP="00E16413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Počet členov</w:t>
            </w:r>
          </w:p>
        </w:tc>
      </w:tr>
      <w:tr w:rsidR="00A50A0D" w:rsidRPr="00E85E7F" w14:paraId="48640EEC" w14:textId="77777777" w:rsidTr="00A82886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1AC1033C" w14:textId="4E967A8B" w:rsidR="00A50A0D" w:rsidRPr="00E85E7F" w:rsidRDefault="00A50A0D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2267" w:type="dxa"/>
            <w:shd w:val="clear" w:color="auto" w:fill="auto"/>
          </w:tcPr>
          <w:p w14:paraId="79A5E39E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7" w:type="dxa"/>
            <w:shd w:val="clear" w:color="auto" w:fill="auto"/>
          </w:tcPr>
          <w:p w14:paraId="6C1A27E5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42797400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A50A0D" w:rsidRPr="00E85E7F" w14:paraId="365E2EF7" w14:textId="77777777" w:rsidTr="00A82886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2ABDE692" w14:textId="6A7E0759" w:rsidR="00A50A0D" w:rsidRPr="00E85E7F" w:rsidRDefault="00A50A0D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2267" w:type="dxa"/>
            <w:shd w:val="clear" w:color="auto" w:fill="auto"/>
          </w:tcPr>
          <w:p w14:paraId="524327F2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7" w:type="dxa"/>
            <w:shd w:val="clear" w:color="auto" w:fill="auto"/>
          </w:tcPr>
          <w:p w14:paraId="75605A3F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0C7317A1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C116D5" w:rsidRPr="00E85E7F" w14:paraId="0D260AA4" w14:textId="77777777" w:rsidTr="00A82886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23A0B90D" w14:textId="4F4813EE" w:rsidR="00C116D5" w:rsidRPr="00E85E7F" w:rsidRDefault="00C116D5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2267" w:type="dxa"/>
            <w:shd w:val="clear" w:color="auto" w:fill="auto"/>
          </w:tcPr>
          <w:p w14:paraId="67E7EC94" w14:textId="77777777" w:rsidR="00C116D5" w:rsidRPr="007C56B8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7" w:type="dxa"/>
            <w:shd w:val="clear" w:color="auto" w:fill="auto"/>
          </w:tcPr>
          <w:p w14:paraId="476BE732" w14:textId="77777777" w:rsidR="00C116D5" w:rsidRPr="007C56B8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1191458E" w14:textId="77777777" w:rsidR="00C116D5" w:rsidRPr="007C56B8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7F2020" w:rsidRPr="00E85E7F" w14:paraId="7B70C26C" w14:textId="31F4BC82" w:rsidTr="000A44CA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</w:tcPr>
          <w:p w14:paraId="14F09C33" w14:textId="04EDF266" w:rsidR="007F2020" w:rsidRPr="00E85E7F" w:rsidRDefault="007F2020" w:rsidP="00E16413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Počet stretnutí</w:t>
            </w:r>
          </w:p>
        </w:tc>
      </w:tr>
      <w:tr w:rsidR="00A50A0D" w:rsidRPr="00E85E7F" w14:paraId="4E3CBB99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6630BA0A" w14:textId="29432FCF" w:rsidR="00A50A0D" w:rsidRPr="00E85E7F" w:rsidRDefault="00A50A0D" w:rsidP="00A5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2267" w:type="dxa"/>
          </w:tcPr>
          <w:p w14:paraId="765E0E89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7" w:type="dxa"/>
          </w:tcPr>
          <w:p w14:paraId="1160961C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</w:tcPr>
          <w:p w14:paraId="416B58DC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A50A0D" w:rsidRPr="00E85E7F" w14:paraId="6C3FFB3D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21D88D38" w14:textId="118DDFD5" w:rsidR="00A50A0D" w:rsidRPr="00E85E7F" w:rsidRDefault="00A50A0D" w:rsidP="00A5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2267" w:type="dxa"/>
          </w:tcPr>
          <w:p w14:paraId="0BAE4F2D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7" w:type="dxa"/>
          </w:tcPr>
          <w:p w14:paraId="39201CCF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</w:tcPr>
          <w:p w14:paraId="1FFDF22A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C116D5" w:rsidRPr="00E85E7F" w14:paraId="5675C9BA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35280C07" w14:textId="2C737D84" w:rsidR="00C116D5" w:rsidRPr="00E85E7F" w:rsidRDefault="00C116D5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2267" w:type="dxa"/>
          </w:tcPr>
          <w:p w14:paraId="5C623D49" w14:textId="77777777" w:rsidR="00C116D5" w:rsidRPr="007C56B8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7" w:type="dxa"/>
          </w:tcPr>
          <w:p w14:paraId="3FD60411" w14:textId="77777777" w:rsidR="00C116D5" w:rsidRPr="007C56B8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</w:tcPr>
          <w:p w14:paraId="1066E542" w14:textId="77777777" w:rsidR="00C116D5" w:rsidRPr="007C56B8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7F2020" w:rsidRPr="00E85E7F" w14:paraId="2A70790B" w14:textId="77777777" w:rsidTr="000A44CA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</w:tcPr>
          <w:p w14:paraId="00F3F7A7" w14:textId="15DF1D5D" w:rsidR="007F2020" w:rsidRPr="00E85E7F" w:rsidRDefault="007F2020" w:rsidP="00E16413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Zastúpenie členov verejného sektora (%)</w:t>
            </w:r>
          </w:p>
        </w:tc>
      </w:tr>
      <w:tr w:rsidR="00A50A0D" w:rsidRPr="00E85E7F" w14:paraId="7E0426B8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1592DDCB" w14:textId="2FB60168" w:rsidR="00A50A0D" w:rsidRPr="00E85E7F" w:rsidRDefault="00A50A0D" w:rsidP="00A5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2267" w:type="dxa"/>
          </w:tcPr>
          <w:p w14:paraId="3E538392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7" w:type="dxa"/>
          </w:tcPr>
          <w:p w14:paraId="24EB552D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</w:tcPr>
          <w:p w14:paraId="732F70B8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A50A0D" w:rsidRPr="00E85E7F" w14:paraId="469D34D6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6BC91B38" w14:textId="7460D0E3" w:rsidR="00A50A0D" w:rsidRPr="00E85E7F" w:rsidRDefault="00A50A0D" w:rsidP="00A5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2267" w:type="dxa"/>
          </w:tcPr>
          <w:p w14:paraId="1D263652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7" w:type="dxa"/>
          </w:tcPr>
          <w:p w14:paraId="5DFEAEBF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</w:tcPr>
          <w:p w14:paraId="0E82AFC1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C116D5" w:rsidRPr="00E85E7F" w14:paraId="5B5A3DAE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764DC245" w14:textId="2AF30A73" w:rsidR="00C116D5" w:rsidRPr="00E85E7F" w:rsidRDefault="00C116D5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2267" w:type="dxa"/>
          </w:tcPr>
          <w:p w14:paraId="2022B759" w14:textId="77777777" w:rsidR="00C116D5" w:rsidRPr="007C56B8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7" w:type="dxa"/>
          </w:tcPr>
          <w:p w14:paraId="6EE0828F" w14:textId="77777777" w:rsidR="00C116D5" w:rsidRPr="007C56B8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</w:tcPr>
          <w:p w14:paraId="35FD8EC0" w14:textId="77777777" w:rsidR="00C116D5" w:rsidRPr="007C56B8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  <w:tr w:rsidR="007F2020" w:rsidRPr="00E85E7F" w14:paraId="3049180C" w14:textId="77777777" w:rsidTr="000A44CA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</w:tcPr>
          <w:p w14:paraId="301EFFD3" w14:textId="65423B53" w:rsidR="007F2020" w:rsidRPr="00E85E7F" w:rsidRDefault="007F2020" w:rsidP="00E16413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Zastúpenie členov súkromného sektora (%)</w:t>
            </w:r>
          </w:p>
        </w:tc>
      </w:tr>
      <w:tr w:rsidR="00A50A0D" w:rsidRPr="00E85E7F" w14:paraId="0CEAE8F5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39E39277" w14:textId="52C6C255" w:rsidR="00A50A0D" w:rsidRPr="00E85E7F" w:rsidRDefault="00A50A0D" w:rsidP="00A5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2267" w:type="dxa"/>
          </w:tcPr>
          <w:p w14:paraId="6A76B911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67A6B935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021C2603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A50A0D" w:rsidRPr="00E85E7F" w14:paraId="465A6FF2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46061A03" w14:textId="2E1A1990" w:rsidR="00A50A0D" w:rsidRPr="00E85E7F" w:rsidRDefault="00A50A0D" w:rsidP="00A5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2267" w:type="dxa"/>
          </w:tcPr>
          <w:p w14:paraId="7320B6AF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490D505C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1ED0ABC5" w14:textId="77777777" w:rsidR="00A50A0D" w:rsidRPr="007C56B8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C116D5" w:rsidRPr="00E85E7F" w14:paraId="66C491C2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3E907625" w14:textId="5627EA14" w:rsidR="00C116D5" w:rsidRPr="00E85E7F" w:rsidRDefault="00C116D5" w:rsidP="00A5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2020</w:t>
            </w:r>
          </w:p>
        </w:tc>
        <w:tc>
          <w:tcPr>
            <w:tcW w:w="2267" w:type="dxa"/>
          </w:tcPr>
          <w:p w14:paraId="47114561" w14:textId="77777777" w:rsidR="00C116D5" w:rsidRPr="007C56B8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7C9F6F34" w14:textId="77777777" w:rsidR="00C116D5" w:rsidRPr="007C56B8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0B7A1D59" w14:textId="77777777" w:rsidR="00C116D5" w:rsidRPr="007C56B8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7F2020" w:rsidRPr="00E85E7F" w14:paraId="0F870FC5" w14:textId="77777777" w:rsidTr="000A44CA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</w:tcPr>
          <w:p w14:paraId="345DDA28" w14:textId="10C30DCA" w:rsidR="007F2020" w:rsidRPr="00E85E7F" w:rsidRDefault="007F2020" w:rsidP="00E16413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Zastúpenie členov občianskeho sektora (%)</w:t>
            </w:r>
          </w:p>
        </w:tc>
      </w:tr>
      <w:tr w:rsidR="00A50A0D" w:rsidRPr="00E85E7F" w14:paraId="6E27A075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140FB67F" w14:textId="5C00D8BE" w:rsidR="00A50A0D" w:rsidRPr="00E85E7F" w:rsidRDefault="00A50A0D" w:rsidP="00A5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2267" w:type="dxa"/>
          </w:tcPr>
          <w:p w14:paraId="39D8E441" w14:textId="77777777" w:rsidR="00A50A0D" w:rsidRPr="00E85E7F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50B95B58" w14:textId="77777777" w:rsidR="00A50A0D" w:rsidRPr="00E85E7F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71F20E9D" w14:textId="77777777" w:rsidR="00A50A0D" w:rsidRPr="00E85E7F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A50A0D" w:rsidRPr="00E85E7F" w14:paraId="2F87AE3F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076BCA96" w14:textId="2787DCEC" w:rsidR="00A50A0D" w:rsidRPr="00E85E7F" w:rsidRDefault="00A50A0D" w:rsidP="00A5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2267" w:type="dxa"/>
          </w:tcPr>
          <w:p w14:paraId="4D47852E" w14:textId="77777777" w:rsidR="00A50A0D" w:rsidRPr="00E85E7F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4BCD0163" w14:textId="77777777" w:rsidR="00A50A0D" w:rsidRPr="00E85E7F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12BB1E57" w14:textId="77777777" w:rsidR="00A50A0D" w:rsidRPr="00E85E7F" w:rsidRDefault="00A50A0D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C116D5" w:rsidRPr="00E85E7F" w14:paraId="2A891B4C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66FAB2E0" w14:textId="27C9FF55" w:rsidR="00C116D5" w:rsidRPr="00E85E7F" w:rsidRDefault="00C116D5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2267" w:type="dxa"/>
          </w:tcPr>
          <w:p w14:paraId="3AAD2613" w14:textId="77777777" w:rsidR="00C116D5" w:rsidRPr="00E85E7F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1F9A738E" w14:textId="77777777" w:rsidR="00C116D5" w:rsidRPr="00E85E7F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034FE176" w14:textId="77777777" w:rsidR="00C116D5" w:rsidRPr="00E85E7F" w:rsidRDefault="00C116D5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7F2020" w:rsidRPr="00E85E7F" w14:paraId="7B9F7D2D" w14:textId="77777777" w:rsidTr="000A44CA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</w:tcPr>
          <w:p w14:paraId="66E85F5E" w14:textId="0FA9F86E" w:rsidR="007F2020" w:rsidRPr="00E85E7F" w:rsidRDefault="007F2020" w:rsidP="00454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Plníme</w:t>
            </w:r>
            <w:r w:rsidR="00713F33"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nami stanovené termíny</w:t>
            </w:r>
            <w:r w:rsidR="001412D7"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interných smerníc, štatútov, stanov MAS a pod. 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? Ak nie, aké sú dôvody?</w:t>
            </w:r>
          </w:p>
        </w:tc>
      </w:tr>
      <w:tr w:rsidR="001C6A58" w:rsidRPr="00E85E7F" w14:paraId="56CB1C51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  <w:vAlign w:val="center"/>
          </w:tcPr>
          <w:p w14:paraId="6A526989" w14:textId="1F96E706" w:rsidR="001C6A58" w:rsidRPr="00E85E7F" w:rsidRDefault="001C6A58" w:rsidP="001C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1521274831"/>
            <w:placeholder>
              <w:docPart w:val="E3270436EA7A4D10AD294E18A20169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2267" w:type="dxa"/>
              </w:tcPr>
              <w:p w14:paraId="76A79E22" w14:textId="386ABDB3" w:rsidR="001C6A58" w:rsidRPr="00E85E7F" w:rsidRDefault="001C6A58" w:rsidP="007C56B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Cs/>
                    <w:color w:val="9CC2E5" w:themeColor="accent1" w:themeTint="99"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-1322644281"/>
            <w:placeholder>
              <w:docPart w:val="2770092A232E43A3AFF9B729781B3A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2267" w:type="dxa"/>
              </w:tcPr>
              <w:p w14:paraId="176A77BD" w14:textId="4F03A8F4" w:rsidR="001C6A58" w:rsidRPr="00E85E7F" w:rsidRDefault="001C6A58" w:rsidP="007C56B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Cs/>
                    <w:color w:val="9CC2E5" w:themeColor="accent1" w:themeTint="99"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-2092152350"/>
            <w:placeholder>
              <w:docPart w:val="1DB905FC92E945EBA3D48633554E27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2268" w:type="dxa"/>
              </w:tcPr>
              <w:p w14:paraId="6A804B06" w14:textId="6162BB48" w:rsidR="001C6A58" w:rsidRPr="00E85E7F" w:rsidRDefault="001C6A58" w:rsidP="007C56B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Cs/>
                    <w:color w:val="9CC2E5" w:themeColor="accent1" w:themeTint="99"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</w:tr>
      <w:tr w:rsidR="001C6A58" w:rsidRPr="00E85E7F" w14:paraId="0202B8D3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  <w:vAlign w:val="center"/>
          </w:tcPr>
          <w:p w14:paraId="37585324" w14:textId="5C9981D4" w:rsidR="001C6A58" w:rsidRPr="00E85E7F" w:rsidRDefault="000A44CA" w:rsidP="001C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Ak nie, aké sú dôvody?</w:t>
            </w:r>
          </w:p>
        </w:tc>
        <w:tc>
          <w:tcPr>
            <w:tcW w:w="2267" w:type="dxa"/>
          </w:tcPr>
          <w:p w14:paraId="527A5116" w14:textId="77777777" w:rsidR="001C6A58" w:rsidRPr="00E85E7F" w:rsidRDefault="001C6A58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39859DFF" w14:textId="77777777" w:rsidR="001C6A58" w:rsidRPr="00E85E7F" w:rsidRDefault="001C6A58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560B13C8" w14:textId="77777777" w:rsidR="001C6A58" w:rsidRPr="00E85E7F" w:rsidRDefault="001C6A58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</w:tr>
      <w:tr w:rsidR="001C6A58" w:rsidRPr="00E85E7F" w14:paraId="31542001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  <w:vAlign w:val="center"/>
          </w:tcPr>
          <w:p w14:paraId="7927E90C" w14:textId="7B2994C3" w:rsidR="001C6A58" w:rsidRPr="00E85E7F" w:rsidRDefault="001C6A58" w:rsidP="001C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296415929"/>
            <w:placeholder>
              <w:docPart w:val="064B9AF5EFBA4245ADBE4E277C430C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2267" w:type="dxa"/>
              </w:tcPr>
              <w:p w14:paraId="0B247C21" w14:textId="3CFEB109" w:rsidR="001C6A58" w:rsidRPr="00E85E7F" w:rsidRDefault="001C6A58" w:rsidP="007C56B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Cs/>
                    <w:color w:val="9CC2E5" w:themeColor="accent1" w:themeTint="99"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369431671"/>
            <w:placeholder>
              <w:docPart w:val="30048A52E3F94FABAD3AB2F325BE44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2267" w:type="dxa"/>
              </w:tcPr>
              <w:p w14:paraId="11BAC0C1" w14:textId="217E28A6" w:rsidR="001C6A58" w:rsidRPr="00E85E7F" w:rsidRDefault="001C6A58" w:rsidP="007C56B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Cs/>
                    <w:color w:val="9CC2E5" w:themeColor="accent1" w:themeTint="99"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1551575393"/>
            <w:placeholder>
              <w:docPart w:val="E14911B4F48A46C0B9F14D2FCE5BE1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2268" w:type="dxa"/>
              </w:tcPr>
              <w:p w14:paraId="44815985" w14:textId="2CE25D87" w:rsidR="001C6A58" w:rsidRPr="00E85E7F" w:rsidRDefault="001C6A58" w:rsidP="007C56B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Cs/>
                    <w:color w:val="9CC2E5" w:themeColor="accent1" w:themeTint="99"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</w:tr>
      <w:tr w:rsidR="001C6A58" w:rsidRPr="00E85E7F" w14:paraId="3E2E18D9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56CEEC0E" w14:textId="288C3DAF" w:rsidR="001C6A58" w:rsidRPr="00E85E7F" w:rsidRDefault="000A44CA" w:rsidP="001C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Ak nie, aké sú dôvody?</w:t>
            </w:r>
          </w:p>
        </w:tc>
        <w:tc>
          <w:tcPr>
            <w:tcW w:w="2267" w:type="dxa"/>
          </w:tcPr>
          <w:p w14:paraId="5B42CA7F" w14:textId="77777777" w:rsidR="001C6A58" w:rsidRPr="00E85E7F" w:rsidRDefault="001C6A58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2C5F5C2E" w14:textId="77777777" w:rsidR="001C6A58" w:rsidRPr="00E85E7F" w:rsidRDefault="001C6A58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616015B8" w14:textId="77777777" w:rsidR="001C6A58" w:rsidRPr="00E85E7F" w:rsidRDefault="001C6A58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</w:tr>
      <w:tr w:rsidR="000A44CA" w:rsidRPr="00E85E7F" w14:paraId="1F5D9589" w14:textId="77777777" w:rsidTr="007E631A">
        <w:trPr>
          <w:trHeight w:val="119"/>
        </w:trPr>
        <w:tc>
          <w:tcPr>
            <w:tcW w:w="2265" w:type="dxa"/>
            <w:shd w:val="clear" w:color="auto" w:fill="A8D08D" w:themeFill="accent6" w:themeFillTint="99"/>
          </w:tcPr>
          <w:p w14:paraId="36528539" w14:textId="13B5A62E" w:rsidR="000A44CA" w:rsidRPr="00E85E7F" w:rsidDel="001C6A58" w:rsidRDefault="000A44CA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1168359426"/>
            <w:placeholder>
              <w:docPart w:val="3FCE0A0B8DCA49C2AA3BBF8F7BD96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2267" w:type="dxa"/>
                <w:vMerge w:val="restart"/>
                <w:shd w:val="clear" w:color="auto" w:fill="auto"/>
              </w:tcPr>
              <w:p w14:paraId="16CDBF24" w14:textId="100C81CF" w:rsidR="000A44CA" w:rsidRPr="00E85E7F" w:rsidDel="001C6A58" w:rsidRDefault="000A44CA" w:rsidP="007C56B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-2096227041"/>
            <w:placeholder>
              <w:docPart w:val="DECCDED706D4424C81F7CB1611C13A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2267" w:type="dxa"/>
                <w:vMerge w:val="restart"/>
                <w:shd w:val="clear" w:color="auto" w:fill="auto"/>
              </w:tcPr>
              <w:p w14:paraId="6E2A7CFA" w14:textId="7C2147AB" w:rsidR="000A44CA" w:rsidRPr="00E85E7F" w:rsidDel="001C6A58" w:rsidRDefault="000A44CA" w:rsidP="007C56B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1805583552"/>
            <w:placeholder>
              <w:docPart w:val="F5A89A010DD140C69F376E96710F60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2268" w:type="dxa"/>
                <w:vMerge w:val="restart"/>
                <w:shd w:val="clear" w:color="auto" w:fill="auto"/>
              </w:tcPr>
              <w:p w14:paraId="459FD28F" w14:textId="054B198C" w:rsidR="000A44CA" w:rsidRPr="00E85E7F" w:rsidDel="001C6A58" w:rsidRDefault="000A44CA" w:rsidP="007C56B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</w:tr>
      <w:tr w:rsidR="000A44CA" w:rsidRPr="00E85E7F" w14:paraId="57DFB44C" w14:textId="77777777" w:rsidTr="007E631A">
        <w:trPr>
          <w:trHeight w:val="119"/>
        </w:trPr>
        <w:tc>
          <w:tcPr>
            <w:tcW w:w="2265" w:type="dxa"/>
            <w:shd w:val="clear" w:color="auto" w:fill="A8D08D" w:themeFill="accent6" w:themeFillTint="99"/>
          </w:tcPr>
          <w:p w14:paraId="3D7A877D" w14:textId="687617E0" w:rsidR="000A44CA" w:rsidRPr="00E85E7F" w:rsidRDefault="000A44CA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Ak nie, aké sú dôvody?</w:t>
            </w:r>
          </w:p>
        </w:tc>
        <w:tc>
          <w:tcPr>
            <w:tcW w:w="2267" w:type="dxa"/>
            <w:vMerge/>
            <w:shd w:val="clear" w:color="auto" w:fill="auto"/>
          </w:tcPr>
          <w:p w14:paraId="20AC9144" w14:textId="77777777" w:rsidR="000A44CA" w:rsidRPr="00E85E7F" w:rsidRDefault="000A44CA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74DA2CA" w14:textId="77777777" w:rsidR="000A44CA" w:rsidRPr="00E85E7F" w:rsidRDefault="000A44CA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6AE4FE" w14:textId="77777777" w:rsidR="000A44CA" w:rsidRPr="00E85E7F" w:rsidRDefault="000A44CA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</w:tr>
      <w:tr w:rsidR="007F2020" w:rsidRPr="00E85E7F" w14:paraId="06CA1F3B" w14:textId="73584BC0" w:rsidTr="000A44CA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</w:tcPr>
          <w:p w14:paraId="1D5EF5AB" w14:textId="0150CD5F" w:rsidR="007F2020" w:rsidRPr="00E85E7F" w:rsidRDefault="001C6A58" w:rsidP="00E1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Počet </w:t>
            </w:r>
            <w:r w:rsidR="007F2020"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absolvovaných vzdelávacích aktivít pre členov</w:t>
            </w:r>
          </w:p>
        </w:tc>
      </w:tr>
      <w:tr w:rsidR="00AE2415" w:rsidRPr="00E85E7F" w14:paraId="4372F568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250CDA6D" w14:textId="2A17192F" w:rsidR="00AE2415" w:rsidRPr="00E85E7F" w:rsidRDefault="00AE2415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2267" w:type="dxa"/>
          </w:tcPr>
          <w:p w14:paraId="792444D0" w14:textId="77777777" w:rsidR="00AE2415" w:rsidRPr="00E85E7F" w:rsidRDefault="00AE241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7F70C8C2" w14:textId="77777777" w:rsidR="00AE2415" w:rsidRPr="00E85E7F" w:rsidRDefault="00AE241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24D2BB94" w14:textId="77777777" w:rsidR="00AE2415" w:rsidRPr="00E85E7F" w:rsidRDefault="00AE241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AE2415" w:rsidRPr="00E85E7F" w14:paraId="31D8FEC1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2DD9E800" w14:textId="532DDD24" w:rsidR="00AE2415" w:rsidRPr="00E85E7F" w:rsidRDefault="00AE2415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2267" w:type="dxa"/>
          </w:tcPr>
          <w:p w14:paraId="1BA60AEA" w14:textId="77777777" w:rsidR="00AE2415" w:rsidRPr="00E85E7F" w:rsidRDefault="00AE241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4BFD6E5A" w14:textId="77777777" w:rsidR="00AE2415" w:rsidRPr="00E85E7F" w:rsidRDefault="00AE241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547F4723" w14:textId="77777777" w:rsidR="00AE2415" w:rsidRPr="00E85E7F" w:rsidRDefault="00AE241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C116D5" w:rsidRPr="00E85E7F" w14:paraId="146FF3DC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45420F00" w14:textId="02F5A7A1" w:rsidR="00C116D5" w:rsidRPr="00E85E7F" w:rsidRDefault="00C116D5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2267" w:type="dxa"/>
          </w:tcPr>
          <w:p w14:paraId="12465E9A" w14:textId="77777777" w:rsidR="00C116D5" w:rsidRPr="00E85E7F" w:rsidRDefault="00C116D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30A7E721" w14:textId="77777777" w:rsidR="00C116D5" w:rsidRPr="00E85E7F" w:rsidRDefault="00C116D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345AA4C5" w14:textId="77777777" w:rsidR="00C116D5" w:rsidRPr="00E85E7F" w:rsidRDefault="00C116D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7F2020" w:rsidRPr="00E85E7F" w14:paraId="769E9506" w14:textId="7CF24159" w:rsidTr="000A44CA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  <w:vAlign w:val="center"/>
          </w:tcPr>
          <w:p w14:paraId="74C1E778" w14:textId="09DBC9FF" w:rsidR="007F2020" w:rsidRPr="00E85E7F" w:rsidRDefault="007F2020" w:rsidP="00044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Identifikované problémy s vykonávaním činnosti existujúcej organizačnej štruktúry</w:t>
            </w:r>
          </w:p>
        </w:tc>
      </w:tr>
      <w:tr w:rsidR="00AE2415" w:rsidRPr="00E85E7F" w14:paraId="37477CF9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2AA4D039" w14:textId="4388B9D2" w:rsidR="00AE2415" w:rsidRPr="00E85E7F" w:rsidRDefault="00AE2415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2267" w:type="dxa"/>
          </w:tcPr>
          <w:p w14:paraId="0FD4D501" w14:textId="77777777" w:rsidR="00AE2415" w:rsidRPr="00E85E7F" w:rsidRDefault="00AE241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72FC46FA" w14:textId="77777777" w:rsidR="00AE2415" w:rsidRPr="00E85E7F" w:rsidRDefault="00AE241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533BC6D3" w14:textId="77777777" w:rsidR="00AE2415" w:rsidRPr="00E85E7F" w:rsidRDefault="00AE241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AE2415" w:rsidRPr="00E85E7F" w14:paraId="4D8459D8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7934C7A8" w14:textId="6F4D7D3C" w:rsidR="00AE2415" w:rsidRPr="00E85E7F" w:rsidRDefault="00AE2415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2267" w:type="dxa"/>
          </w:tcPr>
          <w:p w14:paraId="78DC78C1" w14:textId="77777777" w:rsidR="00AE2415" w:rsidRPr="00E85E7F" w:rsidRDefault="00AE241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3D1186B7" w14:textId="77777777" w:rsidR="00AE2415" w:rsidRPr="00E85E7F" w:rsidRDefault="00AE241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6469E508" w14:textId="77777777" w:rsidR="00AE2415" w:rsidRPr="00E85E7F" w:rsidRDefault="00AE241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C116D5" w:rsidRPr="00E85E7F" w14:paraId="4267C03C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0395073F" w14:textId="32BA74F9" w:rsidR="00C116D5" w:rsidRPr="00E85E7F" w:rsidRDefault="00C116D5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lastRenderedPageBreak/>
              <w:t xml:space="preserve">2020 </w:t>
            </w:r>
          </w:p>
        </w:tc>
        <w:tc>
          <w:tcPr>
            <w:tcW w:w="2267" w:type="dxa"/>
          </w:tcPr>
          <w:p w14:paraId="0743B536" w14:textId="77777777" w:rsidR="00C116D5" w:rsidRPr="00E85E7F" w:rsidRDefault="00C116D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4B8B8A5F" w14:textId="77777777" w:rsidR="00C116D5" w:rsidRPr="00E85E7F" w:rsidRDefault="00C116D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4348295D" w14:textId="77777777" w:rsidR="00C116D5" w:rsidRPr="00E85E7F" w:rsidRDefault="00C116D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7F2020" w:rsidRPr="00E85E7F" w14:paraId="61903A40" w14:textId="4DD9D56A" w:rsidTr="000A44CA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  <w:vAlign w:val="center"/>
          </w:tcPr>
          <w:p w14:paraId="38DD0FDC" w14:textId="500912ED" w:rsidR="007F2020" w:rsidRPr="00E85E7F" w:rsidRDefault="007F2020" w:rsidP="00044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  <w:t xml:space="preserve">Identifikované pozitíva </w:t>
            </w: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 vykonávaním činnosti existujúcej organizačnej štruktúry</w:t>
            </w:r>
          </w:p>
        </w:tc>
      </w:tr>
      <w:tr w:rsidR="00AE2415" w:rsidRPr="00E85E7F" w14:paraId="03C96C5B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005048AC" w14:textId="3D4460E8" w:rsidR="00AE2415" w:rsidRPr="00E85E7F" w:rsidRDefault="00AE2415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2267" w:type="dxa"/>
          </w:tcPr>
          <w:p w14:paraId="23009BF8" w14:textId="77777777" w:rsidR="00AE2415" w:rsidRPr="00E85E7F" w:rsidRDefault="00AE241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696C3662" w14:textId="77777777" w:rsidR="00AE2415" w:rsidRPr="00E85E7F" w:rsidRDefault="00AE241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776F4C27" w14:textId="77777777" w:rsidR="00AE2415" w:rsidRPr="00E85E7F" w:rsidRDefault="00AE241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AE2415" w:rsidRPr="00E85E7F" w14:paraId="160DF811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45267DF7" w14:textId="03466B64" w:rsidR="00AE2415" w:rsidRPr="00E85E7F" w:rsidRDefault="00AE2415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2267" w:type="dxa"/>
          </w:tcPr>
          <w:p w14:paraId="70BB44FE" w14:textId="77777777" w:rsidR="00AE2415" w:rsidRPr="00E85E7F" w:rsidRDefault="00AE241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5B52C36D" w14:textId="77777777" w:rsidR="00AE2415" w:rsidRPr="00E85E7F" w:rsidRDefault="00AE241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11200FE1" w14:textId="77777777" w:rsidR="00AE2415" w:rsidRPr="00E85E7F" w:rsidRDefault="00AE241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C116D5" w:rsidRPr="00E85E7F" w14:paraId="060505BA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69DC1C96" w14:textId="7D4AFF04" w:rsidR="00C116D5" w:rsidRPr="00E85E7F" w:rsidRDefault="00C116D5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2267" w:type="dxa"/>
          </w:tcPr>
          <w:p w14:paraId="3C41923D" w14:textId="77777777" w:rsidR="00C116D5" w:rsidRPr="00E85E7F" w:rsidRDefault="00C116D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7" w:type="dxa"/>
          </w:tcPr>
          <w:p w14:paraId="3A940FA4" w14:textId="77777777" w:rsidR="00C116D5" w:rsidRPr="00E85E7F" w:rsidRDefault="00C116D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14:paraId="5D28EC7B" w14:textId="77777777" w:rsidR="00C116D5" w:rsidRPr="00E85E7F" w:rsidRDefault="00C116D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</w:tbl>
    <w:p w14:paraId="0BD91D3C" w14:textId="39901FFC" w:rsidR="00A9513B" w:rsidRPr="00E85E7F" w:rsidRDefault="00A9513B" w:rsidP="00044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265"/>
        <w:gridCol w:w="3259"/>
        <w:gridCol w:w="3543"/>
      </w:tblGrid>
      <w:tr w:rsidR="000A44CA" w:rsidRPr="00E85E7F" w14:paraId="2992BD5B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  <w:vAlign w:val="center"/>
          </w:tcPr>
          <w:p w14:paraId="33841D7A" w14:textId="77777777" w:rsidR="000A44CA" w:rsidRPr="00E85E7F" w:rsidRDefault="000A44CA" w:rsidP="0044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259" w:type="dxa"/>
            <w:shd w:val="clear" w:color="auto" w:fill="A8D08D" w:themeFill="accent6" w:themeFillTint="99"/>
            <w:vAlign w:val="center"/>
          </w:tcPr>
          <w:p w14:paraId="6E6B943B" w14:textId="09E5F4A6" w:rsidR="000A44CA" w:rsidRPr="00E85E7F" w:rsidRDefault="000A44CA" w:rsidP="0044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Kontrolný orgán</w:t>
            </w:r>
          </w:p>
        </w:tc>
        <w:tc>
          <w:tcPr>
            <w:tcW w:w="3543" w:type="dxa"/>
            <w:shd w:val="clear" w:color="auto" w:fill="A8D08D" w:themeFill="accent6" w:themeFillTint="99"/>
            <w:vAlign w:val="center"/>
          </w:tcPr>
          <w:p w14:paraId="3627A286" w14:textId="378F0DBF" w:rsidR="000A44CA" w:rsidRPr="00E85E7F" w:rsidRDefault="000A44CA" w:rsidP="0071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Monitorovací výbor</w:t>
            </w:r>
            <w:r w:rsidRPr="00E85E7F" w:rsidDel="000A44C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 xml:space="preserve"> </w:t>
            </w:r>
          </w:p>
        </w:tc>
      </w:tr>
      <w:tr w:rsidR="002473A9" w:rsidRPr="00E85E7F" w14:paraId="11625314" w14:textId="77777777" w:rsidTr="000A44CA">
        <w:trPr>
          <w:trHeight w:val="284"/>
        </w:trPr>
        <w:tc>
          <w:tcPr>
            <w:tcW w:w="9067" w:type="dxa"/>
            <w:gridSpan w:val="3"/>
            <w:shd w:val="clear" w:color="auto" w:fill="A8D08D" w:themeFill="accent6" w:themeFillTint="99"/>
          </w:tcPr>
          <w:p w14:paraId="0F5A2C4E" w14:textId="3800886E" w:rsidR="002473A9" w:rsidRPr="00E85E7F" w:rsidRDefault="002473A9" w:rsidP="004440BC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Počet členov</w:t>
            </w:r>
          </w:p>
        </w:tc>
      </w:tr>
      <w:tr w:rsidR="000A44CA" w:rsidRPr="00E85E7F" w14:paraId="0036B63A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04046132" w14:textId="0894765B" w:rsidR="000A44CA" w:rsidRPr="00E85E7F" w:rsidRDefault="000A44CA" w:rsidP="00AE2415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3259" w:type="dxa"/>
            <w:shd w:val="clear" w:color="auto" w:fill="auto"/>
          </w:tcPr>
          <w:p w14:paraId="37116F2A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  <w:shd w:val="clear" w:color="auto" w:fill="auto"/>
          </w:tcPr>
          <w:p w14:paraId="357C64E0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0A44CA" w:rsidRPr="00E85E7F" w14:paraId="18CE0908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77B96D27" w14:textId="428D3AE7" w:rsidR="000A44CA" w:rsidRPr="00E85E7F" w:rsidRDefault="000A44CA" w:rsidP="00AE2415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3259" w:type="dxa"/>
            <w:shd w:val="clear" w:color="auto" w:fill="auto"/>
          </w:tcPr>
          <w:p w14:paraId="1F9D7904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  <w:shd w:val="clear" w:color="auto" w:fill="auto"/>
          </w:tcPr>
          <w:p w14:paraId="4617C42F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0A44CA" w:rsidRPr="00E85E7F" w14:paraId="176784BD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64F754F0" w14:textId="50DE0570" w:rsidR="000A44CA" w:rsidRPr="00E85E7F" w:rsidRDefault="000A44CA" w:rsidP="002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2020</w:t>
            </w:r>
          </w:p>
        </w:tc>
        <w:tc>
          <w:tcPr>
            <w:tcW w:w="3259" w:type="dxa"/>
            <w:shd w:val="clear" w:color="auto" w:fill="auto"/>
          </w:tcPr>
          <w:p w14:paraId="7F825DF0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  <w:shd w:val="clear" w:color="auto" w:fill="auto"/>
          </w:tcPr>
          <w:p w14:paraId="01E3B370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2473A9" w:rsidRPr="00E85E7F" w14:paraId="0F48BA38" w14:textId="77777777" w:rsidTr="000A44CA">
        <w:trPr>
          <w:trHeight w:val="284"/>
        </w:trPr>
        <w:tc>
          <w:tcPr>
            <w:tcW w:w="9067" w:type="dxa"/>
            <w:gridSpan w:val="3"/>
            <w:shd w:val="clear" w:color="auto" w:fill="A8D08D" w:themeFill="accent6" w:themeFillTint="99"/>
          </w:tcPr>
          <w:p w14:paraId="616232EE" w14:textId="4F9FEE2D" w:rsidR="002473A9" w:rsidRPr="00E85E7F" w:rsidRDefault="002473A9" w:rsidP="004440BC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Počet stretnutí</w:t>
            </w:r>
          </w:p>
        </w:tc>
      </w:tr>
      <w:tr w:rsidR="000A44CA" w:rsidRPr="00E85E7F" w14:paraId="0073EAE0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06660C6C" w14:textId="41906098" w:rsidR="000A44CA" w:rsidRPr="00E85E7F" w:rsidRDefault="000A44CA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3259" w:type="dxa"/>
          </w:tcPr>
          <w:p w14:paraId="13F74CA6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03341771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0A44CA" w:rsidRPr="00E85E7F" w14:paraId="3E2D0E24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33C4A765" w14:textId="5AD66E79" w:rsidR="000A44CA" w:rsidRPr="00E85E7F" w:rsidRDefault="000A44CA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3259" w:type="dxa"/>
          </w:tcPr>
          <w:p w14:paraId="1A568EBB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0EFA94D9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0A44CA" w:rsidRPr="00E85E7F" w14:paraId="69FF7DF0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1B03D9EF" w14:textId="4646366A" w:rsidR="000A44CA" w:rsidRPr="00E85E7F" w:rsidRDefault="000A44CA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3259" w:type="dxa"/>
          </w:tcPr>
          <w:p w14:paraId="7DCC5DB8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04E1EAF5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2473A9" w:rsidRPr="00E85E7F" w14:paraId="607F6C6A" w14:textId="77777777" w:rsidTr="000A44CA">
        <w:trPr>
          <w:trHeight w:val="284"/>
        </w:trPr>
        <w:tc>
          <w:tcPr>
            <w:tcW w:w="9067" w:type="dxa"/>
            <w:gridSpan w:val="3"/>
            <w:shd w:val="clear" w:color="auto" w:fill="A8D08D" w:themeFill="accent6" w:themeFillTint="99"/>
          </w:tcPr>
          <w:p w14:paraId="1ED15A3C" w14:textId="2ED89E12" w:rsidR="002473A9" w:rsidRPr="00E85E7F" w:rsidRDefault="002473A9" w:rsidP="004440BC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Zastúpenie členov verejného sektora (%)</w:t>
            </w:r>
          </w:p>
        </w:tc>
      </w:tr>
      <w:tr w:rsidR="000A44CA" w:rsidRPr="00E85E7F" w14:paraId="43D71DED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3776BCFE" w14:textId="217FB639" w:rsidR="000A44CA" w:rsidRPr="00E85E7F" w:rsidRDefault="000A44CA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3259" w:type="dxa"/>
          </w:tcPr>
          <w:p w14:paraId="613D3A75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4C6E704D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0A44CA" w:rsidRPr="00E85E7F" w14:paraId="65494368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135354F1" w14:textId="3B7E5C7C" w:rsidR="000A44CA" w:rsidRPr="00E85E7F" w:rsidRDefault="000A44CA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3259" w:type="dxa"/>
          </w:tcPr>
          <w:p w14:paraId="7EEE6369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3BC3E587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0A44CA" w:rsidRPr="00E85E7F" w14:paraId="3B50D76C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61202C66" w14:textId="7BF3D1D3" w:rsidR="000A44CA" w:rsidRPr="00E85E7F" w:rsidRDefault="000A44CA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3259" w:type="dxa"/>
          </w:tcPr>
          <w:p w14:paraId="2A5439F2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33D63235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2473A9" w:rsidRPr="00E85E7F" w14:paraId="00822779" w14:textId="77777777" w:rsidTr="000A44CA">
        <w:trPr>
          <w:trHeight w:val="284"/>
        </w:trPr>
        <w:tc>
          <w:tcPr>
            <w:tcW w:w="9067" w:type="dxa"/>
            <w:gridSpan w:val="3"/>
            <w:shd w:val="clear" w:color="auto" w:fill="A8D08D" w:themeFill="accent6" w:themeFillTint="99"/>
          </w:tcPr>
          <w:p w14:paraId="6DAC27DC" w14:textId="3B6362C5" w:rsidR="002473A9" w:rsidRPr="00E85E7F" w:rsidRDefault="002473A9" w:rsidP="004440BC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Zastúpenie členov súkromného sektora (%)</w:t>
            </w:r>
          </w:p>
        </w:tc>
      </w:tr>
      <w:tr w:rsidR="000A44CA" w:rsidRPr="00E85E7F" w14:paraId="2FB136B5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3CF86057" w14:textId="17921BF5" w:rsidR="000A44CA" w:rsidRPr="00E85E7F" w:rsidRDefault="000A44CA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3259" w:type="dxa"/>
          </w:tcPr>
          <w:p w14:paraId="1F94B55C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064567F1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0A44CA" w:rsidRPr="00E85E7F" w14:paraId="324A593F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2BEDFD00" w14:textId="5B4739C7" w:rsidR="000A44CA" w:rsidRPr="00E85E7F" w:rsidRDefault="000A44CA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3259" w:type="dxa"/>
          </w:tcPr>
          <w:p w14:paraId="640FB3DA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7373888C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0A44CA" w:rsidRPr="00E85E7F" w14:paraId="6904AF02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0ECDAE71" w14:textId="1B5AA6A7" w:rsidR="000A44CA" w:rsidRPr="00E85E7F" w:rsidRDefault="000A44CA" w:rsidP="000A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3259" w:type="dxa"/>
          </w:tcPr>
          <w:p w14:paraId="03A9CCFE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746886B4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2473A9" w:rsidRPr="00E85E7F" w14:paraId="746677C9" w14:textId="77777777" w:rsidTr="000A44CA">
        <w:trPr>
          <w:trHeight w:val="284"/>
        </w:trPr>
        <w:tc>
          <w:tcPr>
            <w:tcW w:w="9067" w:type="dxa"/>
            <w:gridSpan w:val="3"/>
            <w:shd w:val="clear" w:color="auto" w:fill="A8D08D" w:themeFill="accent6" w:themeFillTint="99"/>
          </w:tcPr>
          <w:p w14:paraId="602B3393" w14:textId="685B56D3" w:rsidR="002473A9" w:rsidRPr="00E85E7F" w:rsidRDefault="002473A9" w:rsidP="004440BC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Zastúpenie členov občianskeho sektora (%)</w:t>
            </w:r>
          </w:p>
        </w:tc>
      </w:tr>
      <w:tr w:rsidR="000A44CA" w:rsidRPr="00E85E7F" w14:paraId="5954D468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1BE73B65" w14:textId="3114F55B" w:rsidR="000A44CA" w:rsidRPr="00E85E7F" w:rsidRDefault="000A44CA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3259" w:type="dxa"/>
          </w:tcPr>
          <w:p w14:paraId="10DE5F65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63C3605E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0A44CA" w:rsidRPr="00E85E7F" w14:paraId="31998B77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2425B9B6" w14:textId="0C157DD4" w:rsidR="000A44CA" w:rsidRPr="00E85E7F" w:rsidRDefault="000A44CA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3259" w:type="dxa"/>
          </w:tcPr>
          <w:p w14:paraId="56523124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29836A80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0A44CA" w:rsidRPr="00E85E7F" w14:paraId="45320D05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088302D1" w14:textId="03674FE9" w:rsidR="000A44CA" w:rsidRPr="00E85E7F" w:rsidRDefault="000A44CA" w:rsidP="00C1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3259" w:type="dxa"/>
          </w:tcPr>
          <w:p w14:paraId="250FCFD0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369675CD" w14:textId="77777777" w:rsidR="000A44CA" w:rsidRPr="00E85E7F" w:rsidRDefault="000A44CA" w:rsidP="007C56B8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2473A9" w:rsidRPr="00E85E7F" w14:paraId="1E737148" w14:textId="77777777" w:rsidTr="000A44CA">
        <w:trPr>
          <w:trHeight w:val="284"/>
        </w:trPr>
        <w:tc>
          <w:tcPr>
            <w:tcW w:w="9067" w:type="dxa"/>
            <w:gridSpan w:val="3"/>
            <w:shd w:val="clear" w:color="auto" w:fill="A8D08D" w:themeFill="accent6" w:themeFillTint="99"/>
          </w:tcPr>
          <w:p w14:paraId="2604BA7F" w14:textId="14E0D35D" w:rsidR="002473A9" w:rsidRPr="00E85E7F" w:rsidRDefault="00E56081" w:rsidP="000A44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 xml:space="preserve">Plníme nami stanovené termíny </w:t>
            </w: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interných smerníc, štatútov, stanov MAS a pod. 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 xml:space="preserve">? </w:t>
            </w:r>
            <w:r w:rsidR="002473A9"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Ak nie, aké sú dôvody?</w:t>
            </w:r>
          </w:p>
        </w:tc>
      </w:tr>
      <w:tr w:rsidR="000A44CA" w:rsidRPr="00E85E7F" w14:paraId="4F0FFFD5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  <w:vAlign w:val="center"/>
          </w:tcPr>
          <w:p w14:paraId="7C3A7953" w14:textId="2975AD1D" w:rsidR="000A44CA" w:rsidRPr="00E85E7F" w:rsidRDefault="000A44CA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-1379855038"/>
            <w:placeholder>
              <w:docPart w:val="67BE27146DB2487D8655C95B765464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3259" w:type="dxa"/>
              </w:tcPr>
              <w:p w14:paraId="6A4D71B7" w14:textId="6AFEC6F1" w:rsidR="000A44CA" w:rsidRPr="00E85E7F" w:rsidRDefault="000A44CA" w:rsidP="000A44CA">
                <w:pPr>
                  <w:spacing w:after="0" w:line="300" w:lineRule="exact"/>
                  <w:jc w:val="center"/>
                  <w:rPr>
                    <w:rFonts w:ascii="Times New Roman" w:hAnsi="Times New Roman" w:cs="Times New Roman"/>
                    <w:bCs/>
                    <w:color w:val="9CC2E5" w:themeColor="accent1" w:themeTint="99"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-192774431"/>
            <w:placeholder>
              <w:docPart w:val="EBAECD283EAD4564ADA8FAECDB2A34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3543" w:type="dxa"/>
              </w:tcPr>
              <w:p w14:paraId="69B49048" w14:textId="1AEADEB8" w:rsidR="000A44CA" w:rsidRPr="00E85E7F" w:rsidRDefault="000A44CA" w:rsidP="000A44CA">
                <w:pPr>
                  <w:spacing w:after="0" w:line="300" w:lineRule="exact"/>
                  <w:jc w:val="center"/>
                  <w:rPr>
                    <w:rFonts w:ascii="Times New Roman" w:hAnsi="Times New Roman" w:cs="Times New Roman"/>
                    <w:bCs/>
                    <w:color w:val="9CC2E5" w:themeColor="accent1" w:themeTint="99"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</w:tr>
      <w:tr w:rsidR="000A44CA" w:rsidRPr="00E85E7F" w14:paraId="6C4AF32C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  <w:vAlign w:val="center"/>
          </w:tcPr>
          <w:p w14:paraId="798D4245" w14:textId="0F83444F" w:rsidR="000A44CA" w:rsidRPr="00E85E7F" w:rsidRDefault="000A44CA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Ak nie, aké sú dôvody?</w:t>
            </w:r>
          </w:p>
        </w:tc>
        <w:tc>
          <w:tcPr>
            <w:tcW w:w="3259" w:type="dxa"/>
          </w:tcPr>
          <w:p w14:paraId="3B343F49" w14:textId="77777777" w:rsidR="000A44CA" w:rsidRPr="00E85E7F" w:rsidRDefault="000A44CA" w:rsidP="000A44CA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0B62E72A" w14:textId="77777777" w:rsidR="000A44CA" w:rsidRPr="00E85E7F" w:rsidRDefault="000A44CA" w:rsidP="000A44CA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</w:tr>
      <w:tr w:rsidR="000A44CA" w:rsidRPr="00E85E7F" w14:paraId="2C45EAAC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  <w:vAlign w:val="center"/>
          </w:tcPr>
          <w:p w14:paraId="0BBF6760" w14:textId="227F0814" w:rsidR="000A44CA" w:rsidRPr="00E85E7F" w:rsidRDefault="000A44CA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1648319258"/>
            <w:placeholder>
              <w:docPart w:val="57EB250532EC449188853AF18DADD3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3259" w:type="dxa"/>
              </w:tcPr>
              <w:p w14:paraId="48ED846C" w14:textId="2A5B2D33" w:rsidR="000A44CA" w:rsidRPr="00E85E7F" w:rsidRDefault="000A44CA" w:rsidP="000A44CA">
                <w:pPr>
                  <w:spacing w:after="0" w:line="300" w:lineRule="exact"/>
                  <w:jc w:val="center"/>
                  <w:rPr>
                    <w:rFonts w:ascii="Times New Roman" w:hAnsi="Times New Roman" w:cs="Times New Roman"/>
                    <w:bCs/>
                    <w:color w:val="9CC2E5" w:themeColor="accent1" w:themeTint="99"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-141507752"/>
            <w:placeholder>
              <w:docPart w:val="BA8BDF60534C4C5D8F811ADFF970D7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3543" w:type="dxa"/>
              </w:tcPr>
              <w:p w14:paraId="5E3B840E" w14:textId="69E277D6" w:rsidR="000A44CA" w:rsidRPr="00E85E7F" w:rsidRDefault="000A44CA" w:rsidP="000A44CA">
                <w:pPr>
                  <w:spacing w:after="0" w:line="300" w:lineRule="exact"/>
                  <w:jc w:val="center"/>
                  <w:rPr>
                    <w:rFonts w:ascii="Times New Roman" w:hAnsi="Times New Roman" w:cs="Times New Roman"/>
                    <w:bCs/>
                    <w:color w:val="9CC2E5" w:themeColor="accent1" w:themeTint="99"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</w:tr>
      <w:tr w:rsidR="000A44CA" w:rsidRPr="00E85E7F" w14:paraId="1BA17440" w14:textId="77777777" w:rsidTr="000A44CA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703BDEB9" w14:textId="68E8623A" w:rsidR="000A44CA" w:rsidRPr="00E85E7F" w:rsidRDefault="000A44CA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Ak nie, aké sú dôvody?</w:t>
            </w:r>
          </w:p>
        </w:tc>
        <w:tc>
          <w:tcPr>
            <w:tcW w:w="3259" w:type="dxa"/>
          </w:tcPr>
          <w:p w14:paraId="43DC60AF" w14:textId="77777777" w:rsidR="000A44CA" w:rsidRPr="00E85E7F" w:rsidRDefault="000A44CA" w:rsidP="000A44CA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5F500374" w14:textId="77777777" w:rsidR="000A44CA" w:rsidRPr="00E85E7F" w:rsidRDefault="000A44CA" w:rsidP="000A44CA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</w:tr>
      <w:tr w:rsidR="000A44CA" w:rsidRPr="00E85E7F" w14:paraId="527E4403" w14:textId="77777777" w:rsidTr="007E631A">
        <w:trPr>
          <w:trHeight w:val="119"/>
        </w:trPr>
        <w:tc>
          <w:tcPr>
            <w:tcW w:w="2265" w:type="dxa"/>
            <w:shd w:val="clear" w:color="auto" w:fill="A8D08D" w:themeFill="accent6" w:themeFillTint="99"/>
          </w:tcPr>
          <w:p w14:paraId="7395FD6C" w14:textId="5C0C54BC" w:rsidR="000A44CA" w:rsidRPr="00E85E7F" w:rsidRDefault="000A44CA" w:rsidP="000A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-1872069052"/>
            <w:placeholder>
              <w:docPart w:val="AACD6991A31B46E79A4B431978D463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3259" w:type="dxa"/>
                <w:vMerge w:val="restart"/>
                <w:shd w:val="clear" w:color="auto" w:fill="auto"/>
              </w:tcPr>
              <w:p w14:paraId="5C28148A" w14:textId="1EDB871B" w:rsidR="000A44CA" w:rsidRPr="00E85E7F" w:rsidRDefault="000A44CA" w:rsidP="000A44C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1408189162"/>
            <w:placeholder>
              <w:docPart w:val="31E6933A599C4451866121DC3591FC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3543" w:type="dxa"/>
                <w:vMerge w:val="restart"/>
                <w:shd w:val="clear" w:color="auto" w:fill="auto"/>
              </w:tcPr>
              <w:p w14:paraId="02ECD399" w14:textId="739E4A45" w:rsidR="000A44CA" w:rsidRPr="00E85E7F" w:rsidRDefault="000A44CA" w:rsidP="000A44C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</w:tr>
      <w:tr w:rsidR="000A44CA" w:rsidRPr="00E85E7F" w14:paraId="7E6EDD6D" w14:textId="77777777" w:rsidTr="007E631A">
        <w:trPr>
          <w:trHeight w:val="119"/>
        </w:trPr>
        <w:tc>
          <w:tcPr>
            <w:tcW w:w="2265" w:type="dxa"/>
            <w:shd w:val="clear" w:color="auto" w:fill="A8D08D" w:themeFill="accent6" w:themeFillTint="99"/>
          </w:tcPr>
          <w:p w14:paraId="49A8368D" w14:textId="5B49D72F" w:rsidR="000A44CA" w:rsidRPr="00E85E7F" w:rsidRDefault="000A44CA" w:rsidP="000A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Ak nie, aké sú dôvody?</w:t>
            </w:r>
          </w:p>
        </w:tc>
        <w:tc>
          <w:tcPr>
            <w:tcW w:w="3259" w:type="dxa"/>
            <w:vMerge/>
            <w:shd w:val="clear" w:color="auto" w:fill="auto"/>
          </w:tcPr>
          <w:p w14:paraId="5541AC78" w14:textId="77777777" w:rsidR="000A44CA" w:rsidRPr="00E85E7F" w:rsidRDefault="000A44CA" w:rsidP="00C11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883AC1E" w14:textId="77777777" w:rsidR="000A44CA" w:rsidRPr="00E85E7F" w:rsidRDefault="000A44CA" w:rsidP="00C11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</w:p>
        </w:tc>
      </w:tr>
      <w:tr w:rsidR="002473A9" w:rsidRPr="00E85E7F" w14:paraId="76F482E4" w14:textId="77777777" w:rsidTr="000A44CA">
        <w:trPr>
          <w:trHeight w:val="284"/>
        </w:trPr>
        <w:tc>
          <w:tcPr>
            <w:tcW w:w="9067" w:type="dxa"/>
            <w:gridSpan w:val="3"/>
            <w:shd w:val="clear" w:color="auto" w:fill="A8D08D" w:themeFill="accent6" w:themeFillTint="99"/>
          </w:tcPr>
          <w:p w14:paraId="6DE14A83" w14:textId="7EE4DFAC" w:rsidR="002473A9" w:rsidRPr="00E85E7F" w:rsidRDefault="002473A9" w:rsidP="00444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</w:t>
            </w:r>
            <w:r w:rsidR="001349BB"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očet</w:t>
            </w: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absolvovaných vzdelávacích aktivít pre členov</w:t>
            </w:r>
          </w:p>
        </w:tc>
      </w:tr>
      <w:tr w:rsidR="000A44CA" w:rsidRPr="00E85E7F" w14:paraId="79BD8D1A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0E5C2E34" w14:textId="118BC59D" w:rsidR="000A44CA" w:rsidRPr="00E85E7F" w:rsidRDefault="000A44CA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3259" w:type="dxa"/>
          </w:tcPr>
          <w:p w14:paraId="0165289B" w14:textId="77777777" w:rsidR="000A44CA" w:rsidRPr="00E85E7F" w:rsidRDefault="000A44CA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6CE71FD8" w14:textId="77777777" w:rsidR="000A44CA" w:rsidRPr="00E85E7F" w:rsidRDefault="000A44CA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0A44CA" w:rsidRPr="00E85E7F" w14:paraId="6E996AEF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3D6A3092" w14:textId="3A28DF84" w:rsidR="000A44CA" w:rsidRPr="00E85E7F" w:rsidRDefault="000A44CA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3259" w:type="dxa"/>
          </w:tcPr>
          <w:p w14:paraId="2DD61394" w14:textId="77777777" w:rsidR="000A44CA" w:rsidRPr="00E85E7F" w:rsidRDefault="000A44CA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5BF8B089" w14:textId="77777777" w:rsidR="000A44CA" w:rsidRPr="00E85E7F" w:rsidRDefault="000A44CA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0A44CA" w:rsidRPr="00E85E7F" w14:paraId="55F84812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1544A0A4" w14:textId="1116E6D3" w:rsidR="000A44CA" w:rsidRPr="00E85E7F" w:rsidRDefault="000A44CA" w:rsidP="000A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3259" w:type="dxa"/>
          </w:tcPr>
          <w:p w14:paraId="04D3821B" w14:textId="77777777" w:rsidR="000A44CA" w:rsidRPr="00E85E7F" w:rsidRDefault="000A44CA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5DA31F65" w14:textId="77777777" w:rsidR="000A44CA" w:rsidRPr="00E85E7F" w:rsidRDefault="000A44CA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2473A9" w:rsidRPr="00E85E7F" w14:paraId="529F10A2" w14:textId="77777777" w:rsidTr="000A44CA">
        <w:trPr>
          <w:trHeight w:val="284"/>
        </w:trPr>
        <w:tc>
          <w:tcPr>
            <w:tcW w:w="9067" w:type="dxa"/>
            <w:gridSpan w:val="3"/>
            <w:shd w:val="clear" w:color="auto" w:fill="A8D08D" w:themeFill="accent6" w:themeFillTint="99"/>
            <w:vAlign w:val="center"/>
          </w:tcPr>
          <w:p w14:paraId="27E33618" w14:textId="1FA32530" w:rsidR="002473A9" w:rsidRPr="00E85E7F" w:rsidRDefault="002473A9" w:rsidP="0044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Identifikované problémy s vykonávaním činnosti</w:t>
            </w:r>
            <w:r w:rsidR="00E56081"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existujúcej organizačnej štruktúry</w:t>
            </w:r>
          </w:p>
        </w:tc>
      </w:tr>
      <w:tr w:rsidR="00F60BBE" w:rsidRPr="00E85E7F" w14:paraId="335E4D09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6A753D27" w14:textId="4D7A291F" w:rsidR="00F60BBE" w:rsidRPr="00E85E7F" w:rsidRDefault="00F60BBE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3259" w:type="dxa"/>
          </w:tcPr>
          <w:p w14:paraId="2EB7F096" w14:textId="77777777" w:rsidR="00F60BBE" w:rsidRPr="00E85E7F" w:rsidRDefault="00F60BBE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40951BF5" w14:textId="77777777" w:rsidR="00F60BBE" w:rsidRPr="00E85E7F" w:rsidRDefault="00F60BBE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F60BBE" w:rsidRPr="00E85E7F" w14:paraId="0AE90018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3AAC9667" w14:textId="62885E1B" w:rsidR="00F60BBE" w:rsidRPr="00E85E7F" w:rsidRDefault="00F60BBE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3259" w:type="dxa"/>
          </w:tcPr>
          <w:p w14:paraId="0A12C756" w14:textId="77777777" w:rsidR="00F60BBE" w:rsidRPr="00E85E7F" w:rsidRDefault="00F60BBE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7E332395" w14:textId="77777777" w:rsidR="00F60BBE" w:rsidRPr="00E85E7F" w:rsidRDefault="00F60BBE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F60BBE" w:rsidRPr="00E85E7F" w14:paraId="6DE16F2B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21F02041" w14:textId="3A557652" w:rsidR="00F60BBE" w:rsidRPr="00E85E7F" w:rsidRDefault="00F60BBE" w:rsidP="00F60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3259" w:type="dxa"/>
          </w:tcPr>
          <w:p w14:paraId="14121F2E" w14:textId="77777777" w:rsidR="00F60BBE" w:rsidRPr="00E85E7F" w:rsidRDefault="00F60BBE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1D80B661" w14:textId="77777777" w:rsidR="00F60BBE" w:rsidRPr="00E85E7F" w:rsidRDefault="00F60BBE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2473A9" w:rsidRPr="00E85E7F" w14:paraId="035F904D" w14:textId="77777777" w:rsidTr="000A44CA">
        <w:trPr>
          <w:trHeight w:val="284"/>
        </w:trPr>
        <w:tc>
          <w:tcPr>
            <w:tcW w:w="9067" w:type="dxa"/>
            <w:gridSpan w:val="3"/>
            <w:shd w:val="clear" w:color="auto" w:fill="A8D08D" w:themeFill="accent6" w:themeFillTint="99"/>
            <w:vAlign w:val="center"/>
          </w:tcPr>
          <w:p w14:paraId="5BDB33D0" w14:textId="73A84F7A" w:rsidR="002473A9" w:rsidRPr="00E85E7F" w:rsidRDefault="002473A9" w:rsidP="0044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  <w:t xml:space="preserve">Identifikované pozitíva </w:t>
            </w: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 vykonávaním činnosti</w:t>
            </w:r>
            <w:r w:rsidR="00E56081"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existujúcej organizačnej štruktúry</w:t>
            </w:r>
          </w:p>
        </w:tc>
      </w:tr>
      <w:tr w:rsidR="00F60BBE" w:rsidRPr="00E85E7F" w14:paraId="21BB31FA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7FF35F93" w14:textId="2EAE0895" w:rsidR="00F60BBE" w:rsidRPr="00E85E7F" w:rsidRDefault="00F60BBE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3259" w:type="dxa"/>
          </w:tcPr>
          <w:p w14:paraId="36A693F9" w14:textId="77777777" w:rsidR="00F60BBE" w:rsidRPr="00E85E7F" w:rsidRDefault="00F60BBE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7BF283E7" w14:textId="77777777" w:rsidR="00F60BBE" w:rsidRPr="00E85E7F" w:rsidRDefault="00F60BBE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F60BBE" w:rsidRPr="00E85E7F" w14:paraId="0AF6E684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329AC401" w14:textId="658BFDB0" w:rsidR="00F60BBE" w:rsidRPr="00E85E7F" w:rsidRDefault="00F60BBE" w:rsidP="00AE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3259" w:type="dxa"/>
          </w:tcPr>
          <w:p w14:paraId="765E24B0" w14:textId="77777777" w:rsidR="00F60BBE" w:rsidRPr="00E85E7F" w:rsidRDefault="00F60BBE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1E324E69" w14:textId="77777777" w:rsidR="00F60BBE" w:rsidRPr="00E85E7F" w:rsidRDefault="00F60BBE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F60BBE" w:rsidRPr="00E85E7F" w14:paraId="40A17EA2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00CE1ED1" w14:textId="34A3DA83" w:rsidR="00F60BBE" w:rsidRPr="00E85E7F" w:rsidRDefault="0071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3259" w:type="dxa"/>
          </w:tcPr>
          <w:p w14:paraId="7E80E7BA" w14:textId="77777777" w:rsidR="00F60BBE" w:rsidRPr="00E85E7F" w:rsidRDefault="00F60BBE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543" w:type="dxa"/>
          </w:tcPr>
          <w:p w14:paraId="603732B7" w14:textId="77777777" w:rsidR="00F60BBE" w:rsidRPr="00E85E7F" w:rsidRDefault="00F60BBE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</w:tbl>
    <w:p w14:paraId="1D47181E" w14:textId="53A896A9" w:rsidR="00F60BBE" w:rsidRPr="00E85E7F" w:rsidRDefault="00F60BBE" w:rsidP="002473A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265"/>
        <w:gridCol w:w="565"/>
        <w:gridCol w:w="3261"/>
        <w:gridCol w:w="2976"/>
      </w:tblGrid>
      <w:tr w:rsidR="00B25106" w:rsidRPr="00E85E7F" w14:paraId="346B30BD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  <w:vAlign w:val="center"/>
          </w:tcPr>
          <w:p w14:paraId="5383A3DF" w14:textId="77777777" w:rsidR="00B25106" w:rsidRPr="00E85E7F" w:rsidRDefault="00B25106" w:rsidP="00490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6802" w:type="dxa"/>
            <w:gridSpan w:val="3"/>
            <w:shd w:val="clear" w:color="auto" w:fill="A8D08D" w:themeFill="accent6" w:themeFillTint="99"/>
            <w:vAlign w:val="center"/>
          </w:tcPr>
          <w:p w14:paraId="02F2B735" w14:textId="5CCA626D" w:rsidR="00B25106" w:rsidRPr="00E85E7F" w:rsidRDefault="00B25106" w:rsidP="00242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 xml:space="preserve">Kancelária MAS </w:t>
            </w:r>
          </w:p>
        </w:tc>
      </w:tr>
      <w:tr w:rsidR="007E631A" w:rsidRPr="00E85E7F" w14:paraId="305281E2" w14:textId="77777777" w:rsidTr="00490445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</w:tcPr>
          <w:p w14:paraId="0F399D41" w14:textId="2BDB126B" w:rsidR="007E631A" w:rsidRPr="00E85E7F" w:rsidRDefault="007E631A" w:rsidP="007E6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Aký typ pracovno – právneho vzťahu je uzatvorený so zamestnancami MAS?</w:t>
            </w:r>
          </w:p>
        </w:tc>
      </w:tr>
      <w:tr w:rsidR="007E631A" w:rsidRPr="00E85E7F" w14:paraId="6A80BAD9" w14:textId="77777777" w:rsidTr="007E631A">
        <w:trPr>
          <w:trHeight w:val="284"/>
        </w:trPr>
        <w:tc>
          <w:tcPr>
            <w:tcW w:w="2830" w:type="dxa"/>
            <w:gridSpan w:val="2"/>
            <w:shd w:val="clear" w:color="auto" w:fill="auto"/>
          </w:tcPr>
          <w:p w14:paraId="017D6891" w14:textId="3373B83E" w:rsidR="007E631A" w:rsidRPr="00E85E7F" w:rsidRDefault="007E631A" w:rsidP="007E631A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14:paraId="1D2E2C9C" w14:textId="2826876B" w:rsidR="007E631A" w:rsidRPr="00E85E7F" w:rsidRDefault="007E631A" w:rsidP="007E631A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2976" w:type="dxa"/>
            <w:shd w:val="clear" w:color="auto" w:fill="auto"/>
          </w:tcPr>
          <w:p w14:paraId="43212B23" w14:textId="19EBA915" w:rsidR="007E631A" w:rsidRPr="00E85E7F" w:rsidRDefault="007E631A" w:rsidP="007E631A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2020</w:t>
            </w:r>
          </w:p>
        </w:tc>
      </w:tr>
      <w:tr w:rsidR="007E631A" w:rsidRPr="00E85E7F" w14:paraId="02453EE4" w14:textId="77777777" w:rsidTr="007E631A">
        <w:trPr>
          <w:trHeight w:val="284"/>
        </w:trPr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264123160"/>
            <w:placeholder>
              <w:docPart w:val="BBE737D5C70B4E0F95246F7CF17F4015"/>
            </w:placeholder>
            <w:showingPlcHdr/>
            <w:comboBox>
              <w:listItem w:value="Vyberte položku."/>
              <w:listItem w:displayText="pracovný pomer založený pracovnou zmluvou v zmysle Zákonníka práce § 42" w:value="pracovný pomer založený pracovnou zmluvou v zmysle Zákonníka práce § 42"/>
              <w:listItem w:displayText="iný pracovný vzťah založený jednou z dohôd o prácach vykonávaných mimo pracovného pomeru v zmysle § 226, §227 a §228 Zákonníka práce" w:value="iný pracovný vzťah založený jednou z dohôd o prácach vykonávaných mimo pracovného pomeru v zmysle § 226, §227 a §228 Zákonníka práce"/>
              <w:listItem w:displayText="dobrovoľnícka činnosť  v zmysle Zákona o dobrovoľníctve č. 406/2011 Z.z. (činnosť, ktorú vykonáva dobrovoľník na základe svojho slobodného rozhodnutia bez nároku na odmenu)" w:value="dobrovoľnícka činnosť  v zmysle Zákona o dobrovoľníctve č. 406/2011 Z.z. (činnosť, ktorú vykonáva dobrovoľník na základe svojho slobodného rozhodnutia bez nároku na odmenu)"/>
              <w:listItem w:displayText="pracovný pomer založený pracovnou zmluvou v zmysle zákonníka práce § 42 a iný pracovný vzťah založený jednou z dohôd o prácach vykonávaných mimo pracovného pomeru v zmysle § 226, §227 a §228 Zákonníka práce" w:value="pracovný pomer založený pracovnou zmluvou v zmysle zákonníka práce § 42 a iný pracovný vzťah založený jednou z dohôd o prácach vykonávaných mimo pracovného pomeru v zmysle § 226, §227 a §228 Zákonníka práce"/>
              <w:listItem w:displayText="pracovný pomer založený pracovnou zmluvou v zmysle Zákonníka práce § 42 a dobrovoľnícka činnosť  v zmysle Zákona o dobrovoľníctve č. 406/2011 Z.z. (činnosť, ktorú vykonáva dobrovoľník na základe svojho slobodného rozhodnutia bez nároku na odmenu)" w:value="pracovný pomer založený pracovnou zmluvou v zmysle Zákonníka práce § 42 a dobrovoľnícka činnosť  v zmysle Zákona o dobrovoľníctve č. 406/2011 Z.z. (činnosť, ktorú vykonáva dobrovoľník na základe svojho slobodného rozhodnutia bez nároku na odmenu)"/>
              <w:listItem w:displayText="iný pracovný vzťah založený jednou z dohôd o prácach vykonávaných mimo pracovného pomeru v zmysle § 226, §227 a §228 Zákonníka práce  a dobrovoľnícka činnosť  v zmysle Zákona o dobrovoľníctve č. 406/2011 Z.z. (činnosť, ktorú vykonáva dobrovoľník na základe" w:value="iný pracovný vzťah založený jednou z dohôd o prácach vykonávaných mimo pracovného pomeru v zmysle § 226, §227 a §228 Zákonníka práce  a dobrovoľnícka činnosť  v zmysle Zákona o dobrovoľníctve č. 406/2011 Z.z. (činnosť, ktorú vykonáva dobrovoľník na základe"/>
              <w:listItem w:displayText="iné (uviesť)" w:value="iné (uviesť)"/>
            </w:comboBox>
          </w:sdtPr>
          <w:sdtContent>
            <w:tc>
              <w:tcPr>
                <w:tcW w:w="2830" w:type="dxa"/>
                <w:gridSpan w:val="2"/>
                <w:shd w:val="clear" w:color="auto" w:fill="auto"/>
              </w:tcPr>
              <w:p w14:paraId="2B2C80C5" w14:textId="39D73450" w:rsidR="007E631A" w:rsidRPr="00E85E7F" w:rsidRDefault="007E631A" w:rsidP="007E631A">
                <w:pPr>
                  <w:spacing w:after="0" w:line="300" w:lineRule="exact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rFonts w:ascii="Times New Roman" w:hAnsi="Times New Roman" w:cs="Times New Roman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838817681"/>
            <w:placeholder>
              <w:docPart w:val="C7253B195A5D49F3AA0F1B74F048483D"/>
            </w:placeholder>
            <w:showingPlcHdr/>
            <w:comboBox>
              <w:listItem w:value="Vyberte položku."/>
              <w:listItem w:displayText="pracovný pomer založený pracovnou zmluvou v zmysle Zákonníka práce § 42" w:value="pracovný pomer založený pracovnou zmluvou v zmysle Zákonníka práce § 42"/>
              <w:listItem w:displayText="iný pracovný vzťah založený jednou z dohôd o prácach vykonávaných mimo pracovného pomeru v zmysle § 226, §227 a §228 Zákonníka práce" w:value="iný pracovný vzťah založený jednou z dohôd o prácach vykonávaných mimo pracovného pomeru v zmysle § 226, §227 a §228 Zákonníka práce"/>
              <w:listItem w:displayText="dobrovoľnícka činnosť  v zmysle Zákona o dobrovoľníctve č. 406/2011 Z.z. (činnosť, ktorú vykonáva dobrovoľník na základe svojho slobodného rozhodnutia bez nároku na odmenu)" w:value="dobrovoľnícka činnosť  v zmysle Zákona o dobrovoľníctve č. 406/2011 Z.z. (činnosť, ktorú vykonáva dobrovoľník na základe svojho slobodného rozhodnutia bez nároku na odmenu)"/>
              <w:listItem w:displayText="pracovný pomer založený pracovnou zmluvou v zmysle zákonníka práce § 42 a iný pracovný vzťah založený jednou z dohôd o prácach vykonávaných mimo pracovného pomeru v zmysle § 226, §227 a §228 Zákonníka práce" w:value="pracovný pomer založený pracovnou zmluvou v zmysle zákonníka práce § 42 a iný pracovný vzťah založený jednou z dohôd o prácach vykonávaných mimo pracovného pomeru v zmysle § 226, §227 a §228 Zákonníka práce"/>
              <w:listItem w:displayText="pracovný pomer založený pracovnou zmluvou v zmysle Zákonníka práce § 42 a dobrovoľnícka činnosť  v zmysle Zákona o dobrovoľníctve č. 406/2011 Z.z. (činnosť, ktorú vykonáva dobrovoľník na základe svojho slobodného rozhodnutia bez nároku na odmenu)" w:value="pracovný pomer založený pracovnou zmluvou v zmysle Zákonníka práce § 42 a dobrovoľnícka činnosť  v zmysle Zákona o dobrovoľníctve č. 406/2011 Z.z. (činnosť, ktorú vykonáva dobrovoľník na základe svojho slobodného rozhodnutia bez nároku na odmenu)"/>
              <w:listItem w:displayText="iný pracovný vzťah založený jednou z dohôd o prácach vykonávaných mimo pracovného pomeru v zmysle § 226, §227 a §228 Zákonníka práce  a dobrovoľnícka činnosť  v zmysle Zákona o dobrovoľníctve č. 406/2011 Z.z. (činnosť, ktorú vykonáva dobrovoľník na základe" w:value="iný pracovný vzťah založený jednou z dohôd o prácach vykonávaných mimo pracovného pomeru v zmysle § 226, §227 a §228 Zákonníka práce  a dobrovoľnícka činnosť  v zmysle Zákona o dobrovoľníctve č. 406/2011 Z.z. (činnosť, ktorú vykonáva dobrovoľník na základe"/>
              <w:listItem w:displayText="iné (uviesť)" w:value="iné (uviesť)"/>
            </w:comboBox>
          </w:sdtPr>
          <w:sdtContent>
            <w:tc>
              <w:tcPr>
                <w:tcW w:w="3261" w:type="dxa"/>
                <w:shd w:val="clear" w:color="auto" w:fill="auto"/>
              </w:tcPr>
              <w:p w14:paraId="20048128" w14:textId="5078C962" w:rsidR="007E631A" w:rsidRPr="00E85E7F" w:rsidRDefault="007E631A" w:rsidP="007E631A">
                <w:pPr>
                  <w:spacing w:after="0" w:line="300" w:lineRule="exact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rFonts w:ascii="Times New Roman" w:hAnsi="Times New Roman" w:cs="Times New Roman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-1356182625"/>
            <w:placeholder>
              <w:docPart w:val="3CA737ECC9464FC39CDAA3095D282679"/>
            </w:placeholder>
            <w:showingPlcHdr/>
            <w:comboBox>
              <w:listItem w:value="Vyberte položku."/>
              <w:listItem w:displayText="pracovný pomer založený pracovnou zmluvou v zmysle Zákonníka práce § 42" w:value="pracovný pomer založený pracovnou zmluvou v zmysle Zákonníka práce § 42"/>
              <w:listItem w:displayText="iný pracovný vzťah založený jednou z dohôd o prácach vykonávaných mimo pracovného pomeru v zmysle § 226, §227 a §228 Zákonníka práce" w:value="iný pracovný vzťah založený jednou z dohôd o prácach vykonávaných mimo pracovného pomeru v zmysle § 226, §227 a §228 Zákonníka práce"/>
              <w:listItem w:displayText="dobrovoľnícka činnosť  v zmysle Zákona o dobrovoľníctve č. 406/2011 Z.z. (činnosť, ktorú vykonáva dobrovoľník na základe svojho slobodného rozhodnutia bez nároku na odmenu)" w:value="dobrovoľnícka činnosť  v zmysle Zákona o dobrovoľníctve č. 406/2011 Z.z. (činnosť, ktorú vykonáva dobrovoľník na základe svojho slobodného rozhodnutia bez nároku na odmenu)"/>
              <w:listItem w:displayText="pracovný pomer založený pracovnou zmluvou v zmysle zákonníka práce § 42 a iný pracovný vzťah založený jednou z dohôd o prácach vykonávaných mimo pracovného pomeru v zmysle § 226, §227 a §228 Zákonníka práce" w:value="pracovný pomer založený pracovnou zmluvou v zmysle zákonníka práce § 42 a iný pracovný vzťah založený jednou z dohôd o prácach vykonávaných mimo pracovného pomeru v zmysle § 226, §227 a §228 Zákonníka práce"/>
              <w:listItem w:displayText="pracovný pomer založený pracovnou zmluvou v zmysle Zákonníka práce § 42 a dobrovoľnícka činnosť  v zmysle Zákona o dobrovoľníctve č. 406/2011 Z.z. (činnosť, ktorú vykonáva dobrovoľník na základe svojho slobodného rozhodnutia bez nároku na odmenu)" w:value="pracovný pomer založený pracovnou zmluvou v zmysle Zákonníka práce § 42 a dobrovoľnícka činnosť  v zmysle Zákona o dobrovoľníctve č. 406/2011 Z.z. (činnosť, ktorú vykonáva dobrovoľník na základe svojho slobodného rozhodnutia bez nároku na odmenu)"/>
              <w:listItem w:displayText="iný pracovný vzťah založený jednou z dohôd o prácach vykonávaných mimo pracovného pomeru v zmysle § 226, §227 a §228 Zákonníka práce  a dobrovoľnícka činnosť  v zmysle Zákona o dobrovoľníctve č. 406/2011 Z.z. (činnosť, ktorú vykonáva dobrovoľník na základe" w:value="iný pracovný vzťah založený jednou z dohôd o prácach vykonávaných mimo pracovného pomeru v zmysle § 226, §227 a §228 Zákonníka práce  a dobrovoľnícka činnosť  v zmysle Zákona o dobrovoľníctve č. 406/2011 Z.z. (činnosť, ktorú vykonáva dobrovoľník na základe"/>
              <w:listItem w:displayText="iné (uviesť)" w:value="iné (uviesť)"/>
            </w:comboBox>
          </w:sdtPr>
          <w:sdtContent>
            <w:tc>
              <w:tcPr>
                <w:tcW w:w="2976" w:type="dxa"/>
                <w:shd w:val="clear" w:color="auto" w:fill="auto"/>
              </w:tcPr>
              <w:p w14:paraId="6554D391" w14:textId="3809A728" w:rsidR="007E631A" w:rsidRPr="00E85E7F" w:rsidRDefault="007E631A" w:rsidP="007E631A">
                <w:pPr>
                  <w:spacing w:after="0" w:line="300" w:lineRule="exact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rFonts w:ascii="Times New Roman" w:hAnsi="Times New Roman" w:cs="Times New Roman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</w:tr>
      <w:tr w:rsidR="007E631A" w:rsidRPr="00E85E7F" w14:paraId="1604555E" w14:textId="77777777" w:rsidTr="00490445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</w:tcPr>
          <w:p w14:paraId="4A3CB54E" w14:textId="6E34B5E8" w:rsidR="007E631A" w:rsidRPr="00E85E7F" w:rsidRDefault="007E631A" w:rsidP="007E631A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Zúčastnil sa manažér MAS na zasadnutí výkonného orgánu?</w:t>
            </w:r>
          </w:p>
        </w:tc>
      </w:tr>
      <w:tr w:rsidR="007E631A" w:rsidRPr="00E85E7F" w14:paraId="0DA7339F" w14:textId="77777777" w:rsidTr="007E631A">
        <w:trPr>
          <w:trHeight w:val="284"/>
        </w:trPr>
        <w:tc>
          <w:tcPr>
            <w:tcW w:w="2830" w:type="dxa"/>
            <w:gridSpan w:val="2"/>
            <w:shd w:val="clear" w:color="auto" w:fill="auto"/>
          </w:tcPr>
          <w:p w14:paraId="57AF0D56" w14:textId="0DE63D26" w:rsidR="007E631A" w:rsidRPr="00E85E7F" w:rsidRDefault="007E631A" w:rsidP="007E631A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14:paraId="05B6195E" w14:textId="4DCA540F" w:rsidR="007E631A" w:rsidRPr="00E85E7F" w:rsidRDefault="007E631A" w:rsidP="007E631A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2976" w:type="dxa"/>
            <w:shd w:val="clear" w:color="auto" w:fill="auto"/>
          </w:tcPr>
          <w:p w14:paraId="719F770D" w14:textId="6607A83A" w:rsidR="007E631A" w:rsidRPr="00E85E7F" w:rsidRDefault="007E631A" w:rsidP="007E631A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2020</w:t>
            </w:r>
          </w:p>
        </w:tc>
      </w:tr>
      <w:tr w:rsidR="007E631A" w:rsidRPr="00E85E7F" w14:paraId="1334AB6E" w14:textId="77777777" w:rsidTr="007E631A">
        <w:trPr>
          <w:trHeight w:val="284"/>
        </w:trPr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1552575438"/>
            <w:placeholder>
              <w:docPart w:val="37317B36D98C4C29B9F723ADB5497D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2830" w:type="dxa"/>
                <w:gridSpan w:val="2"/>
                <w:shd w:val="clear" w:color="auto" w:fill="auto"/>
              </w:tcPr>
              <w:p w14:paraId="3AC1A642" w14:textId="0A1AB979" w:rsidR="007E631A" w:rsidRPr="00E85E7F" w:rsidRDefault="007E631A" w:rsidP="007E631A">
                <w:pPr>
                  <w:spacing w:after="0" w:line="300" w:lineRule="exact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-398136150"/>
            <w:placeholder>
              <w:docPart w:val="7C936558DF4D4A8DAC28DB036569A4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3261" w:type="dxa"/>
                <w:shd w:val="clear" w:color="auto" w:fill="auto"/>
              </w:tcPr>
              <w:p w14:paraId="321410FD" w14:textId="4B9740B9" w:rsidR="007E631A" w:rsidRPr="00E85E7F" w:rsidRDefault="007E631A" w:rsidP="007E631A">
                <w:pPr>
                  <w:spacing w:after="0" w:line="300" w:lineRule="exact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-1407837806"/>
            <w:placeholder>
              <w:docPart w:val="B02412A6DF1B47C688781D0FA8255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2976" w:type="dxa"/>
                <w:shd w:val="clear" w:color="auto" w:fill="auto"/>
              </w:tcPr>
              <w:p w14:paraId="46DC79AD" w14:textId="1D0BB93B" w:rsidR="007E631A" w:rsidRPr="00E85E7F" w:rsidRDefault="007E631A" w:rsidP="007E631A">
                <w:pPr>
                  <w:spacing w:after="0" w:line="300" w:lineRule="exact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</w:tr>
      <w:tr w:rsidR="007E631A" w:rsidRPr="00E85E7F" w14:paraId="1AC70042" w14:textId="77777777" w:rsidTr="00490445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</w:tcPr>
          <w:p w14:paraId="0FF08FBD" w14:textId="1C5FFCB7" w:rsidR="007E631A" w:rsidRPr="00E85E7F" w:rsidRDefault="007E631A" w:rsidP="007E63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 xml:space="preserve">Plní Kancelária MAS úlohy a termíny v zmysle </w:t>
            </w: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sk-SK"/>
              </w:rPr>
              <w:t>pracovného a organizačného poriadku a pod.</w:t>
            </w:r>
            <w:r w:rsidR="00A86D91"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?</w:t>
            </w:r>
          </w:p>
        </w:tc>
      </w:tr>
      <w:tr w:rsidR="007E631A" w:rsidRPr="00E85E7F" w14:paraId="0FCFD920" w14:textId="77777777" w:rsidTr="007E631A">
        <w:trPr>
          <w:trHeight w:val="284"/>
        </w:trPr>
        <w:tc>
          <w:tcPr>
            <w:tcW w:w="2830" w:type="dxa"/>
            <w:gridSpan w:val="2"/>
            <w:shd w:val="clear" w:color="auto" w:fill="auto"/>
          </w:tcPr>
          <w:p w14:paraId="77825034" w14:textId="444FE26A" w:rsidR="007E631A" w:rsidRPr="00E85E7F" w:rsidRDefault="007E631A" w:rsidP="007E631A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14:paraId="5D4BDED6" w14:textId="47ADE3C2" w:rsidR="007E631A" w:rsidRPr="00E85E7F" w:rsidRDefault="007E631A" w:rsidP="007E631A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2976" w:type="dxa"/>
            <w:shd w:val="clear" w:color="auto" w:fill="auto"/>
          </w:tcPr>
          <w:p w14:paraId="42B0B300" w14:textId="75076EDA" w:rsidR="007E631A" w:rsidRPr="00E85E7F" w:rsidRDefault="007E631A" w:rsidP="007E631A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color w:val="9CC2E5" w:themeColor="accent1" w:themeTint="99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2020</w:t>
            </w:r>
          </w:p>
        </w:tc>
      </w:tr>
      <w:tr w:rsidR="007E631A" w:rsidRPr="00E85E7F" w14:paraId="49D41B79" w14:textId="77777777" w:rsidTr="007E631A">
        <w:trPr>
          <w:trHeight w:val="284"/>
        </w:trPr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-43370272"/>
            <w:placeholder>
              <w:docPart w:val="4699C85E67AC432881676F356EF91F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2830" w:type="dxa"/>
                <w:gridSpan w:val="2"/>
                <w:shd w:val="clear" w:color="auto" w:fill="auto"/>
              </w:tcPr>
              <w:p w14:paraId="567374DD" w14:textId="19E2F73C" w:rsidR="007E631A" w:rsidRPr="00E85E7F" w:rsidRDefault="007E631A" w:rsidP="007E631A">
                <w:pPr>
                  <w:spacing w:after="0" w:line="300" w:lineRule="exact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-1702170009"/>
            <w:placeholder>
              <w:docPart w:val="26E2E54A4E56439D96BCBBC4D3DFFE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3261" w:type="dxa"/>
                <w:shd w:val="clear" w:color="auto" w:fill="auto"/>
              </w:tcPr>
              <w:p w14:paraId="26572CFD" w14:textId="69ABC2D7" w:rsidR="007E631A" w:rsidRPr="00E85E7F" w:rsidRDefault="007E631A" w:rsidP="007E631A">
                <w:pPr>
                  <w:spacing w:after="0" w:line="300" w:lineRule="exact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9CC2E5" w:themeColor="accent1" w:themeTint="99"/>
              <w:sz w:val="18"/>
              <w:szCs w:val="18"/>
              <w:lang w:val="sk-SK"/>
            </w:rPr>
            <w:alias w:val="Vyberte položku"/>
            <w:tag w:val="Vyberte položku"/>
            <w:id w:val="2066442865"/>
            <w:placeholder>
              <w:docPart w:val="D5C38B894E9D4456ADFDA50781E2C0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2976" w:type="dxa"/>
                <w:shd w:val="clear" w:color="auto" w:fill="auto"/>
              </w:tcPr>
              <w:p w14:paraId="79659A0F" w14:textId="776CD446" w:rsidR="007E631A" w:rsidRPr="00E85E7F" w:rsidRDefault="007E631A" w:rsidP="007E631A">
                <w:pPr>
                  <w:spacing w:after="0" w:line="300" w:lineRule="exact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sk-SK"/>
                  </w:rPr>
                </w:pPr>
                <w:r w:rsidRPr="00E85E7F">
                  <w:rPr>
                    <w:rStyle w:val="Zstupntext"/>
                    <w:sz w:val="18"/>
                    <w:szCs w:val="18"/>
                    <w:lang w:val="sk-SK"/>
                  </w:rPr>
                  <w:t>Vyberte položku.</w:t>
                </w:r>
              </w:p>
            </w:tc>
          </w:sdtContent>
        </w:sdt>
      </w:tr>
      <w:tr w:rsidR="00A86D91" w:rsidRPr="00E85E7F" w14:paraId="1AE77CDC" w14:textId="77777777" w:rsidTr="00490445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</w:tcPr>
          <w:p w14:paraId="738A478A" w14:textId="34EF5798" w:rsidR="00A86D91" w:rsidRPr="00E85E7F" w:rsidRDefault="00A86D91" w:rsidP="007E63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Ak nie, aké sú dôvody?</w:t>
            </w:r>
          </w:p>
        </w:tc>
      </w:tr>
      <w:tr w:rsidR="00A86D91" w:rsidRPr="00E85E7F" w14:paraId="1A4D8EB8" w14:textId="77777777" w:rsidTr="00A86D91">
        <w:trPr>
          <w:trHeight w:val="284"/>
        </w:trPr>
        <w:tc>
          <w:tcPr>
            <w:tcW w:w="9067" w:type="dxa"/>
            <w:gridSpan w:val="4"/>
            <w:shd w:val="clear" w:color="auto" w:fill="auto"/>
          </w:tcPr>
          <w:p w14:paraId="693E68F6" w14:textId="77777777" w:rsidR="00A86D91" w:rsidRPr="00E85E7F" w:rsidRDefault="00A86D91" w:rsidP="007E63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7E631A" w:rsidRPr="00E85E7F" w14:paraId="682AD59E" w14:textId="77777777" w:rsidTr="00490445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</w:tcPr>
          <w:p w14:paraId="6C0DCAD2" w14:textId="31146FC5" w:rsidR="007E631A" w:rsidRPr="00E85E7F" w:rsidRDefault="007E631A" w:rsidP="007E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Počet absolvovaných vzdelávacích aktivít pre zamestnancov MAS</w:t>
            </w:r>
          </w:p>
        </w:tc>
      </w:tr>
      <w:tr w:rsidR="007E631A" w:rsidRPr="00E85E7F" w14:paraId="37B53E65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706B7578" w14:textId="77777777" w:rsidR="007E631A" w:rsidRPr="00E85E7F" w:rsidRDefault="007E631A" w:rsidP="007E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6802" w:type="dxa"/>
            <w:gridSpan w:val="3"/>
          </w:tcPr>
          <w:p w14:paraId="730F9432" w14:textId="77777777" w:rsidR="007E631A" w:rsidRPr="00E85E7F" w:rsidRDefault="007E631A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7E631A" w:rsidRPr="00E85E7F" w14:paraId="7B0F5949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3F2788D3" w14:textId="77777777" w:rsidR="007E631A" w:rsidRPr="00E85E7F" w:rsidRDefault="007E631A" w:rsidP="007E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6802" w:type="dxa"/>
            <w:gridSpan w:val="3"/>
          </w:tcPr>
          <w:p w14:paraId="51CB3078" w14:textId="77777777" w:rsidR="007E631A" w:rsidRPr="00E85E7F" w:rsidRDefault="007E631A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7E631A" w:rsidRPr="00E85E7F" w14:paraId="54E101FE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16E142BA" w14:textId="77777777" w:rsidR="007E631A" w:rsidRPr="00E85E7F" w:rsidRDefault="007E631A" w:rsidP="007E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6802" w:type="dxa"/>
            <w:gridSpan w:val="3"/>
          </w:tcPr>
          <w:p w14:paraId="04373460" w14:textId="77777777" w:rsidR="007E631A" w:rsidRPr="00E85E7F" w:rsidRDefault="007E631A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7E631A" w:rsidRPr="00E85E7F" w14:paraId="0E81C064" w14:textId="77777777" w:rsidTr="00490445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  <w:vAlign w:val="center"/>
          </w:tcPr>
          <w:p w14:paraId="5716532D" w14:textId="091CBA89" w:rsidR="007E631A" w:rsidRPr="00E85E7F" w:rsidRDefault="007E631A" w:rsidP="007E6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Identifikované problémy s vykonávaním činnosti Kancelárie MAS</w:t>
            </w:r>
          </w:p>
        </w:tc>
      </w:tr>
      <w:tr w:rsidR="007E631A" w:rsidRPr="00E85E7F" w14:paraId="5472DE60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3CE562F2" w14:textId="77777777" w:rsidR="007E631A" w:rsidRPr="00E85E7F" w:rsidRDefault="007E631A" w:rsidP="007E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6802" w:type="dxa"/>
            <w:gridSpan w:val="3"/>
          </w:tcPr>
          <w:p w14:paraId="0D8F7B1E" w14:textId="77777777" w:rsidR="007E631A" w:rsidRPr="00E85E7F" w:rsidRDefault="007E631A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7E631A" w:rsidRPr="00E85E7F" w14:paraId="1DAA4751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55C9F6B8" w14:textId="77777777" w:rsidR="007E631A" w:rsidRPr="00E85E7F" w:rsidRDefault="007E631A" w:rsidP="007E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6802" w:type="dxa"/>
            <w:gridSpan w:val="3"/>
          </w:tcPr>
          <w:p w14:paraId="7AB21A5C" w14:textId="77777777" w:rsidR="007E631A" w:rsidRPr="00E85E7F" w:rsidRDefault="007E631A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7E631A" w:rsidRPr="00E85E7F" w14:paraId="279BEA17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287EA6B3" w14:textId="77777777" w:rsidR="007E631A" w:rsidRPr="00E85E7F" w:rsidRDefault="007E631A" w:rsidP="007E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6802" w:type="dxa"/>
            <w:gridSpan w:val="3"/>
          </w:tcPr>
          <w:p w14:paraId="7EBCAF3E" w14:textId="77777777" w:rsidR="007E631A" w:rsidRPr="00E85E7F" w:rsidRDefault="007E631A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7E631A" w:rsidRPr="00E85E7F" w14:paraId="251035E0" w14:textId="77777777" w:rsidTr="00490445">
        <w:trPr>
          <w:trHeight w:val="284"/>
        </w:trPr>
        <w:tc>
          <w:tcPr>
            <w:tcW w:w="9067" w:type="dxa"/>
            <w:gridSpan w:val="4"/>
            <w:shd w:val="clear" w:color="auto" w:fill="A8D08D" w:themeFill="accent6" w:themeFillTint="99"/>
            <w:vAlign w:val="center"/>
          </w:tcPr>
          <w:p w14:paraId="237044E8" w14:textId="765C3547" w:rsidR="007E631A" w:rsidRPr="00E85E7F" w:rsidRDefault="007E631A" w:rsidP="007E6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  <w:t xml:space="preserve">Identifikované pozitíva </w:t>
            </w: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 vykonávaním činnosti Kancelárie MAS</w:t>
            </w:r>
          </w:p>
        </w:tc>
      </w:tr>
      <w:tr w:rsidR="007E631A" w:rsidRPr="00E85E7F" w14:paraId="52BED34A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3B4317D9" w14:textId="77777777" w:rsidR="007E631A" w:rsidRPr="00E85E7F" w:rsidRDefault="007E631A" w:rsidP="007E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2018</w:t>
            </w:r>
          </w:p>
        </w:tc>
        <w:tc>
          <w:tcPr>
            <w:tcW w:w="6802" w:type="dxa"/>
            <w:gridSpan w:val="3"/>
          </w:tcPr>
          <w:p w14:paraId="6D5AE2E1" w14:textId="77777777" w:rsidR="007E631A" w:rsidRPr="00E85E7F" w:rsidRDefault="007E631A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7E631A" w:rsidRPr="00E85E7F" w14:paraId="3DD1204C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7DBC99F7" w14:textId="77777777" w:rsidR="007E631A" w:rsidRPr="00E85E7F" w:rsidRDefault="007E631A" w:rsidP="007E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2019</w:t>
            </w:r>
          </w:p>
        </w:tc>
        <w:tc>
          <w:tcPr>
            <w:tcW w:w="6802" w:type="dxa"/>
            <w:gridSpan w:val="3"/>
          </w:tcPr>
          <w:p w14:paraId="0732AADA" w14:textId="77777777" w:rsidR="007E631A" w:rsidRPr="00E85E7F" w:rsidRDefault="007E631A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7E631A" w:rsidRPr="00E85E7F" w14:paraId="22DE35B5" w14:textId="77777777" w:rsidTr="00490445">
        <w:trPr>
          <w:trHeight w:val="284"/>
        </w:trPr>
        <w:tc>
          <w:tcPr>
            <w:tcW w:w="2265" w:type="dxa"/>
            <w:shd w:val="clear" w:color="auto" w:fill="A8D08D" w:themeFill="accent6" w:themeFillTint="99"/>
          </w:tcPr>
          <w:p w14:paraId="591A1E77" w14:textId="1BAE761F" w:rsidR="007E631A" w:rsidRPr="00E85E7F" w:rsidRDefault="007E631A" w:rsidP="007E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2020 </w:t>
            </w:r>
          </w:p>
        </w:tc>
        <w:tc>
          <w:tcPr>
            <w:tcW w:w="6802" w:type="dxa"/>
            <w:gridSpan w:val="3"/>
          </w:tcPr>
          <w:p w14:paraId="2690FA47" w14:textId="77777777" w:rsidR="007E631A" w:rsidRPr="00E85E7F" w:rsidRDefault="007E631A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</w:tbl>
    <w:p w14:paraId="3BDB150C" w14:textId="0951600D" w:rsidR="00712B47" w:rsidRPr="002E79F1" w:rsidRDefault="001349BB" w:rsidP="00E56081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Pri položke počet absolvovaných </w:t>
      </w:r>
      <w:r w:rsidR="00712B4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vzdelávacích aktivít pre členov a zamestnancov MAS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, je PPA oprávnená si vyžiadať Zoznam vzdelávacích aktivít (názov aktivity, prezenčnú lis</w:t>
      </w:r>
      <w:r w:rsidR="00752F5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tinu, resp. osoby zúčastnené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na danej aktivite)</w:t>
      </w:r>
      <w:r w:rsidR="00712B4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</w:p>
    <w:p w14:paraId="140AA6EC" w14:textId="77777777" w:rsidR="00712B47" w:rsidRPr="00E85E7F" w:rsidRDefault="00712B47" w:rsidP="00E56081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p w14:paraId="22EE0383" w14:textId="407C226D" w:rsidR="00535FA4" w:rsidRPr="00E85E7F" w:rsidRDefault="00535FA4" w:rsidP="00712B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highlight w:val="yellow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12DF" w:rsidRPr="00E85E7F" w14:paraId="4D826B3C" w14:textId="77777777" w:rsidTr="00E16413">
        <w:tc>
          <w:tcPr>
            <w:tcW w:w="9060" w:type="dxa"/>
            <w:shd w:val="clear" w:color="auto" w:fill="E2EFD9" w:themeFill="accent6" w:themeFillTint="33"/>
          </w:tcPr>
          <w:p w14:paraId="05C76536" w14:textId="2C32E52F" w:rsidR="004412DF" w:rsidRPr="00E85E7F" w:rsidRDefault="00713F33" w:rsidP="00713F33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 xml:space="preserve">4.1.2 </w:t>
            </w:r>
            <w:r w:rsidR="004412DF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Odpoveď na hodnotiacu otázku/Závery a odporúčania</w:t>
            </w:r>
          </w:p>
        </w:tc>
      </w:tr>
    </w:tbl>
    <w:p w14:paraId="32E9DC5A" w14:textId="6B5700FB" w:rsidR="00C61F2C" w:rsidRPr="00E85E7F" w:rsidRDefault="0046403C" w:rsidP="00044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Z</w:t>
      </w:r>
      <w:r w:rsidR="00E16413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 pohľadu </w:t>
      </w:r>
      <w:r w:rsidR="00E16413" w:rsidRPr="00E85E7F">
        <w:rPr>
          <w:rFonts w:ascii="Times New Roman" w:hAnsi="Times New Roman" w:cs="Times New Roman"/>
          <w:sz w:val="20"/>
          <w:szCs w:val="20"/>
          <w:lang w:val="sk-SK"/>
        </w:rPr>
        <w:t>organizačnej štruktúry, dostatočnosti personálneho obsadenia a dodržiavania</w:t>
      </w:r>
      <w:r w:rsidR="00E16413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</w:t>
      </w:r>
      <w:r w:rsidR="00E16413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interných smerníc, štatútov a 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stanov MAS sme identifikovali: 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513B" w:rsidRPr="00E85E7F" w14:paraId="633EDC99" w14:textId="77777777" w:rsidTr="00362BA8">
        <w:trPr>
          <w:trHeight w:val="284"/>
        </w:trPr>
        <w:tc>
          <w:tcPr>
            <w:tcW w:w="9067" w:type="dxa"/>
            <w:gridSpan w:val="2"/>
            <w:shd w:val="clear" w:color="auto" w:fill="A8D08D" w:themeFill="accent6" w:themeFillTint="99"/>
            <w:vAlign w:val="center"/>
          </w:tcPr>
          <w:p w14:paraId="60C79227" w14:textId="3AB29224" w:rsidR="00A9513B" w:rsidRPr="00E85E7F" w:rsidRDefault="00A9513B" w:rsidP="0036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Najvyšší orgán</w:t>
            </w:r>
          </w:p>
        </w:tc>
      </w:tr>
      <w:tr w:rsidR="00A9513B" w:rsidRPr="00E85E7F" w14:paraId="719ABFD7" w14:textId="77777777" w:rsidTr="00A9513B">
        <w:tc>
          <w:tcPr>
            <w:tcW w:w="2830" w:type="dxa"/>
            <w:shd w:val="clear" w:color="auto" w:fill="A8D08D" w:themeFill="accent6" w:themeFillTint="99"/>
          </w:tcPr>
          <w:p w14:paraId="7DA1D223" w14:textId="62AA1B43" w:rsidR="00A9513B" w:rsidRPr="00E85E7F" w:rsidRDefault="00A9513B" w:rsidP="0015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Návrh nápravných opatrení pre zlepšenie činnosti</w:t>
            </w:r>
          </w:p>
        </w:tc>
        <w:tc>
          <w:tcPr>
            <w:tcW w:w="6237" w:type="dxa"/>
          </w:tcPr>
          <w:p w14:paraId="440792E2" w14:textId="77777777" w:rsidR="00A9513B" w:rsidRPr="007C56B8" w:rsidRDefault="00A9513B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A9513B" w:rsidRPr="00E85E7F" w14:paraId="3F07475F" w14:textId="77777777" w:rsidTr="00A9513B">
        <w:tc>
          <w:tcPr>
            <w:tcW w:w="2830" w:type="dxa"/>
            <w:shd w:val="clear" w:color="auto" w:fill="A8D08D" w:themeFill="accent6" w:themeFillTint="99"/>
          </w:tcPr>
          <w:p w14:paraId="58BE8FD8" w14:textId="526DD09C" w:rsidR="00A9513B" w:rsidRPr="00E85E7F" w:rsidRDefault="00A9513B" w:rsidP="0015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Osoba zodpovedná za realizáciu nápravného opatrenia</w:t>
            </w:r>
          </w:p>
        </w:tc>
        <w:tc>
          <w:tcPr>
            <w:tcW w:w="6237" w:type="dxa"/>
          </w:tcPr>
          <w:p w14:paraId="21A12B4F" w14:textId="77777777" w:rsidR="00A9513B" w:rsidRPr="007C56B8" w:rsidRDefault="00A9513B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A9513B" w:rsidRPr="00E85E7F" w14:paraId="66B57331" w14:textId="77777777" w:rsidTr="00362BA8">
        <w:tc>
          <w:tcPr>
            <w:tcW w:w="9067" w:type="dxa"/>
            <w:gridSpan w:val="2"/>
            <w:shd w:val="clear" w:color="auto" w:fill="A8D08D" w:themeFill="accent6" w:themeFillTint="99"/>
          </w:tcPr>
          <w:p w14:paraId="4E45CC24" w14:textId="3D08283D" w:rsidR="00A9513B" w:rsidRPr="00E85E7F" w:rsidRDefault="00A9513B" w:rsidP="00154B49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Výkonný orgán</w:t>
            </w:r>
          </w:p>
        </w:tc>
      </w:tr>
      <w:tr w:rsidR="00A9513B" w:rsidRPr="00E85E7F" w14:paraId="27061BE3" w14:textId="77777777" w:rsidTr="00A9513B">
        <w:tc>
          <w:tcPr>
            <w:tcW w:w="2830" w:type="dxa"/>
            <w:shd w:val="clear" w:color="auto" w:fill="A8D08D" w:themeFill="accent6" w:themeFillTint="99"/>
          </w:tcPr>
          <w:p w14:paraId="5A111124" w14:textId="53FED1CE" w:rsidR="00A9513B" w:rsidRPr="00E85E7F" w:rsidRDefault="00A9513B" w:rsidP="0015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Návrh nápravných opatrení pre zlepšenie činnosti</w:t>
            </w:r>
          </w:p>
        </w:tc>
        <w:tc>
          <w:tcPr>
            <w:tcW w:w="6237" w:type="dxa"/>
          </w:tcPr>
          <w:p w14:paraId="5BCB72F6" w14:textId="77777777" w:rsidR="00A9513B" w:rsidRPr="007C56B8" w:rsidRDefault="00A9513B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A9513B" w:rsidRPr="00E85E7F" w14:paraId="53C20B3D" w14:textId="77777777" w:rsidTr="00A9513B">
        <w:tc>
          <w:tcPr>
            <w:tcW w:w="2830" w:type="dxa"/>
            <w:shd w:val="clear" w:color="auto" w:fill="A8D08D" w:themeFill="accent6" w:themeFillTint="99"/>
          </w:tcPr>
          <w:p w14:paraId="3068A91C" w14:textId="71C3B2DC" w:rsidR="00A9513B" w:rsidRPr="00E85E7F" w:rsidRDefault="00A9513B" w:rsidP="0015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Osoba zodpovedná za realizáciu nápravného opatrenia</w:t>
            </w:r>
          </w:p>
        </w:tc>
        <w:tc>
          <w:tcPr>
            <w:tcW w:w="6237" w:type="dxa"/>
          </w:tcPr>
          <w:p w14:paraId="3A2C6240" w14:textId="77777777" w:rsidR="00A9513B" w:rsidRPr="007C56B8" w:rsidRDefault="00A9513B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A9513B" w:rsidRPr="00E85E7F" w14:paraId="502F0B74" w14:textId="77777777" w:rsidTr="00362BA8">
        <w:tc>
          <w:tcPr>
            <w:tcW w:w="9067" w:type="dxa"/>
            <w:gridSpan w:val="2"/>
            <w:shd w:val="clear" w:color="auto" w:fill="A8D08D" w:themeFill="accent6" w:themeFillTint="99"/>
          </w:tcPr>
          <w:p w14:paraId="711510B6" w14:textId="757ED81D" w:rsidR="00A9513B" w:rsidRPr="00E85E7F" w:rsidRDefault="00A9513B" w:rsidP="00154B49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color w:val="9CC2E5" w:themeColor="accent1" w:themeTint="99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sk-SK"/>
              </w:rPr>
              <w:t>Výberová komisia MAS</w:t>
            </w:r>
          </w:p>
        </w:tc>
      </w:tr>
      <w:tr w:rsidR="00A9513B" w:rsidRPr="00E85E7F" w14:paraId="6C722194" w14:textId="77777777" w:rsidTr="00A9513B">
        <w:tc>
          <w:tcPr>
            <w:tcW w:w="2830" w:type="dxa"/>
            <w:shd w:val="clear" w:color="auto" w:fill="A8D08D" w:themeFill="accent6" w:themeFillTint="99"/>
          </w:tcPr>
          <w:p w14:paraId="37D74C5D" w14:textId="4A565D1E" w:rsidR="00A9513B" w:rsidRPr="00E85E7F" w:rsidRDefault="00A9513B" w:rsidP="0015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Návrh nápravných opatrení pre zlepšenie činnosti</w:t>
            </w:r>
          </w:p>
        </w:tc>
        <w:tc>
          <w:tcPr>
            <w:tcW w:w="6237" w:type="dxa"/>
          </w:tcPr>
          <w:p w14:paraId="599962DA" w14:textId="77777777" w:rsidR="00A9513B" w:rsidRPr="007C56B8" w:rsidRDefault="00A9513B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A9513B" w:rsidRPr="00E85E7F" w14:paraId="0D3485C0" w14:textId="77777777" w:rsidTr="00362BA8">
        <w:tc>
          <w:tcPr>
            <w:tcW w:w="2830" w:type="dxa"/>
            <w:shd w:val="clear" w:color="auto" w:fill="A8D08D" w:themeFill="accent6" w:themeFillTint="99"/>
          </w:tcPr>
          <w:p w14:paraId="717F298B" w14:textId="6E3F1ED0" w:rsidR="00A9513B" w:rsidRPr="00E85E7F" w:rsidRDefault="00A9513B" w:rsidP="0015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Osoba zodpovedná za realizáciu nápravného opatrenia</w:t>
            </w:r>
          </w:p>
        </w:tc>
        <w:tc>
          <w:tcPr>
            <w:tcW w:w="6237" w:type="dxa"/>
          </w:tcPr>
          <w:p w14:paraId="3669A039" w14:textId="77777777" w:rsidR="00A9513B" w:rsidRPr="007C56B8" w:rsidRDefault="00A9513B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933102" w:rsidRPr="00E85E7F" w14:paraId="23EA3595" w14:textId="77777777" w:rsidTr="00362BA8">
        <w:tc>
          <w:tcPr>
            <w:tcW w:w="9067" w:type="dxa"/>
            <w:gridSpan w:val="2"/>
            <w:shd w:val="clear" w:color="auto" w:fill="A8D08D" w:themeFill="accent6" w:themeFillTint="99"/>
            <w:vAlign w:val="center"/>
          </w:tcPr>
          <w:p w14:paraId="7EC6990B" w14:textId="4A06F602" w:rsidR="00933102" w:rsidRPr="00E85E7F" w:rsidRDefault="00933102" w:rsidP="00154B49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sk-SK"/>
              </w:rPr>
              <w:t>Monitorovací výbor</w:t>
            </w:r>
          </w:p>
        </w:tc>
      </w:tr>
      <w:tr w:rsidR="00933102" w:rsidRPr="00E85E7F" w14:paraId="31C31BE8" w14:textId="77777777" w:rsidTr="00362BA8">
        <w:tc>
          <w:tcPr>
            <w:tcW w:w="2830" w:type="dxa"/>
            <w:shd w:val="clear" w:color="auto" w:fill="A8D08D" w:themeFill="accent6" w:themeFillTint="99"/>
          </w:tcPr>
          <w:p w14:paraId="79EE3440" w14:textId="7128E85B" w:rsidR="00933102" w:rsidRPr="00E85E7F" w:rsidRDefault="00933102" w:rsidP="0015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Návrh nápravných opatrení pre zlepšenie činnosti</w:t>
            </w:r>
          </w:p>
        </w:tc>
        <w:tc>
          <w:tcPr>
            <w:tcW w:w="6237" w:type="dxa"/>
          </w:tcPr>
          <w:p w14:paraId="42577F80" w14:textId="77777777" w:rsidR="00933102" w:rsidRPr="007C56B8" w:rsidRDefault="00933102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933102" w:rsidRPr="00E85E7F" w14:paraId="0CB721E6" w14:textId="77777777" w:rsidTr="00362BA8">
        <w:tc>
          <w:tcPr>
            <w:tcW w:w="2830" w:type="dxa"/>
            <w:shd w:val="clear" w:color="auto" w:fill="A8D08D" w:themeFill="accent6" w:themeFillTint="99"/>
          </w:tcPr>
          <w:p w14:paraId="6E258287" w14:textId="4966D695" w:rsidR="00933102" w:rsidRPr="00E85E7F" w:rsidRDefault="00933102" w:rsidP="0015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Osoba zodpovedná za realizáciu nápravného opatrenia</w:t>
            </w:r>
          </w:p>
        </w:tc>
        <w:tc>
          <w:tcPr>
            <w:tcW w:w="6237" w:type="dxa"/>
          </w:tcPr>
          <w:p w14:paraId="300D63B7" w14:textId="77777777" w:rsidR="00933102" w:rsidRPr="007C56B8" w:rsidRDefault="00933102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933102" w:rsidRPr="00E85E7F" w14:paraId="31904A2A" w14:textId="77777777" w:rsidTr="00362BA8">
        <w:tc>
          <w:tcPr>
            <w:tcW w:w="9067" w:type="dxa"/>
            <w:gridSpan w:val="2"/>
            <w:shd w:val="clear" w:color="auto" w:fill="A8D08D" w:themeFill="accent6" w:themeFillTint="99"/>
            <w:vAlign w:val="center"/>
          </w:tcPr>
          <w:p w14:paraId="44E57397" w14:textId="2FA8E176" w:rsidR="00933102" w:rsidRPr="00E85E7F" w:rsidRDefault="00933102" w:rsidP="00154B49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sk-SK"/>
              </w:rPr>
              <w:t>Kontrolný orgán</w:t>
            </w:r>
          </w:p>
        </w:tc>
      </w:tr>
      <w:tr w:rsidR="00933102" w:rsidRPr="00E85E7F" w14:paraId="7E49E72A" w14:textId="77777777" w:rsidTr="00362BA8">
        <w:tc>
          <w:tcPr>
            <w:tcW w:w="2830" w:type="dxa"/>
            <w:shd w:val="clear" w:color="auto" w:fill="A8D08D" w:themeFill="accent6" w:themeFillTint="99"/>
          </w:tcPr>
          <w:p w14:paraId="73B6FAFD" w14:textId="5200B6FC" w:rsidR="00933102" w:rsidRPr="00E85E7F" w:rsidRDefault="00933102" w:rsidP="0015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lastRenderedPageBreak/>
              <w:t>Návrh nápravných opatrení pre zlepšenie činnosti</w:t>
            </w:r>
          </w:p>
        </w:tc>
        <w:tc>
          <w:tcPr>
            <w:tcW w:w="6237" w:type="dxa"/>
          </w:tcPr>
          <w:p w14:paraId="4DC79FCA" w14:textId="77777777" w:rsidR="00933102" w:rsidRPr="007C56B8" w:rsidRDefault="00933102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933102" w:rsidRPr="00E85E7F" w14:paraId="5E45E97D" w14:textId="77777777" w:rsidTr="00362BA8">
        <w:tc>
          <w:tcPr>
            <w:tcW w:w="2830" w:type="dxa"/>
            <w:shd w:val="clear" w:color="auto" w:fill="A8D08D" w:themeFill="accent6" w:themeFillTint="99"/>
          </w:tcPr>
          <w:p w14:paraId="0102DC2D" w14:textId="0078B88B" w:rsidR="00933102" w:rsidRPr="00E85E7F" w:rsidRDefault="00933102" w:rsidP="0015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Osoba zodpovedná za realizáciu nápravného opatrenia</w:t>
            </w:r>
          </w:p>
        </w:tc>
        <w:tc>
          <w:tcPr>
            <w:tcW w:w="6237" w:type="dxa"/>
          </w:tcPr>
          <w:p w14:paraId="65C55475" w14:textId="77777777" w:rsidR="00933102" w:rsidRPr="007C56B8" w:rsidRDefault="00933102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933102" w:rsidRPr="00E85E7F" w14:paraId="09946EFB" w14:textId="77777777" w:rsidTr="00362BA8">
        <w:tc>
          <w:tcPr>
            <w:tcW w:w="9067" w:type="dxa"/>
            <w:gridSpan w:val="2"/>
            <w:shd w:val="clear" w:color="auto" w:fill="A8D08D" w:themeFill="accent6" w:themeFillTint="99"/>
            <w:vAlign w:val="center"/>
          </w:tcPr>
          <w:p w14:paraId="5C782E48" w14:textId="040E60E4" w:rsidR="00933102" w:rsidRPr="00E85E7F" w:rsidRDefault="00933102" w:rsidP="00154B49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sk-SK"/>
              </w:rPr>
              <w:t>Kancelária MAS</w:t>
            </w:r>
          </w:p>
        </w:tc>
      </w:tr>
      <w:tr w:rsidR="00933102" w:rsidRPr="00E85E7F" w14:paraId="47F5B7E2" w14:textId="77777777" w:rsidTr="00362BA8">
        <w:tc>
          <w:tcPr>
            <w:tcW w:w="2830" w:type="dxa"/>
            <w:shd w:val="clear" w:color="auto" w:fill="A8D08D" w:themeFill="accent6" w:themeFillTint="99"/>
          </w:tcPr>
          <w:p w14:paraId="2906EE5B" w14:textId="1EC587F6" w:rsidR="00933102" w:rsidRPr="00E85E7F" w:rsidRDefault="00933102" w:rsidP="0015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Návrh nápravných opatrení pre zlepšenie činnosti</w:t>
            </w:r>
          </w:p>
        </w:tc>
        <w:tc>
          <w:tcPr>
            <w:tcW w:w="6237" w:type="dxa"/>
          </w:tcPr>
          <w:p w14:paraId="09F2F034" w14:textId="77777777" w:rsidR="00933102" w:rsidRPr="007C56B8" w:rsidRDefault="00933102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933102" w:rsidRPr="00E85E7F" w14:paraId="347A9B4C" w14:textId="77777777" w:rsidTr="00362BA8">
        <w:tc>
          <w:tcPr>
            <w:tcW w:w="2830" w:type="dxa"/>
            <w:shd w:val="clear" w:color="auto" w:fill="A8D08D" w:themeFill="accent6" w:themeFillTint="99"/>
          </w:tcPr>
          <w:p w14:paraId="7088DD2F" w14:textId="1AFDA7C2" w:rsidR="00933102" w:rsidRPr="00E85E7F" w:rsidRDefault="00933102" w:rsidP="0015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Osoba zodpovedná za realizáciu nápravného opatrenia</w:t>
            </w:r>
          </w:p>
        </w:tc>
        <w:tc>
          <w:tcPr>
            <w:tcW w:w="6237" w:type="dxa"/>
          </w:tcPr>
          <w:p w14:paraId="4D9A534D" w14:textId="77777777" w:rsidR="00933102" w:rsidRPr="007C56B8" w:rsidRDefault="00933102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</w:tbl>
    <w:p w14:paraId="307DBCD6" w14:textId="55C2A494" w:rsidR="00E16413" w:rsidRPr="00E85E7F" w:rsidRDefault="00E16413" w:rsidP="004412DF">
      <w:pPr>
        <w:spacing w:after="0" w:line="300" w:lineRule="exact"/>
        <w:rPr>
          <w:rFonts w:ascii="Times New Roman" w:hAnsi="Times New Roman" w:cs="Times New Roman"/>
          <w:iCs/>
          <w:sz w:val="20"/>
          <w:szCs w:val="20"/>
          <w:highlight w:val="yellow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12DF" w:rsidRPr="00E85E7F" w14:paraId="14D27645" w14:textId="77777777" w:rsidTr="00154B49">
        <w:tc>
          <w:tcPr>
            <w:tcW w:w="9060" w:type="dxa"/>
            <w:shd w:val="clear" w:color="auto" w:fill="E2EFD9" w:themeFill="accent6" w:themeFillTint="33"/>
          </w:tcPr>
          <w:p w14:paraId="6AD552B2" w14:textId="1E9B7BB6" w:rsidR="004412DF" w:rsidRPr="00E85E7F" w:rsidRDefault="00713F33" w:rsidP="00713F33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4.1.3 </w:t>
            </w:r>
            <w:r w:rsidR="004412DF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Zdroje údajov</w:t>
            </w:r>
          </w:p>
        </w:tc>
      </w:tr>
    </w:tbl>
    <w:p w14:paraId="531B8F2F" w14:textId="37B369F1" w:rsidR="003B7BF5" w:rsidRPr="002E79F1" w:rsidRDefault="00154B49" w:rsidP="000442E9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je povinná uviesť zdroje údajov ako napr</w:t>
      </w:r>
      <w:r w:rsidR="007850C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: stanovy MAS, interné smernice, štatút Výberovej komisie MAS</w:t>
      </w:r>
      <w:r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  <w:t xml:space="preserve">, </w:t>
      </w:r>
      <w:r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pracovný poriadok, organizačný poriadok</w:t>
      </w:r>
      <w:r w:rsidR="005E30BD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, prezenčné listiny zo zasadnutí</w:t>
      </w:r>
      <w:r w:rsidR="00544F52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/stretnutí/školení</w:t>
      </w:r>
      <w:r w:rsidR="005E30BD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 xml:space="preserve"> jednotlivých orgánov MAS</w:t>
      </w:r>
      <w:r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 xml:space="preserve"> a pod.).</w:t>
      </w:r>
      <w:r w:rsidR="00490445"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 xml:space="preserve"> MAS uvedie len zdroje, avšak </w:t>
      </w:r>
      <w:r w:rsidR="00490445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PPA je oprávnená si vyššie uvedené dokumenty vyžiadať.</w:t>
      </w:r>
    </w:p>
    <w:p w14:paraId="6D500757" w14:textId="77777777" w:rsidR="00390D41" w:rsidRPr="00E85E7F" w:rsidRDefault="00390D41" w:rsidP="000442E9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2DF" w:rsidRPr="00E85E7F" w14:paraId="37004131" w14:textId="77777777" w:rsidTr="00D36D9E">
        <w:tc>
          <w:tcPr>
            <w:tcW w:w="9062" w:type="dxa"/>
            <w:shd w:val="clear" w:color="auto" w:fill="E2EFD9" w:themeFill="accent6" w:themeFillTint="33"/>
          </w:tcPr>
          <w:p w14:paraId="6004E634" w14:textId="76B8D43E" w:rsidR="004412DF" w:rsidRPr="00E85E7F" w:rsidRDefault="00713F33" w:rsidP="00713F33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4.1.4 </w:t>
            </w:r>
            <w:r w:rsidR="004412DF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Metóda spracovania</w:t>
            </w:r>
          </w:p>
        </w:tc>
      </w:tr>
    </w:tbl>
    <w:p w14:paraId="5462A565" w14:textId="4AB86DF1" w:rsidR="00A86D91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Fokusová skupina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Dotazník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Interview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Prieskum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Rozhovory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Monitoring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Krivka života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Brainstorming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Hodnotiace otázky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3F1C6555" w14:textId="4A290631" w:rsidR="00990EB1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Analýza logického rámca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Prípadové štúdie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Krížová kontrola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1FD1C8A6" w14:textId="712CDBB3" w:rsidR="004412DF" w:rsidRPr="00E85E7F" w:rsidRDefault="00990EB1" w:rsidP="00D631E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Analýza monitorovacích a finančných údajov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</w:t>
      </w:r>
      <w:r w:rsidR="00535FA4" w:rsidRPr="00E85E7F">
        <w:rPr>
          <w:rFonts w:ascii="Times New Roman" w:hAnsi="Times New Roman" w:cs="Times New Roman"/>
          <w:sz w:val="18"/>
          <w:szCs w:val="18"/>
          <w:lang w:val="sk-SK"/>
        </w:rPr>
        <w:t>Iné (uviesť)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4412DF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4412DF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4412DF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4E0B4598" w14:textId="323688BF" w:rsidR="004412DF" w:rsidRPr="002E79F1" w:rsidRDefault="007850C7" w:rsidP="000442E9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označí podľa relevantnosti.</w:t>
      </w:r>
    </w:p>
    <w:p w14:paraId="7128CFD7" w14:textId="77777777" w:rsidR="00390D41" w:rsidRPr="00E85E7F" w:rsidRDefault="00390D41" w:rsidP="000442E9">
      <w:pPr>
        <w:spacing w:after="0" w:line="240" w:lineRule="auto"/>
        <w:rPr>
          <w:i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2DF" w:rsidRPr="00E85E7F" w14:paraId="58095495" w14:textId="77777777" w:rsidTr="00D36D9E">
        <w:tc>
          <w:tcPr>
            <w:tcW w:w="9062" w:type="dxa"/>
            <w:shd w:val="clear" w:color="auto" w:fill="E2EFD9" w:themeFill="accent6" w:themeFillTint="33"/>
          </w:tcPr>
          <w:p w14:paraId="2179C863" w14:textId="6D805137" w:rsidR="004412DF" w:rsidRPr="00E85E7F" w:rsidRDefault="00713F33" w:rsidP="00713F33">
            <w:pPr>
              <w:keepLines/>
              <w:widowControl w:val="0"/>
              <w:spacing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4.1.5 </w:t>
            </w:r>
            <w:r w:rsidR="004412DF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Osoby podieľajúce na spracovaní</w:t>
            </w:r>
          </w:p>
        </w:tc>
      </w:tr>
    </w:tbl>
    <w:p w14:paraId="78FEB111" w14:textId="657C99AC" w:rsidR="004412DF" w:rsidRPr="00E85E7F" w:rsidRDefault="004412DF" w:rsidP="00D631E4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Zamestnanci MAS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535FA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Členovia orgánov MAS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FC2F5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535FA4" w:rsidRPr="00E85E7F">
        <w:rPr>
          <w:rFonts w:ascii="Times New Roman" w:hAnsi="Times New Roman" w:cs="Times New Roman"/>
          <w:sz w:val="18"/>
          <w:szCs w:val="18"/>
          <w:lang w:val="sk-SK"/>
        </w:rPr>
        <w:t>Externý hodnotiteľ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              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Subjekty z </w:t>
      </w:r>
      <w:r w:rsidR="00535FA4" w:rsidRPr="00E85E7F">
        <w:rPr>
          <w:rFonts w:ascii="Times New Roman" w:hAnsi="Times New Roman" w:cs="Times New Roman"/>
          <w:sz w:val="18"/>
          <w:szCs w:val="18"/>
          <w:lang w:val="sk-SK"/>
        </w:rPr>
        <w:t>územia MAS</w:t>
      </w:r>
      <w:r w:rsidR="002E79F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295D875E" w14:textId="1676E9C2" w:rsidR="00D631E4" w:rsidRPr="002E79F1" w:rsidRDefault="00154B49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4412D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môže uviesť aj viac možno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stí podľa toho kto sa podieľal </w:t>
      </w:r>
      <w:r w:rsidR="004412D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na vypracovaní príslušnej hodnotiacej otázky (uvedené MAS deklaruje výstupom</w:t>
      </w:r>
      <w:r w:rsidR="000A3B6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 bode 4.1.6</w:t>
      </w:r>
      <w:r w:rsidR="004412DF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)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</w:p>
    <w:p w14:paraId="19AB3EEE" w14:textId="77777777" w:rsidR="00390D41" w:rsidRPr="00E85E7F" w:rsidRDefault="00390D41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2DF" w:rsidRPr="00E85E7F" w14:paraId="69E11D85" w14:textId="77777777" w:rsidTr="00D36D9E">
        <w:tc>
          <w:tcPr>
            <w:tcW w:w="9062" w:type="dxa"/>
            <w:shd w:val="clear" w:color="auto" w:fill="E2EFD9" w:themeFill="accent6" w:themeFillTint="33"/>
          </w:tcPr>
          <w:p w14:paraId="560A72C0" w14:textId="33D60612" w:rsidR="004412DF" w:rsidRPr="00E85E7F" w:rsidRDefault="00713F33" w:rsidP="00713F33">
            <w:pPr>
              <w:keepLines/>
              <w:widowControl w:val="0"/>
              <w:spacing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4.1.6 </w:t>
            </w:r>
            <w:r w:rsidR="004412DF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Výstupy</w:t>
            </w:r>
          </w:p>
        </w:tc>
      </w:tr>
    </w:tbl>
    <w:p w14:paraId="5787C93F" w14:textId="5C318CFE" w:rsidR="00A86D91" w:rsidRPr="00E85E7F" w:rsidRDefault="004412DF" w:rsidP="00D631E4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Zápis fokusovej skupiny -  analytický rámec (identifikované potreby)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666F1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="00666F1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0A3B63" w:rsidRPr="00E85E7F">
        <w:rPr>
          <w:rFonts w:ascii="Times New Roman" w:hAnsi="Times New Roman" w:cs="Times New Roman"/>
          <w:sz w:val="18"/>
          <w:szCs w:val="18"/>
          <w:lang w:val="sk-SK"/>
        </w:rPr>
        <w:t>Rozhovory</w:t>
      </w:r>
      <w:r w:rsidR="00713F3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666F1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Dotazník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7C365520" w14:textId="3D5600DC" w:rsidR="004412DF" w:rsidRPr="00E85E7F" w:rsidRDefault="004412DF" w:rsidP="00D631E4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Interview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                                                           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Prieskum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A86D91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Iné (uviesť)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7A727624" w14:textId="1F25B757" w:rsidR="004412DF" w:rsidRPr="002E79F1" w:rsidRDefault="00154B49" w:rsidP="00752F5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AD3424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označí podľa relevantnost</w:t>
      </w:r>
      <w:r w:rsidR="000A3B6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i </w:t>
      </w:r>
      <w:r w:rsidR="00EE41A4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PPA je oprávnená si vyžiadať vyššie uvedené dokumenty, ktoré MAS podľa relevantnosti označí v zmysle bodu </w:t>
      </w:r>
      <w:r w:rsidR="000A3B6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4.1.6</w:t>
      </w:r>
    </w:p>
    <w:p w14:paraId="25512E0D" w14:textId="77777777" w:rsidR="00D873CD" w:rsidRPr="00E85E7F" w:rsidRDefault="00D873CD" w:rsidP="00D873CD">
      <w:pPr>
        <w:pStyle w:val="Nadpis2"/>
        <w:ind w:left="284" w:hanging="284"/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</w:pPr>
      <w:r w:rsidRPr="00E85E7F"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br w:type="page"/>
      </w:r>
    </w:p>
    <w:p w14:paraId="6FE52132" w14:textId="3660717B" w:rsidR="00390D41" w:rsidRPr="00E85E7F" w:rsidRDefault="00B57DAC" w:rsidP="00D873CD">
      <w:pPr>
        <w:pStyle w:val="Nadpis2"/>
        <w:ind w:left="284" w:hanging="284"/>
        <w:rPr>
          <w:lang w:val="sk-SK"/>
        </w:rPr>
      </w:pPr>
      <w:r w:rsidRPr="00E85E7F"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lastRenderedPageBreak/>
        <w:t xml:space="preserve">4.2 </w:t>
      </w:r>
      <w:r w:rsidR="004412DF" w:rsidRPr="00E85E7F"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t xml:space="preserve">IMPLEMNETAČNÝ RÁMEC - </w:t>
      </w:r>
      <w:r w:rsidR="004412DF" w:rsidRPr="00E85E7F"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lang w:val="sk-SK"/>
        </w:rPr>
        <w:t xml:space="preserve">IMPLEMENTAČNÝ PROCES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2DF" w:rsidRPr="00E85E7F" w14:paraId="2160E896" w14:textId="77777777" w:rsidTr="004753AF">
        <w:trPr>
          <w:trHeight w:val="164"/>
        </w:trPr>
        <w:tc>
          <w:tcPr>
            <w:tcW w:w="9062" w:type="dxa"/>
            <w:shd w:val="clear" w:color="auto" w:fill="E2EFD9" w:themeFill="accent6" w:themeFillTint="33"/>
          </w:tcPr>
          <w:p w14:paraId="6CFC2D40" w14:textId="7F818075" w:rsidR="004412DF" w:rsidRPr="00E85E7F" w:rsidRDefault="004412DF" w:rsidP="0039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Hodnotiaca otázka</w:t>
            </w:r>
            <w:r w:rsidR="000E29B4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1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(HO</w:t>
            </w:r>
            <w:r w:rsidR="000E29B4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1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): </w:t>
            </w:r>
            <w:r w:rsidR="00933102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Do akej</w:t>
            </w:r>
            <w:r w:rsidR="00154B49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miery sú efektívne vykonávane 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procesy a postupy na úrovni MAS </w:t>
            </w:r>
            <w:r w:rsidR="00933102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v rámci implementačného procesu 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na základe do</w:t>
            </w:r>
            <w:r w:rsidR="004753AF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terajších znalostí a skúseností?</w:t>
            </w:r>
          </w:p>
        </w:tc>
      </w:tr>
    </w:tbl>
    <w:p w14:paraId="0C274D2D" w14:textId="77777777" w:rsidR="004412DF" w:rsidRPr="00E85E7F" w:rsidRDefault="004412DF" w:rsidP="004412DF">
      <w:pPr>
        <w:spacing w:after="0" w:line="280" w:lineRule="exact"/>
        <w:jc w:val="both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2DF" w:rsidRPr="00E85E7F" w14:paraId="58579410" w14:textId="77777777" w:rsidTr="00D36D9E">
        <w:tc>
          <w:tcPr>
            <w:tcW w:w="9062" w:type="dxa"/>
            <w:shd w:val="clear" w:color="auto" w:fill="E2EFD9" w:themeFill="accent6" w:themeFillTint="33"/>
          </w:tcPr>
          <w:p w14:paraId="5AC87C5B" w14:textId="351D3FE8" w:rsidR="004412DF" w:rsidRPr="00E85E7F" w:rsidRDefault="004412DF" w:rsidP="000A3B63">
            <w:pPr>
              <w:pStyle w:val="Odsekzoznamu"/>
              <w:numPr>
                <w:ilvl w:val="2"/>
                <w:numId w:val="17"/>
              </w:numPr>
              <w:spacing w:after="0" w:line="300" w:lineRule="exact"/>
              <w:ind w:left="596" w:hanging="59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Prezentácia výsledkov, analýza a komparácia</w:t>
            </w:r>
          </w:p>
        </w:tc>
      </w:tr>
    </w:tbl>
    <w:p w14:paraId="6931AEE0" w14:textId="77777777" w:rsidR="004412DF" w:rsidRPr="00E85E7F" w:rsidRDefault="004412DF" w:rsidP="004412DF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lang w:val="sk-SK"/>
        </w:rPr>
      </w:pPr>
    </w:p>
    <w:p w14:paraId="3E79A7F5" w14:textId="2194CEC5" w:rsidR="00ED3DB9" w:rsidRPr="00E85E7F" w:rsidRDefault="004412DF" w:rsidP="00D6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>Zhodnotenie interných procesov</w:t>
      </w:r>
      <w:r w:rsidR="00567D68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 a činností realizovaných MAS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 v rámci</w:t>
      </w:r>
      <w:r w:rsidR="00752F5A">
        <w:rPr>
          <w:rFonts w:ascii="Times New Roman" w:hAnsi="Times New Roman" w:cs="Times New Roman"/>
          <w:sz w:val="20"/>
          <w:szCs w:val="20"/>
          <w:lang w:val="sk-SK"/>
        </w:rPr>
        <w:t xml:space="preserve"> implementácie stratégie CLLD: </w:t>
      </w:r>
    </w:p>
    <w:p w14:paraId="4BB45DCA" w14:textId="617EF961" w:rsidR="00ED3DB9" w:rsidRPr="00E85E7F" w:rsidRDefault="00ED3DB9" w:rsidP="00D6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14:paraId="42707431" w14:textId="7EBC91C5" w:rsidR="00ED3DB9" w:rsidRPr="00E85E7F" w:rsidRDefault="00ED3DB9" w:rsidP="003A484B">
      <w:pPr>
        <w:rPr>
          <w:lang w:val="sk-SK"/>
        </w:rPr>
        <w:sectPr w:rsidR="00ED3DB9" w:rsidRPr="00E85E7F" w:rsidSect="00871B3B">
          <w:footerReference w:type="default" r:id="rId15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AA8103B" w14:textId="5ACCCC56" w:rsidR="004412DF" w:rsidRPr="00E85E7F" w:rsidRDefault="004412DF" w:rsidP="000442E9">
      <w:pPr>
        <w:spacing w:after="0" w:line="240" w:lineRule="auto"/>
        <w:rPr>
          <w:lang w:val="sk-SK"/>
        </w:rPr>
      </w:pPr>
    </w:p>
    <w:p w14:paraId="2FCC6CA3" w14:textId="4896F3BD" w:rsidR="00D11F7B" w:rsidRPr="00E85E7F" w:rsidRDefault="009D38A7" w:rsidP="000442E9">
      <w:pPr>
        <w:pStyle w:val="Popis"/>
        <w:spacing w:after="0"/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  <w:highlight w:val="yellow"/>
          <w:lang w:val="sk-SK"/>
        </w:rPr>
      </w:pPr>
      <w:r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 xml:space="preserve">Proces: Príprava, </w:t>
      </w:r>
      <w:r w:rsidR="001871DC"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 xml:space="preserve">vyhlásenie výzvy a príjem žiadostí </w:t>
      </w:r>
      <w:r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>o</w:t>
      </w:r>
      <w:r w:rsidR="001871DC"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 xml:space="preserve"> </w:t>
      </w:r>
      <w:r w:rsidR="00154B49"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>NFP v rámci</w:t>
      </w:r>
      <w:r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 xml:space="preserve"> PRV </w:t>
      </w:r>
    </w:p>
    <w:tbl>
      <w:tblPr>
        <w:tblStyle w:val="Mriekatabuky"/>
        <w:tblW w:w="13745" w:type="dxa"/>
        <w:tblLayout w:type="fixed"/>
        <w:tblLook w:val="04A0" w:firstRow="1" w:lastRow="0" w:firstColumn="1" w:lastColumn="0" w:noHBand="0" w:noVBand="1"/>
      </w:tblPr>
      <w:tblGrid>
        <w:gridCol w:w="4390"/>
        <w:gridCol w:w="4536"/>
        <w:gridCol w:w="4819"/>
      </w:tblGrid>
      <w:tr w:rsidR="00817BE8" w:rsidRPr="00E85E7F" w14:paraId="601C6B3F" w14:textId="0135E3D6" w:rsidTr="00F45E04">
        <w:trPr>
          <w:trHeight w:val="567"/>
        </w:trPr>
        <w:tc>
          <w:tcPr>
            <w:tcW w:w="13745" w:type="dxa"/>
            <w:gridSpan w:val="3"/>
            <w:shd w:val="clear" w:color="auto" w:fill="A8D08D" w:themeFill="accent6" w:themeFillTint="99"/>
            <w:vAlign w:val="center"/>
          </w:tcPr>
          <w:p w14:paraId="38C1EEFE" w14:textId="0E61020F" w:rsidR="00817BE8" w:rsidRPr="00E85E7F" w:rsidRDefault="00817BE8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Príprava, vyhláseni</w:t>
            </w:r>
            <w:r w:rsidR="00B668FC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e výzvy a príjem ŽoNFP v rámci </w:t>
            </w: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PRV </w:t>
            </w:r>
            <w:r w:rsidR="00C435DC" w:rsidRPr="00E85E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k-SK"/>
              </w:rPr>
              <w:t>na úrovni MAS</w:t>
            </w:r>
          </w:p>
        </w:tc>
      </w:tr>
      <w:tr w:rsidR="00ED3DB9" w:rsidRPr="00E85E7F" w14:paraId="11D4576B" w14:textId="398B35DC" w:rsidTr="00F62219">
        <w:tc>
          <w:tcPr>
            <w:tcW w:w="4390" w:type="dxa"/>
            <w:shd w:val="clear" w:color="auto" w:fill="C5E0B3" w:themeFill="accent6" w:themeFillTint="66"/>
            <w:vAlign w:val="center"/>
          </w:tcPr>
          <w:p w14:paraId="08A089D5" w14:textId="6AED75AC" w:rsidR="00ED3DB9" w:rsidRPr="00E85E7F" w:rsidRDefault="00ED3DB9" w:rsidP="0039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Činnosť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2E09A99C" w14:textId="2A9BBAB5" w:rsidR="00ED3DB9" w:rsidRPr="00E85E7F" w:rsidRDefault="00ED3DB9" w:rsidP="0039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Aké problémy sa pri vykonávaní našej činnosti vyskytli?</w:t>
            </w:r>
          </w:p>
        </w:tc>
        <w:tc>
          <w:tcPr>
            <w:tcW w:w="4819" w:type="dxa"/>
            <w:shd w:val="clear" w:color="auto" w:fill="C5E0B3" w:themeFill="accent6" w:themeFillTint="66"/>
            <w:vAlign w:val="center"/>
          </w:tcPr>
          <w:p w14:paraId="2B3492E7" w14:textId="77777777" w:rsidR="00ED3DB9" w:rsidRPr="00E85E7F" w:rsidRDefault="00ED3DB9" w:rsidP="0004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 xml:space="preserve">Dodržiavame nami stanovené termíny? </w:t>
            </w:r>
          </w:p>
          <w:p w14:paraId="117EBB19" w14:textId="381C27ED" w:rsidR="00ED3DB9" w:rsidRPr="00E85E7F" w:rsidRDefault="00ED3DB9" w:rsidP="0004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Ak nie, aké sú dôvody?</w:t>
            </w:r>
          </w:p>
        </w:tc>
      </w:tr>
      <w:tr w:rsidR="00ED3DB9" w:rsidRPr="00E85E7F" w14:paraId="48C456B7" w14:textId="0758B221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2F82D223" w14:textId="2B469EA7" w:rsidR="00ED3DB9" w:rsidRPr="00E85E7F" w:rsidRDefault="00ED3DB9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Príprava výzvy na predkladanie ŽoNFP v neverejnej časti ITMS2014+</w:t>
            </w:r>
          </w:p>
        </w:tc>
        <w:tc>
          <w:tcPr>
            <w:tcW w:w="4536" w:type="dxa"/>
          </w:tcPr>
          <w:p w14:paraId="25EB3A07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51849018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D3DB9" w:rsidRPr="00E85E7F" w14:paraId="239961CE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0978E4DA" w14:textId="2E6290CE" w:rsidR="00ED3DB9" w:rsidRPr="00E85E7F" w:rsidRDefault="00ED3DB9" w:rsidP="00C43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Schválenie výzvy štatutárnym orgánom MAS</w:t>
            </w:r>
          </w:p>
        </w:tc>
        <w:tc>
          <w:tcPr>
            <w:tcW w:w="4536" w:type="dxa"/>
          </w:tcPr>
          <w:p w14:paraId="7DF0336B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02F180DE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D3DB9" w:rsidRPr="00E85E7F" w14:paraId="735B921B" w14:textId="7B3A6038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737890E5" w14:textId="4833DE48" w:rsidR="00ED3DB9" w:rsidRPr="00E85E7F" w:rsidRDefault="00ED3DB9" w:rsidP="00C43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Príprava príloh výzvy na predkladanie ŽoNFP</w:t>
            </w:r>
          </w:p>
        </w:tc>
        <w:tc>
          <w:tcPr>
            <w:tcW w:w="4536" w:type="dxa"/>
          </w:tcPr>
          <w:p w14:paraId="435151FE" w14:textId="77777777" w:rsidR="00ED3DB9" w:rsidRPr="007C56B8" w:rsidRDefault="00ED3DB9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5B00E26B" w14:textId="77777777" w:rsidR="00ED3DB9" w:rsidRPr="007C56B8" w:rsidRDefault="00ED3DB9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ED3DB9" w:rsidRPr="00E85E7F" w14:paraId="3CC6AAF8" w14:textId="190FB9A0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122F546E" w14:textId="44A5BB8F" w:rsidR="00ED3DB9" w:rsidRPr="00E85E7F" w:rsidRDefault="00ED3DB9" w:rsidP="00C43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Zverejnenie výzvy na predkladanie ŽoNFP na webovom sídle MAS</w:t>
            </w:r>
          </w:p>
        </w:tc>
        <w:tc>
          <w:tcPr>
            <w:tcW w:w="4536" w:type="dxa"/>
          </w:tcPr>
          <w:p w14:paraId="5F19EEE3" w14:textId="77777777" w:rsidR="00ED3DB9" w:rsidRPr="007C56B8" w:rsidRDefault="00ED3DB9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7AD9B474" w14:textId="77777777" w:rsidR="00ED3DB9" w:rsidRPr="007C56B8" w:rsidRDefault="00ED3DB9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ED3DB9" w:rsidRPr="00E85E7F" w14:paraId="72DED5DF" w14:textId="3B31472D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23CC622B" w14:textId="203122BF" w:rsidR="00ED3DB9" w:rsidRPr="00E85E7F" w:rsidRDefault="00ED3DB9" w:rsidP="00C43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Komunikácia s RO/PPA v procese prípravy výzvy</w:t>
            </w:r>
          </w:p>
        </w:tc>
        <w:tc>
          <w:tcPr>
            <w:tcW w:w="4536" w:type="dxa"/>
          </w:tcPr>
          <w:p w14:paraId="5618D87C" w14:textId="77777777" w:rsidR="00ED3DB9" w:rsidRPr="007C56B8" w:rsidRDefault="00ED3DB9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709F0571" w14:textId="77777777" w:rsidR="00ED3DB9" w:rsidRPr="007C56B8" w:rsidRDefault="00ED3DB9" w:rsidP="007C56B8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ED3DB9" w:rsidRPr="00E85E7F" w14:paraId="05F50EDC" w14:textId="2C0F2EEF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0A3DF538" w14:textId="2A38ACDE" w:rsidR="00ED3DB9" w:rsidRPr="00E85E7F" w:rsidRDefault="00ED3DB9" w:rsidP="00C43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Zmena výzvy na predkladanie ŽoNFP</w:t>
            </w:r>
          </w:p>
        </w:tc>
        <w:tc>
          <w:tcPr>
            <w:tcW w:w="4536" w:type="dxa"/>
          </w:tcPr>
          <w:p w14:paraId="39EA23F6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707BA34B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D3DB9" w:rsidRPr="00E85E7F" w14:paraId="058F2DDD" w14:textId="4FD51AC3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303F4036" w14:textId="1DA01EB6" w:rsidR="00ED3DB9" w:rsidRPr="00E85E7F" w:rsidRDefault="00ED3DB9" w:rsidP="00C43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Zrušenie výzvy na predkladanie ŽoNFP</w:t>
            </w:r>
          </w:p>
        </w:tc>
        <w:tc>
          <w:tcPr>
            <w:tcW w:w="4536" w:type="dxa"/>
          </w:tcPr>
          <w:p w14:paraId="4F9E918E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3E19F77E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D3DB9" w:rsidRPr="00E85E7F" w14:paraId="51E1878C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71629FA0" w14:textId="24C6FCBE" w:rsidR="00ED3DB9" w:rsidRPr="00E85E7F" w:rsidRDefault="00ED3DB9" w:rsidP="00C43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Vzdelávacie aktivity pre  potenciálnych žiadateľov</w:t>
            </w:r>
          </w:p>
        </w:tc>
        <w:tc>
          <w:tcPr>
            <w:tcW w:w="4536" w:type="dxa"/>
          </w:tcPr>
          <w:p w14:paraId="6F92C2DF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6C4AC7B1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D3DB9" w:rsidRPr="00E85E7F" w14:paraId="7BE54924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35CC6224" w14:textId="00DACA7C" w:rsidR="00ED3DB9" w:rsidRPr="00E85E7F" w:rsidRDefault="00ED3DB9" w:rsidP="00C43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Poskytovanie informácií a konzultácií potenciálnym žiadateľom</w:t>
            </w:r>
          </w:p>
          <w:p w14:paraId="45A5EC47" w14:textId="7CDDD8FD" w:rsidR="00ED3DB9" w:rsidRPr="00E85E7F" w:rsidRDefault="00ED3DB9" w:rsidP="00C43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(priebeh, počet otázok, náročnosť a pod.)</w:t>
            </w:r>
          </w:p>
        </w:tc>
        <w:tc>
          <w:tcPr>
            <w:tcW w:w="4536" w:type="dxa"/>
          </w:tcPr>
          <w:p w14:paraId="09663D88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325346CD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D3DB9" w:rsidRPr="00E85E7F" w14:paraId="3E5B6DCF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6AF7CD4D" w14:textId="6496B922" w:rsidR="00ED3DB9" w:rsidRPr="00E85E7F" w:rsidRDefault="00ED3DB9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Doručenie ŽoNFP elektronicky prostredníctvom verejnej časti ITMS2014+ a v písomnej forme</w:t>
            </w:r>
          </w:p>
        </w:tc>
        <w:tc>
          <w:tcPr>
            <w:tcW w:w="4536" w:type="dxa"/>
          </w:tcPr>
          <w:p w14:paraId="3F8BFDEE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78997025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D3DB9" w:rsidRPr="00E85E7F" w14:paraId="3769C92F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5988A2BD" w14:textId="2A67E36D" w:rsidR="00ED3DB9" w:rsidRPr="00E85E7F" w:rsidRDefault="00752F5A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bookmarkStart w:id="1" w:name="_Toc3361017"/>
            <w:bookmarkStart w:id="2" w:name="_Toc24545893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 xml:space="preserve">Administratívne overenie - </w:t>
            </w:r>
            <w:r w:rsidR="00ED3DB9"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podmienky doručenia ŽoNFP</w:t>
            </w:r>
            <w:bookmarkEnd w:id="1"/>
            <w:bookmarkEnd w:id="2"/>
          </w:p>
        </w:tc>
        <w:tc>
          <w:tcPr>
            <w:tcW w:w="4536" w:type="dxa"/>
          </w:tcPr>
          <w:p w14:paraId="69D81FAC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234402B8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D3DB9" w:rsidRPr="00E85E7F" w14:paraId="3EE6E002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6B4989D3" w14:textId="24B1AA2C" w:rsidR="00ED3DB9" w:rsidRPr="00E85E7F" w:rsidRDefault="00752F5A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bookmarkStart w:id="3" w:name="_Toc3361018"/>
            <w:bookmarkStart w:id="4" w:name="_Toc24545894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 xml:space="preserve">Administratívne overenie - </w:t>
            </w:r>
            <w:r w:rsidR="00ED3DB9"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podmienky poskytnutia príspevku</w:t>
            </w:r>
            <w:bookmarkEnd w:id="3"/>
            <w:bookmarkEnd w:id="4"/>
          </w:p>
        </w:tc>
        <w:tc>
          <w:tcPr>
            <w:tcW w:w="4536" w:type="dxa"/>
          </w:tcPr>
          <w:p w14:paraId="7F3947C1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5382AABA" w14:textId="77777777" w:rsidR="00ED3DB9" w:rsidRPr="007C56B8" w:rsidRDefault="00ED3DB9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D3DB9" w:rsidRPr="00E85E7F" w14:paraId="71FE6F71" w14:textId="77777777" w:rsidTr="00ED3DB9">
        <w:trPr>
          <w:trHeight w:val="340"/>
        </w:trPr>
        <w:tc>
          <w:tcPr>
            <w:tcW w:w="13745" w:type="dxa"/>
            <w:gridSpan w:val="3"/>
            <w:shd w:val="clear" w:color="auto" w:fill="C5E0B3" w:themeFill="accent6" w:themeFillTint="66"/>
            <w:vAlign w:val="center"/>
          </w:tcPr>
          <w:p w14:paraId="427DDFC5" w14:textId="55A5382E" w:rsidR="00ED3DB9" w:rsidRPr="00E85E7F" w:rsidRDefault="00584B7B" w:rsidP="0058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Pozitívne dopady na implementáciu stratégie CLLD </w:t>
            </w:r>
            <w:r w:rsidR="00ED3DB9"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(stručný popis max.</w:t>
            </w: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10</w:t>
            </w:r>
            <w:r w:rsidR="00ED3DB9"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riadkov)</w:t>
            </w:r>
          </w:p>
        </w:tc>
      </w:tr>
      <w:tr w:rsidR="00ED3DB9" w:rsidRPr="00E85E7F" w14:paraId="14D3E08F" w14:textId="77777777" w:rsidTr="00ED3DB9">
        <w:trPr>
          <w:trHeight w:val="340"/>
        </w:trPr>
        <w:tc>
          <w:tcPr>
            <w:tcW w:w="13745" w:type="dxa"/>
            <w:gridSpan w:val="3"/>
            <w:shd w:val="clear" w:color="auto" w:fill="FFFFFF" w:themeFill="background1"/>
            <w:vAlign w:val="center"/>
          </w:tcPr>
          <w:p w14:paraId="7DB56BE3" w14:textId="77777777" w:rsidR="00ED3DB9" w:rsidRPr="00E85E7F" w:rsidRDefault="00ED3DB9" w:rsidP="00ED3D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6C5775FC" w14:textId="77777777" w:rsidR="00584B7B" w:rsidRPr="007C56B8" w:rsidRDefault="00584B7B" w:rsidP="00ED3D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6E9619BD" w14:textId="77777777" w:rsidR="00584B7B" w:rsidRPr="007C56B8" w:rsidRDefault="00584B7B" w:rsidP="00ED3D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64F66EB0" w14:textId="77777777" w:rsidR="00584B7B" w:rsidRPr="007C56B8" w:rsidRDefault="00584B7B" w:rsidP="00ED3D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146FB5FD" w14:textId="4378E22B" w:rsidR="00584B7B" w:rsidRPr="007C56B8" w:rsidRDefault="00584B7B" w:rsidP="00ED3D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0F895BB9" w14:textId="2390825A" w:rsidR="00584B7B" w:rsidRPr="007C56B8" w:rsidRDefault="00584B7B" w:rsidP="00ED3D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79E58EBC" w14:textId="76A1AC8B" w:rsidR="00584B7B" w:rsidRPr="007C56B8" w:rsidRDefault="00584B7B" w:rsidP="00ED3D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33654037" w14:textId="4E5D513A" w:rsidR="00584B7B" w:rsidRPr="007C56B8" w:rsidRDefault="00584B7B" w:rsidP="00ED3D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6D01F057" w14:textId="7E6E2460" w:rsidR="00584B7B" w:rsidRPr="007C56B8" w:rsidRDefault="00584B7B" w:rsidP="00ED3D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627670EE" w14:textId="74D7569D" w:rsidR="00584B7B" w:rsidRPr="007C56B8" w:rsidRDefault="00584B7B" w:rsidP="00ED3D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0422C46B" w14:textId="44D5E841" w:rsidR="00584B7B" w:rsidRPr="007C56B8" w:rsidRDefault="00584B7B" w:rsidP="00ED3D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5D3BE5F8" w14:textId="5DF24B8F" w:rsidR="00584B7B" w:rsidRPr="007C56B8" w:rsidRDefault="00584B7B" w:rsidP="00ED3D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25C1BF47" w14:textId="5D0142E2" w:rsidR="00584B7B" w:rsidRPr="00E85E7F" w:rsidRDefault="00584B7B" w:rsidP="00ED3D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</w:tbl>
    <w:p w14:paraId="17E548C0" w14:textId="182244CB" w:rsidR="00390D41" w:rsidRPr="00E85E7F" w:rsidRDefault="00390D41" w:rsidP="003A484B">
      <w:pPr>
        <w:rPr>
          <w:lang w:val="sk-SK"/>
        </w:rPr>
      </w:pPr>
    </w:p>
    <w:p w14:paraId="0D86BFA7" w14:textId="27467DFA" w:rsidR="001871DC" w:rsidRPr="00E85E7F" w:rsidRDefault="001871DC" w:rsidP="000442E9">
      <w:pPr>
        <w:pStyle w:val="Popis"/>
        <w:spacing w:after="0"/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  <w:highlight w:val="yellow"/>
          <w:lang w:val="sk-SK"/>
        </w:rPr>
      </w:pPr>
      <w:r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 xml:space="preserve">Proces: Hodnotenia žiadostí o NFP a výber projektov v rámci PRV </w:t>
      </w:r>
    </w:p>
    <w:tbl>
      <w:tblPr>
        <w:tblStyle w:val="Mriekatabuky"/>
        <w:tblW w:w="13745" w:type="dxa"/>
        <w:tblLayout w:type="fixed"/>
        <w:tblLook w:val="04A0" w:firstRow="1" w:lastRow="0" w:firstColumn="1" w:lastColumn="0" w:noHBand="0" w:noVBand="1"/>
      </w:tblPr>
      <w:tblGrid>
        <w:gridCol w:w="4390"/>
        <w:gridCol w:w="4536"/>
        <w:gridCol w:w="4819"/>
      </w:tblGrid>
      <w:tr w:rsidR="00817BE8" w:rsidRPr="00E85E7F" w14:paraId="2AEA34DC" w14:textId="77777777" w:rsidTr="00584B7B">
        <w:trPr>
          <w:trHeight w:val="567"/>
        </w:trPr>
        <w:tc>
          <w:tcPr>
            <w:tcW w:w="13745" w:type="dxa"/>
            <w:gridSpan w:val="3"/>
            <w:shd w:val="clear" w:color="auto" w:fill="A8D08D" w:themeFill="accent6" w:themeFillTint="99"/>
            <w:vAlign w:val="center"/>
          </w:tcPr>
          <w:p w14:paraId="55109BD1" w14:textId="678B08C3" w:rsidR="00817BE8" w:rsidRPr="00E85E7F" w:rsidRDefault="00817BE8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Hodnotenia žiadostí o NFP a výber projektov v rámci PRV </w:t>
            </w:r>
            <w:r w:rsidR="00C435DC" w:rsidRPr="00E85E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k-SK"/>
              </w:rPr>
              <w:t>na úrovni MAS</w:t>
            </w:r>
          </w:p>
        </w:tc>
      </w:tr>
      <w:tr w:rsidR="00584B7B" w:rsidRPr="00E85E7F" w14:paraId="4CC7AA7B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29B4FE36" w14:textId="5FE4C11F" w:rsidR="00584B7B" w:rsidRPr="00E85E7F" w:rsidRDefault="00584B7B" w:rsidP="0004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Činnosť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1F8914FE" w14:textId="658D9A12" w:rsidR="00584B7B" w:rsidRPr="00E85E7F" w:rsidRDefault="00584B7B" w:rsidP="0004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Aké problémy sa pri vykonávaní činnosti vyskytli?</w:t>
            </w:r>
          </w:p>
        </w:tc>
        <w:tc>
          <w:tcPr>
            <w:tcW w:w="4819" w:type="dxa"/>
            <w:shd w:val="clear" w:color="auto" w:fill="C5E0B3" w:themeFill="accent6" w:themeFillTint="66"/>
            <w:vAlign w:val="center"/>
          </w:tcPr>
          <w:p w14:paraId="7111DFBA" w14:textId="77777777" w:rsidR="00584B7B" w:rsidRPr="00E85E7F" w:rsidRDefault="00584B7B" w:rsidP="0004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 xml:space="preserve">Dodržiavame nami stanovené termíny? </w:t>
            </w:r>
          </w:p>
          <w:p w14:paraId="68F710AA" w14:textId="55C0DCED" w:rsidR="00584B7B" w:rsidRPr="00E85E7F" w:rsidRDefault="00584B7B" w:rsidP="0004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Ak nie, aké sú dôvody?</w:t>
            </w:r>
          </w:p>
        </w:tc>
      </w:tr>
      <w:tr w:rsidR="00584B7B" w:rsidRPr="00E85E7F" w14:paraId="1FA7D4B1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214CCC63" w14:textId="211798F3" w:rsidR="00584B7B" w:rsidRPr="00E85E7F" w:rsidRDefault="00752F5A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 xml:space="preserve">Administratívne overenie - </w:t>
            </w:r>
            <w:r w:rsidR="00584B7B"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podmienky doručenia ŽoNFP</w:t>
            </w:r>
          </w:p>
        </w:tc>
        <w:tc>
          <w:tcPr>
            <w:tcW w:w="4536" w:type="dxa"/>
          </w:tcPr>
          <w:p w14:paraId="1A49C7E9" w14:textId="77777777" w:rsidR="00584B7B" w:rsidRPr="007C56B8" w:rsidRDefault="00584B7B" w:rsidP="0004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1B86F63C" w14:textId="77777777" w:rsidR="00584B7B" w:rsidRPr="007C56B8" w:rsidRDefault="00584B7B" w:rsidP="0004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0D615640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57B27BD0" w14:textId="7085B285" w:rsidR="00584B7B" w:rsidRPr="00E85E7F" w:rsidRDefault="00584B7B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 w:eastAsia="sk-SK"/>
              </w:rPr>
              <w:t xml:space="preserve">Výzva na doplnenie – 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podmienky doručenia ŽoNFP</w:t>
            </w:r>
          </w:p>
        </w:tc>
        <w:tc>
          <w:tcPr>
            <w:tcW w:w="4536" w:type="dxa"/>
          </w:tcPr>
          <w:p w14:paraId="7544C7CE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6AB22398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10D7EDC9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3C712734" w14:textId="1A54A201" w:rsidR="00584B7B" w:rsidRPr="00E85E7F" w:rsidRDefault="00752F5A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Administratívne overenie -</w:t>
            </w:r>
            <w:r w:rsidR="00584B7B"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 xml:space="preserve"> podmienky poskytnutia príspevku</w:t>
            </w:r>
          </w:p>
        </w:tc>
        <w:tc>
          <w:tcPr>
            <w:tcW w:w="4536" w:type="dxa"/>
          </w:tcPr>
          <w:p w14:paraId="5BF9C131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177563B3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386C3497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4A6DA38B" w14:textId="1C0DF8E2" w:rsidR="00584B7B" w:rsidRPr="00E85E7F" w:rsidRDefault="00584B7B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 w:eastAsia="sk-SK"/>
              </w:rPr>
              <w:t xml:space="preserve">Výzva na doplnenie – 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podmienky poskytnutia príspevku</w:t>
            </w:r>
          </w:p>
        </w:tc>
        <w:tc>
          <w:tcPr>
            <w:tcW w:w="4536" w:type="dxa"/>
          </w:tcPr>
          <w:p w14:paraId="6B27E1A9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74090C40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238ADC82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35B0ADA6" w14:textId="46DC033E" w:rsidR="00584B7B" w:rsidRPr="00E85E7F" w:rsidRDefault="00584B7B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Priradenie /Výber odborných hodnotiteľov v ITMS2014+</w:t>
            </w:r>
          </w:p>
        </w:tc>
        <w:tc>
          <w:tcPr>
            <w:tcW w:w="4536" w:type="dxa"/>
          </w:tcPr>
          <w:p w14:paraId="56028881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3A3B967A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27C80AF7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2F6ED79F" w14:textId="799A7CF9" w:rsidR="00584B7B" w:rsidRPr="00E85E7F" w:rsidRDefault="00584B7B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Poskytnutie informácie, resp. školenie hodnotiteľov k danej výzve</w:t>
            </w:r>
          </w:p>
        </w:tc>
        <w:tc>
          <w:tcPr>
            <w:tcW w:w="4536" w:type="dxa"/>
          </w:tcPr>
          <w:p w14:paraId="4A52B602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621D51B7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7173781F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41C83502" w14:textId="2BE208CD" w:rsidR="00584B7B" w:rsidRPr="00E85E7F" w:rsidRDefault="00584B7B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Vykonanie odborného hodnotenia ŽoNFP</w:t>
            </w:r>
          </w:p>
        </w:tc>
        <w:tc>
          <w:tcPr>
            <w:tcW w:w="4536" w:type="dxa"/>
          </w:tcPr>
          <w:p w14:paraId="38A666F8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62C8F861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08C28CDE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5583C115" w14:textId="1B1CE305" w:rsidR="00584B7B" w:rsidRPr="00E85E7F" w:rsidRDefault="00584B7B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Vyplnenie hodnotiaceho hárku zo strany odborných hodnotiteľov</w:t>
            </w:r>
          </w:p>
        </w:tc>
        <w:tc>
          <w:tcPr>
            <w:tcW w:w="4536" w:type="dxa"/>
          </w:tcPr>
          <w:p w14:paraId="3A933618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3C8F0D09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2CBAF6DE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5E1A371B" w14:textId="4FD655BE" w:rsidR="00584B7B" w:rsidRPr="00E85E7F" w:rsidRDefault="00584B7B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Komunikácia odborných hodnotiteľov s MAS</w:t>
            </w:r>
          </w:p>
        </w:tc>
        <w:tc>
          <w:tcPr>
            <w:tcW w:w="4536" w:type="dxa"/>
          </w:tcPr>
          <w:p w14:paraId="2EC0F002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3AC45777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18C90ABC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69E7FFB5" w14:textId="3ADAF759" w:rsidR="00584B7B" w:rsidRPr="00E85E7F" w:rsidRDefault="00584B7B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Kvalita odborných hodnotiteľov</w:t>
            </w:r>
          </w:p>
        </w:tc>
        <w:tc>
          <w:tcPr>
            <w:tcW w:w="4536" w:type="dxa"/>
          </w:tcPr>
          <w:p w14:paraId="0449B014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19F4A345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1A5983F6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78A75A20" w14:textId="481836FD" w:rsidR="00584B7B" w:rsidRPr="00E85E7F" w:rsidRDefault="00584B7B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Kvalita výstupov v hodnotiacich hárkoch</w:t>
            </w:r>
          </w:p>
        </w:tc>
        <w:tc>
          <w:tcPr>
            <w:tcW w:w="4536" w:type="dxa"/>
          </w:tcPr>
          <w:p w14:paraId="47397A01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030A664A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1862CBAC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4B0EA239" w14:textId="76CE9547" w:rsidR="00584B7B" w:rsidRPr="00E85E7F" w:rsidRDefault="00584B7B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Hodnotenie Výberovou komisiou MAS</w:t>
            </w:r>
          </w:p>
        </w:tc>
        <w:tc>
          <w:tcPr>
            <w:tcW w:w="4536" w:type="dxa"/>
          </w:tcPr>
          <w:p w14:paraId="0B72442B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39ADE8D5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6519F6D6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7649B396" w14:textId="28D62A88" w:rsidR="00584B7B" w:rsidRPr="00E85E7F" w:rsidRDefault="00584B7B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Proces aplikácie rozlišovacích kritérií</w:t>
            </w:r>
          </w:p>
        </w:tc>
        <w:tc>
          <w:tcPr>
            <w:tcW w:w="4536" w:type="dxa"/>
          </w:tcPr>
          <w:p w14:paraId="047B867E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11E35323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267C1086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41BCC7B3" w14:textId="2D180CC6" w:rsidR="00584B7B" w:rsidRPr="00E85E7F" w:rsidRDefault="00584B7B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Spracovanie záverečnej správy</w:t>
            </w:r>
          </w:p>
        </w:tc>
        <w:tc>
          <w:tcPr>
            <w:tcW w:w="4536" w:type="dxa"/>
          </w:tcPr>
          <w:p w14:paraId="02460894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53C3D47B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0AEB32DA" w14:textId="77777777" w:rsidTr="00F62219">
        <w:trPr>
          <w:trHeight w:val="340"/>
        </w:trPr>
        <w:tc>
          <w:tcPr>
            <w:tcW w:w="4390" w:type="dxa"/>
            <w:shd w:val="clear" w:color="auto" w:fill="C5E0B3" w:themeFill="accent6" w:themeFillTint="66"/>
            <w:vAlign w:val="center"/>
          </w:tcPr>
          <w:p w14:paraId="1E520431" w14:textId="29A444FF" w:rsidR="00584B7B" w:rsidRPr="00E85E7F" w:rsidRDefault="00584B7B" w:rsidP="00F62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Príjem žiadosti o NFP na PPA</w:t>
            </w:r>
          </w:p>
        </w:tc>
        <w:tc>
          <w:tcPr>
            <w:tcW w:w="4536" w:type="dxa"/>
          </w:tcPr>
          <w:p w14:paraId="4B778977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</w:tcPr>
          <w:p w14:paraId="43E186E0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7AD34D40" w14:textId="77777777" w:rsidTr="00871B3B">
        <w:trPr>
          <w:trHeight w:val="340"/>
        </w:trPr>
        <w:tc>
          <w:tcPr>
            <w:tcW w:w="13745" w:type="dxa"/>
            <w:gridSpan w:val="3"/>
            <w:shd w:val="clear" w:color="auto" w:fill="C5E0B3" w:themeFill="accent6" w:themeFillTint="66"/>
            <w:vAlign w:val="center"/>
          </w:tcPr>
          <w:p w14:paraId="79FD05C5" w14:textId="0E72FA22" w:rsidR="00584B7B" w:rsidRPr="00E85E7F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Pozitívne dopady na implementáciu stratégie CLLD (stručný popis max. 10 riadkov)</w:t>
            </w:r>
          </w:p>
        </w:tc>
      </w:tr>
      <w:tr w:rsidR="00584B7B" w:rsidRPr="00E85E7F" w14:paraId="1EF0E1A4" w14:textId="77777777" w:rsidTr="00584B7B">
        <w:trPr>
          <w:trHeight w:val="340"/>
        </w:trPr>
        <w:tc>
          <w:tcPr>
            <w:tcW w:w="13745" w:type="dxa"/>
            <w:gridSpan w:val="3"/>
            <w:shd w:val="clear" w:color="auto" w:fill="FFFFFF" w:themeFill="background1"/>
            <w:vAlign w:val="center"/>
          </w:tcPr>
          <w:p w14:paraId="0013C241" w14:textId="77777777" w:rsidR="00584B7B" w:rsidRPr="00E85E7F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  <w:p w14:paraId="2A16CA67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  <w:p w14:paraId="3929CFE7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  <w:p w14:paraId="391D161D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  <w:p w14:paraId="36F1FA88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  <w:p w14:paraId="35E9EB01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  <w:p w14:paraId="3A5A8F87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  <w:p w14:paraId="55B1BEC8" w14:textId="1837D134" w:rsidR="00584B7B" w:rsidRPr="00E85E7F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</w:tc>
      </w:tr>
    </w:tbl>
    <w:p w14:paraId="657C4742" w14:textId="2436D30F" w:rsidR="000442E9" w:rsidRPr="00E85E7F" w:rsidRDefault="000442E9" w:rsidP="006E4163">
      <w:pPr>
        <w:rPr>
          <w:lang w:val="sk-SK"/>
        </w:rPr>
      </w:pPr>
    </w:p>
    <w:p w14:paraId="5084A0AE" w14:textId="2ADFBB36" w:rsidR="00FE5D78" w:rsidRPr="00E85E7F" w:rsidRDefault="00FE5D78" w:rsidP="000442E9">
      <w:pPr>
        <w:pStyle w:val="Popis"/>
        <w:spacing w:after="0"/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>Proces: Príprava, vyhlásenie výzvy a</w:t>
      </w:r>
      <w:r w:rsidR="006E4163"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 xml:space="preserve"> príjem žiadostí o </w:t>
      </w:r>
      <w:r w:rsidR="00773430"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>príspevok</w:t>
      </w:r>
      <w:r w:rsidR="006E4163"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 xml:space="preserve"> v rámci </w:t>
      </w:r>
      <w:r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>IROP</w:t>
      </w:r>
    </w:p>
    <w:tbl>
      <w:tblPr>
        <w:tblStyle w:val="Mriekatabuky"/>
        <w:tblW w:w="13745" w:type="dxa"/>
        <w:tblLayout w:type="fixed"/>
        <w:tblLook w:val="04A0" w:firstRow="1" w:lastRow="0" w:firstColumn="1" w:lastColumn="0" w:noHBand="0" w:noVBand="1"/>
      </w:tblPr>
      <w:tblGrid>
        <w:gridCol w:w="13745"/>
      </w:tblGrid>
      <w:tr w:rsidR="00B65BBD" w:rsidRPr="00E85E7F" w14:paraId="40802A75" w14:textId="77777777" w:rsidTr="00584B7B">
        <w:trPr>
          <w:trHeight w:val="567"/>
        </w:trPr>
        <w:tc>
          <w:tcPr>
            <w:tcW w:w="13745" w:type="dxa"/>
            <w:shd w:val="clear" w:color="auto" w:fill="A8D08D" w:themeFill="accent6" w:themeFillTint="99"/>
            <w:vAlign w:val="center"/>
          </w:tcPr>
          <w:p w14:paraId="5FEEC14F" w14:textId="641DE0E7" w:rsidR="00B65BBD" w:rsidRPr="00E85E7F" w:rsidRDefault="00B65BBD" w:rsidP="0004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lang w:val="sk-SK"/>
              </w:rPr>
              <w:t xml:space="preserve">Príprava, vyhlásenie výzvy a príjem </w:t>
            </w:r>
            <w:r w:rsidR="00773430" w:rsidRPr="00E85E7F">
              <w:rPr>
                <w:rFonts w:ascii="Times New Roman" w:hAnsi="Times New Roman" w:cs="Times New Roman"/>
                <w:b/>
                <w:lang w:val="sk-SK"/>
              </w:rPr>
              <w:t>žiadostí o príspevok</w:t>
            </w:r>
            <w:r w:rsidRPr="00E85E7F">
              <w:rPr>
                <w:rFonts w:ascii="Times New Roman" w:hAnsi="Times New Roman" w:cs="Times New Roman"/>
                <w:b/>
                <w:lang w:val="sk-SK"/>
              </w:rPr>
              <w:t xml:space="preserve"> v rámci IROP</w:t>
            </w:r>
            <w:r w:rsidR="00C435DC" w:rsidRPr="00E85E7F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="00C435DC" w:rsidRPr="00E85E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k-SK"/>
              </w:rPr>
              <w:t>na úrovni MAS</w:t>
            </w:r>
          </w:p>
        </w:tc>
      </w:tr>
      <w:tr w:rsidR="00C435DC" w:rsidRPr="00E85E7F" w14:paraId="7C83AFD6" w14:textId="77777777" w:rsidTr="00F21C6F">
        <w:trPr>
          <w:trHeight w:val="340"/>
        </w:trPr>
        <w:tc>
          <w:tcPr>
            <w:tcW w:w="13745" w:type="dxa"/>
            <w:shd w:val="clear" w:color="auto" w:fill="C5E0B3" w:themeFill="accent6" w:themeFillTint="66"/>
            <w:vAlign w:val="center"/>
          </w:tcPr>
          <w:p w14:paraId="6EF9068C" w14:textId="5FFAEFAB" w:rsidR="00C435DC" w:rsidRPr="00E85E7F" w:rsidRDefault="00C435DC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Aké problémy sa pri</w:t>
            </w:r>
            <w:r w:rsidR="00752F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 xml:space="preserve"> vykonávaní činnosti vyskytli? </w:t>
            </w: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(stručný popis max. 10 riadkov)</w:t>
            </w:r>
          </w:p>
        </w:tc>
      </w:tr>
      <w:tr w:rsidR="00C435DC" w:rsidRPr="00E85E7F" w14:paraId="08C5AA36" w14:textId="77777777" w:rsidTr="00C435DC">
        <w:trPr>
          <w:trHeight w:val="340"/>
        </w:trPr>
        <w:tc>
          <w:tcPr>
            <w:tcW w:w="13745" w:type="dxa"/>
            <w:shd w:val="clear" w:color="auto" w:fill="auto"/>
            <w:vAlign w:val="center"/>
          </w:tcPr>
          <w:p w14:paraId="353F62D5" w14:textId="77777777" w:rsidR="00C435DC" w:rsidRPr="007C56B8" w:rsidRDefault="00C435DC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</w:p>
          <w:p w14:paraId="53FA7C1A" w14:textId="77777777" w:rsidR="00C435DC" w:rsidRPr="007C56B8" w:rsidRDefault="00C435DC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</w:p>
          <w:p w14:paraId="39D3ADF7" w14:textId="12596911" w:rsidR="00C435DC" w:rsidRPr="007C56B8" w:rsidRDefault="00C435DC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C435DC" w:rsidRPr="00E85E7F" w14:paraId="0E51456E" w14:textId="77777777" w:rsidTr="00F21C6F">
        <w:trPr>
          <w:trHeight w:val="340"/>
        </w:trPr>
        <w:tc>
          <w:tcPr>
            <w:tcW w:w="13745" w:type="dxa"/>
            <w:shd w:val="clear" w:color="auto" w:fill="C5E0B3" w:themeFill="accent6" w:themeFillTint="66"/>
            <w:vAlign w:val="center"/>
          </w:tcPr>
          <w:p w14:paraId="6529019F" w14:textId="2068EAB6" w:rsidR="00C435DC" w:rsidRPr="007C56B8" w:rsidRDefault="00C435DC" w:rsidP="007C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7C5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Dodrž</w:t>
            </w:r>
            <w:r w:rsidR="00752F5A" w:rsidRPr="007C5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 xml:space="preserve">iavame nami stanovené termíny? </w:t>
            </w:r>
            <w:r w:rsidRPr="007C56B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(stručný popis max. 10 riadkov)</w:t>
            </w:r>
          </w:p>
          <w:p w14:paraId="0C433572" w14:textId="71301098" w:rsidR="00C435DC" w:rsidRPr="007C56B8" w:rsidRDefault="00C435DC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C5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Ak nie, aké sú dôvody?</w:t>
            </w:r>
          </w:p>
        </w:tc>
      </w:tr>
      <w:tr w:rsidR="00C435DC" w:rsidRPr="007C56B8" w14:paraId="5E0623FF" w14:textId="77777777" w:rsidTr="00C435DC">
        <w:trPr>
          <w:trHeight w:val="340"/>
        </w:trPr>
        <w:tc>
          <w:tcPr>
            <w:tcW w:w="13745" w:type="dxa"/>
            <w:shd w:val="clear" w:color="auto" w:fill="auto"/>
            <w:vAlign w:val="center"/>
          </w:tcPr>
          <w:p w14:paraId="08C9EC1C" w14:textId="77777777" w:rsidR="00C435DC" w:rsidRPr="007C56B8" w:rsidRDefault="00C435DC" w:rsidP="007C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</w:p>
          <w:p w14:paraId="27F975DA" w14:textId="77777777" w:rsidR="00C435DC" w:rsidRPr="007C56B8" w:rsidRDefault="00C435DC" w:rsidP="007C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</w:p>
          <w:p w14:paraId="6F78D2F8" w14:textId="77956F99" w:rsidR="00C435DC" w:rsidRPr="007C56B8" w:rsidRDefault="00C435DC" w:rsidP="007C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</w:p>
          <w:p w14:paraId="57E7431A" w14:textId="5E048BEC" w:rsidR="00C435DC" w:rsidRPr="007C56B8" w:rsidRDefault="00C435DC" w:rsidP="007C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584B7B" w:rsidRPr="00E85E7F" w14:paraId="3AE2D7B9" w14:textId="77777777" w:rsidTr="00871B3B">
        <w:trPr>
          <w:trHeight w:val="340"/>
        </w:trPr>
        <w:tc>
          <w:tcPr>
            <w:tcW w:w="13745" w:type="dxa"/>
            <w:shd w:val="clear" w:color="auto" w:fill="C5E0B3" w:themeFill="accent6" w:themeFillTint="66"/>
            <w:vAlign w:val="center"/>
          </w:tcPr>
          <w:p w14:paraId="1C105D95" w14:textId="74D5BC9C" w:rsidR="00584B7B" w:rsidRPr="00E85E7F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Pozitívne dopady na implementáciu stratégie CLLD (stručný popis max. 10 riadkov)</w:t>
            </w:r>
          </w:p>
        </w:tc>
      </w:tr>
      <w:tr w:rsidR="00584B7B" w:rsidRPr="007C56B8" w14:paraId="2C0F04B3" w14:textId="77777777" w:rsidTr="00584B7B">
        <w:trPr>
          <w:trHeight w:val="340"/>
        </w:trPr>
        <w:tc>
          <w:tcPr>
            <w:tcW w:w="13745" w:type="dxa"/>
            <w:shd w:val="clear" w:color="auto" w:fill="FFFFFF" w:themeFill="background1"/>
            <w:vAlign w:val="center"/>
          </w:tcPr>
          <w:p w14:paraId="04C40300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  <w:p w14:paraId="7FA29C10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  <w:p w14:paraId="283C4AD1" w14:textId="1E3F87ED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</w:tr>
    </w:tbl>
    <w:p w14:paraId="45387B13" w14:textId="77777777" w:rsidR="00C435DC" w:rsidRPr="00E85E7F" w:rsidRDefault="00C435DC" w:rsidP="000442E9">
      <w:pPr>
        <w:pStyle w:val="Popis"/>
        <w:spacing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</w:pPr>
    </w:p>
    <w:p w14:paraId="750133E2" w14:textId="4A76B877" w:rsidR="00C435DC" w:rsidRPr="00E85E7F" w:rsidRDefault="00C435DC" w:rsidP="000442E9">
      <w:pPr>
        <w:pStyle w:val="Popis"/>
        <w:spacing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</w:pPr>
    </w:p>
    <w:p w14:paraId="7429126D" w14:textId="6949F966" w:rsidR="00FE5D78" w:rsidRPr="00E85E7F" w:rsidRDefault="00FE5D78" w:rsidP="000442E9">
      <w:pPr>
        <w:pStyle w:val="Popis"/>
        <w:spacing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>Proces: Hodnotenia žiadostí o</w:t>
      </w:r>
      <w:r w:rsidR="006E4163"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 xml:space="preserve"> </w:t>
      </w:r>
      <w:r w:rsidR="00773430"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>príspevok</w:t>
      </w:r>
      <w:r w:rsidR="006E4163" w:rsidRPr="00E85E7F">
        <w:rPr>
          <w:rFonts w:ascii="Times New Roman" w:hAnsi="Times New Roman" w:cs="Times New Roman"/>
          <w:b w:val="0"/>
          <w:color w:val="000000" w:themeColor="text1"/>
          <w:sz w:val="16"/>
          <w:szCs w:val="16"/>
          <w:lang w:val="sk-SK"/>
        </w:rPr>
        <w:t xml:space="preserve"> </w:t>
      </w:r>
      <w:r w:rsidR="006E4163"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 xml:space="preserve">a výber projektov v rámci </w:t>
      </w:r>
      <w:r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>IROP</w:t>
      </w:r>
    </w:p>
    <w:tbl>
      <w:tblPr>
        <w:tblStyle w:val="Mriekatabuky"/>
        <w:tblW w:w="13745" w:type="dxa"/>
        <w:tblLayout w:type="fixed"/>
        <w:tblLook w:val="04A0" w:firstRow="1" w:lastRow="0" w:firstColumn="1" w:lastColumn="0" w:noHBand="0" w:noVBand="1"/>
      </w:tblPr>
      <w:tblGrid>
        <w:gridCol w:w="13745"/>
      </w:tblGrid>
      <w:tr w:rsidR="00C435DC" w:rsidRPr="00E85E7F" w14:paraId="4B26573C" w14:textId="77777777" w:rsidTr="00F21C6F">
        <w:trPr>
          <w:trHeight w:val="567"/>
        </w:trPr>
        <w:tc>
          <w:tcPr>
            <w:tcW w:w="13745" w:type="dxa"/>
            <w:shd w:val="clear" w:color="auto" w:fill="A8D08D" w:themeFill="accent6" w:themeFillTint="99"/>
            <w:vAlign w:val="center"/>
          </w:tcPr>
          <w:p w14:paraId="321E300E" w14:textId="55F1A514" w:rsidR="00C435DC" w:rsidRPr="00E85E7F" w:rsidRDefault="00C435DC" w:rsidP="00F2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lang w:val="sk-SK"/>
              </w:rPr>
              <w:t xml:space="preserve">Hodnotenia žiadostí o </w:t>
            </w:r>
            <w:r w:rsidR="00773430" w:rsidRPr="00E85E7F">
              <w:rPr>
                <w:rFonts w:ascii="Times New Roman" w:hAnsi="Times New Roman" w:cs="Times New Roman"/>
                <w:b/>
                <w:color w:val="000000" w:themeColor="text1"/>
                <w:lang w:val="sk-SK"/>
              </w:rPr>
              <w:t>príspevok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lang w:val="sk-SK"/>
              </w:rPr>
              <w:t xml:space="preserve">a výber projektov v rámci IROP </w:t>
            </w: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k-SK"/>
              </w:rPr>
              <w:t>na úrovni MAS</w:t>
            </w:r>
          </w:p>
        </w:tc>
      </w:tr>
      <w:tr w:rsidR="00C435DC" w:rsidRPr="00E85E7F" w14:paraId="6AEBAB03" w14:textId="77777777" w:rsidTr="00F21C6F">
        <w:trPr>
          <w:trHeight w:val="340"/>
        </w:trPr>
        <w:tc>
          <w:tcPr>
            <w:tcW w:w="13745" w:type="dxa"/>
            <w:shd w:val="clear" w:color="auto" w:fill="C5E0B3" w:themeFill="accent6" w:themeFillTint="66"/>
            <w:vAlign w:val="center"/>
          </w:tcPr>
          <w:p w14:paraId="18ED83F2" w14:textId="65843F18" w:rsidR="00C435DC" w:rsidRPr="00E85E7F" w:rsidRDefault="00C435DC" w:rsidP="00F2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Aké problémy sa pri vyk</w:t>
            </w:r>
            <w:r w:rsidR="00752F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 xml:space="preserve">onávaní činnosti vyskytli? </w:t>
            </w: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(stručný popis max. 10 riadkov)</w:t>
            </w:r>
          </w:p>
        </w:tc>
      </w:tr>
      <w:tr w:rsidR="00C435DC" w:rsidRPr="007C56B8" w14:paraId="7372093D" w14:textId="77777777" w:rsidTr="00F21C6F">
        <w:trPr>
          <w:trHeight w:val="340"/>
        </w:trPr>
        <w:tc>
          <w:tcPr>
            <w:tcW w:w="13745" w:type="dxa"/>
            <w:shd w:val="clear" w:color="auto" w:fill="auto"/>
            <w:vAlign w:val="center"/>
          </w:tcPr>
          <w:p w14:paraId="6E0C7298" w14:textId="77777777" w:rsidR="00C435DC" w:rsidRPr="007C56B8" w:rsidRDefault="00C435DC" w:rsidP="00F21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</w:p>
          <w:p w14:paraId="6E952F9F" w14:textId="77777777" w:rsidR="00C435DC" w:rsidRPr="007C56B8" w:rsidRDefault="00C435DC" w:rsidP="00F21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</w:p>
          <w:p w14:paraId="6C50D115" w14:textId="77777777" w:rsidR="00C435DC" w:rsidRPr="007C56B8" w:rsidRDefault="00C435DC" w:rsidP="00F21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C435DC" w:rsidRPr="00E85E7F" w14:paraId="7FCE31A4" w14:textId="77777777" w:rsidTr="00F21C6F">
        <w:trPr>
          <w:trHeight w:val="340"/>
        </w:trPr>
        <w:tc>
          <w:tcPr>
            <w:tcW w:w="13745" w:type="dxa"/>
            <w:shd w:val="clear" w:color="auto" w:fill="C5E0B3" w:themeFill="accent6" w:themeFillTint="66"/>
            <w:vAlign w:val="center"/>
          </w:tcPr>
          <w:p w14:paraId="78D957AD" w14:textId="3D53F319" w:rsidR="00C435DC" w:rsidRPr="00E85E7F" w:rsidRDefault="00C435DC" w:rsidP="00F2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Dodr</w:t>
            </w:r>
            <w:r w:rsidR="00752F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žiavame nami stanovené termíny?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(stručný popis max. 10 riadkov)</w:t>
            </w:r>
          </w:p>
          <w:p w14:paraId="4505850E" w14:textId="77777777" w:rsidR="00C435DC" w:rsidRPr="00E85E7F" w:rsidRDefault="00C435DC" w:rsidP="00F2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Ak nie, aké sú dôvody?</w:t>
            </w:r>
          </w:p>
        </w:tc>
      </w:tr>
      <w:tr w:rsidR="00C435DC" w:rsidRPr="007C56B8" w14:paraId="0669BEBA" w14:textId="77777777" w:rsidTr="00F21C6F">
        <w:trPr>
          <w:trHeight w:val="340"/>
        </w:trPr>
        <w:tc>
          <w:tcPr>
            <w:tcW w:w="13745" w:type="dxa"/>
            <w:shd w:val="clear" w:color="auto" w:fill="auto"/>
            <w:vAlign w:val="center"/>
          </w:tcPr>
          <w:p w14:paraId="24534C54" w14:textId="77777777" w:rsidR="00C435DC" w:rsidRPr="007C56B8" w:rsidRDefault="00C435DC" w:rsidP="007C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</w:p>
          <w:p w14:paraId="2AA3EDC9" w14:textId="77777777" w:rsidR="00C435DC" w:rsidRPr="007C56B8" w:rsidRDefault="00C435DC" w:rsidP="007C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</w:p>
          <w:p w14:paraId="2C6DABEF" w14:textId="064E59F4" w:rsidR="00C435DC" w:rsidRPr="007C56B8" w:rsidRDefault="00C435DC" w:rsidP="007C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C435DC" w:rsidRPr="00E85E7F" w14:paraId="5C740150" w14:textId="77777777" w:rsidTr="00F21C6F">
        <w:trPr>
          <w:trHeight w:val="340"/>
        </w:trPr>
        <w:tc>
          <w:tcPr>
            <w:tcW w:w="13745" w:type="dxa"/>
            <w:shd w:val="clear" w:color="auto" w:fill="C5E0B3" w:themeFill="accent6" w:themeFillTint="66"/>
            <w:vAlign w:val="center"/>
          </w:tcPr>
          <w:p w14:paraId="21C6A350" w14:textId="77777777" w:rsidR="00C435DC" w:rsidRPr="00E85E7F" w:rsidRDefault="00C435DC" w:rsidP="00F2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Pozitívne dopady na implementáciu stratégie CLLD (stručný popis max. 10 riadkov)</w:t>
            </w:r>
          </w:p>
        </w:tc>
      </w:tr>
      <w:tr w:rsidR="00C435DC" w:rsidRPr="007C56B8" w14:paraId="05DBD9BB" w14:textId="77777777" w:rsidTr="00F21C6F">
        <w:trPr>
          <w:trHeight w:val="340"/>
        </w:trPr>
        <w:tc>
          <w:tcPr>
            <w:tcW w:w="13745" w:type="dxa"/>
            <w:shd w:val="clear" w:color="auto" w:fill="FFFFFF" w:themeFill="background1"/>
            <w:vAlign w:val="center"/>
          </w:tcPr>
          <w:p w14:paraId="1FC07870" w14:textId="77777777" w:rsidR="00C435DC" w:rsidRPr="007C56B8" w:rsidRDefault="00C435DC" w:rsidP="00F21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  <w:p w14:paraId="3891C249" w14:textId="77777777" w:rsidR="00C435DC" w:rsidRPr="007C56B8" w:rsidRDefault="00C435DC" w:rsidP="00F21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  <w:p w14:paraId="45E88FA7" w14:textId="2E6D7798" w:rsidR="00C435DC" w:rsidRPr="007C56B8" w:rsidRDefault="00C435DC" w:rsidP="00F21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</w:tr>
    </w:tbl>
    <w:p w14:paraId="78BCCF01" w14:textId="77777777" w:rsidR="00C435DC" w:rsidRPr="00E85E7F" w:rsidRDefault="00C435DC" w:rsidP="00390D41">
      <w:pPr>
        <w:pStyle w:val="Popis"/>
        <w:spacing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</w:pPr>
    </w:p>
    <w:p w14:paraId="5018D997" w14:textId="06DDAABA" w:rsidR="00C435DC" w:rsidRPr="00E85E7F" w:rsidRDefault="00C435DC" w:rsidP="00390D41">
      <w:pPr>
        <w:pStyle w:val="Popis"/>
        <w:spacing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</w:pPr>
    </w:p>
    <w:p w14:paraId="34C3D11F" w14:textId="08D43599" w:rsidR="00FE5D78" w:rsidRPr="00E85E7F" w:rsidRDefault="00FE5D78" w:rsidP="00390D41">
      <w:pPr>
        <w:pStyle w:val="Popis"/>
        <w:spacing w:after="0"/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  <w:highlight w:val="yellow"/>
          <w:lang w:val="sk-SK"/>
        </w:rPr>
      </w:pPr>
      <w:r w:rsidRPr="00E85E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sk-SK"/>
        </w:rPr>
        <w:t>Proces: Chod MAS a Animácie</w:t>
      </w:r>
    </w:p>
    <w:tbl>
      <w:tblPr>
        <w:tblStyle w:val="Mriekatabuky"/>
        <w:tblW w:w="13745" w:type="dxa"/>
        <w:tblLayout w:type="fixed"/>
        <w:tblLook w:val="04A0" w:firstRow="1" w:lastRow="0" w:firstColumn="1" w:lastColumn="0" w:noHBand="0" w:noVBand="1"/>
      </w:tblPr>
      <w:tblGrid>
        <w:gridCol w:w="6516"/>
        <w:gridCol w:w="3544"/>
        <w:gridCol w:w="3685"/>
      </w:tblGrid>
      <w:tr w:rsidR="00B65BBD" w:rsidRPr="00E85E7F" w14:paraId="74A8B1C4" w14:textId="77777777" w:rsidTr="00584B7B">
        <w:trPr>
          <w:trHeight w:val="567"/>
        </w:trPr>
        <w:tc>
          <w:tcPr>
            <w:tcW w:w="13745" w:type="dxa"/>
            <w:gridSpan w:val="3"/>
            <w:shd w:val="clear" w:color="auto" w:fill="A8D08D" w:themeFill="accent6" w:themeFillTint="99"/>
            <w:vAlign w:val="center"/>
          </w:tcPr>
          <w:p w14:paraId="70583F5B" w14:textId="2AF28438" w:rsidR="00B65BBD" w:rsidRPr="00E85E7F" w:rsidRDefault="00B65BBD" w:rsidP="0039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lang w:val="sk-SK"/>
              </w:rPr>
              <w:t xml:space="preserve">Chod MAS a animácie </w:t>
            </w:r>
            <w:r w:rsidR="00C435DC" w:rsidRPr="00E85E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k-SK"/>
              </w:rPr>
              <w:t>na úrovni MAS</w:t>
            </w:r>
          </w:p>
        </w:tc>
      </w:tr>
      <w:tr w:rsidR="00584B7B" w:rsidRPr="00E85E7F" w14:paraId="48A09319" w14:textId="77777777" w:rsidTr="00584B7B">
        <w:trPr>
          <w:trHeight w:val="340"/>
        </w:trPr>
        <w:tc>
          <w:tcPr>
            <w:tcW w:w="6516" w:type="dxa"/>
            <w:shd w:val="clear" w:color="auto" w:fill="C5E0B3" w:themeFill="accent6" w:themeFillTint="66"/>
            <w:vAlign w:val="center"/>
          </w:tcPr>
          <w:p w14:paraId="728D680D" w14:textId="79BE25F0" w:rsidR="00584B7B" w:rsidRPr="00E85E7F" w:rsidRDefault="00584B7B" w:rsidP="0039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Činnosť</w:t>
            </w:r>
          </w:p>
        </w:tc>
        <w:tc>
          <w:tcPr>
            <w:tcW w:w="3544" w:type="dxa"/>
            <w:shd w:val="clear" w:color="auto" w:fill="C5E0B3" w:themeFill="accent6" w:themeFillTint="66"/>
            <w:vAlign w:val="center"/>
          </w:tcPr>
          <w:p w14:paraId="35DDA379" w14:textId="77777777" w:rsidR="00584B7B" w:rsidRPr="00E85E7F" w:rsidRDefault="00584B7B" w:rsidP="0039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Aké najväčšie problémy sa pri vykonávaní činnosti vyskytli?</w:t>
            </w: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35B1FA1D" w14:textId="77777777" w:rsidR="00584B7B" w:rsidRPr="00E85E7F" w:rsidRDefault="00584B7B" w:rsidP="0039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 xml:space="preserve">Dodržiavame nami stanovené termíny? </w:t>
            </w:r>
          </w:p>
          <w:p w14:paraId="12D53067" w14:textId="507BBA96" w:rsidR="00584B7B" w:rsidRPr="00E85E7F" w:rsidRDefault="00584B7B" w:rsidP="0039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Ak nie, aké sú dôvody?</w:t>
            </w:r>
          </w:p>
        </w:tc>
      </w:tr>
      <w:tr w:rsidR="00584B7B" w:rsidRPr="00E85E7F" w14:paraId="0C01A477" w14:textId="77777777" w:rsidTr="00584B7B">
        <w:trPr>
          <w:trHeight w:val="340"/>
        </w:trPr>
        <w:tc>
          <w:tcPr>
            <w:tcW w:w="6516" w:type="dxa"/>
            <w:shd w:val="clear" w:color="auto" w:fill="C5E0B3" w:themeFill="accent6" w:themeFillTint="66"/>
            <w:vAlign w:val="center"/>
          </w:tcPr>
          <w:p w14:paraId="23E96EDC" w14:textId="03838D61" w:rsidR="00584B7B" w:rsidRPr="00E85E7F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Predkladanie ŽoP – chod MAS</w:t>
            </w:r>
          </w:p>
        </w:tc>
        <w:tc>
          <w:tcPr>
            <w:tcW w:w="3544" w:type="dxa"/>
          </w:tcPr>
          <w:p w14:paraId="4D4EB939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685" w:type="dxa"/>
          </w:tcPr>
          <w:p w14:paraId="6024AE99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660235E7" w14:textId="77777777" w:rsidTr="00584B7B">
        <w:trPr>
          <w:trHeight w:val="340"/>
        </w:trPr>
        <w:tc>
          <w:tcPr>
            <w:tcW w:w="6516" w:type="dxa"/>
            <w:shd w:val="clear" w:color="auto" w:fill="C5E0B3" w:themeFill="accent6" w:themeFillTint="66"/>
            <w:vAlign w:val="center"/>
          </w:tcPr>
          <w:p w14:paraId="7DF5301A" w14:textId="6930AC9F" w:rsidR="00584B7B" w:rsidRPr="00E85E7F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Predkladanie ŽoP – animácie</w:t>
            </w:r>
          </w:p>
        </w:tc>
        <w:tc>
          <w:tcPr>
            <w:tcW w:w="3544" w:type="dxa"/>
          </w:tcPr>
          <w:p w14:paraId="424352BA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685" w:type="dxa"/>
          </w:tcPr>
          <w:p w14:paraId="2BC97806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3A928743" w14:textId="77777777" w:rsidTr="00584B7B">
        <w:trPr>
          <w:trHeight w:val="340"/>
        </w:trPr>
        <w:tc>
          <w:tcPr>
            <w:tcW w:w="6516" w:type="dxa"/>
            <w:shd w:val="clear" w:color="auto" w:fill="C5E0B3" w:themeFill="accent6" w:themeFillTint="66"/>
            <w:vAlign w:val="center"/>
          </w:tcPr>
          <w:p w14:paraId="4F586953" w14:textId="72F14520" w:rsidR="00584B7B" w:rsidRPr="00E85E7F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Informačné a propagačné materiály</w:t>
            </w:r>
          </w:p>
        </w:tc>
        <w:tc>
          <w:tcPr>
            <w:tcW w:w="3544" w:type="dxa"/>
          </w:tcPr>
          <w:p w14:paraId="0DCD664E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685" w:type="dxa"/>
          </w:tcPr>
          <w:p w14:paraId="1BDA66F3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4D076026" w14:textId="77777777" w:rsidTr="00584B7B">
        <w:trPr>
          <w:trHeight w:val="340"/>
        </w:trPr>
        <w:tc>
          <w:tcPr>
            <w:tcW w:w="6516" w:type="dxa"/>
            <w:shd w:val="clear" w:color="auto" w:fill="C5E0B3" w:themeFill="accent6" w:themeFillTint="66"/>
            <w:vAlign w:val="center"/>
          </w:tcPr>
          <w:p w14:paraId="08A519D8" w14:textId="73BB7AD5" w:rsidR="00584B7B" w:rsidRPr="00E85E7F" w:rsidRDefault="00584B7B" w:rsidP="0058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Účasť na výstavách, PR články, PR vystúpenie v médiách, výroba a nákup informačných spotov, filmov</w:t>
            </w:r>
          </w:p>
        </w:tc>
        <w:tc>
          <w:tcPr>
            <w:tcW w:w="3544" w:type="dxa"/>
          </w:tcPr>
          <w:p w14:paraId="40DD1D6E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685" w:type="dxa"/>
          </w:tcPr>
          <w:p w14:paraId="7DBED402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2DC3BF6A" w14:textId="77777777" w:rsidTr="00584B7B">
        <w:trPr>
          <w:trHeight w:val="340"/>
        </w:trPr>
        <w:tc>
          <w:tcPr>
            <w:tcW w:w="6516" w:type="dxa"/>
            <w:shd w:val="clear" w:color="auto" w:fill="C5E0B3" w:themeFill="accent6" w:themeFillTint="66"/>
            <w:vAlign w:val="center"/>
          </w:tcPr>
          <w:p w14:paraId="3BA30D01" w14:textId="09D99DA1" w:rsidR="00584B7B" w:rsidRPr="00E85E7F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Výmena informácií medzi miestnymi aktérmi v rámci PRV SR 2014 – 2020 a/alebo IROP</w:t>
            </w:r>
          </w:p>
        </w:tc>
        <w:tc>
          <w:tcPr>
            <w:tcW w:w="3544" w:type="dxa"/>
          </w:tcPr>
          <w:p w14:paraId="7936B90D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685" w:type="dxa"/>
          </w:tcPr>
          <w:p w14:paraId="436611D2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09E4DB5D" w14:textId="77777777" w:rsidTr="00584B7B">
        <w:trPr>
          <w:trHeight w:val="340"/>
        </w:trPr>
        <w:tc>
          <w:tcPr>
            <w:tcW w:w="6516" w:type="dxa"/>
            <w:shd w:val="clear" w:color="auto" w:fill="C5E0B3" w:themeFill="accent6" w:themeFillTint="66"/>
            <w:vAlign w:val="center"/>
          </w:tcPr>
          <w:p w14:paraId="047B9EBE" w14:textId="7615C087" w:rsidR="00584B7B" w:rsidRPr="00E85E7F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Iné informačné akcie v súlade s cieľom osvojovania príkladov dobrej praxe pre účely rozširovania vedomostí a zručností pri vykonávaní stratégie CLLD</w:t>
            </w:r>
          </w:p>
        </w:tc>
        <w:tc>
          <w:tcPr>
            <w:tcW w:w="3544" w:type="dxa"/>
          </w:tcPr>
          <w:p w14:paraId="158599D8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685" w:type="dxa"/>
          </w:tcPr>
          <w:p w14:paraId="416BBD80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6CFC113B" w14:textId="77777777" w:rsidTr="00584B7B">
        <w:trPr>
          <w:trHeight w:val="340"/>
        </w:trPr>
        <w:tc>
          <w:tcPr>
            <w:tcW w:w="6516" w:type="dxa"/>
            <w:shd w:val="clear" w:color="auto" w:fill="C5E0B3" w:themeFill="accent6" w:themeFillTint="66"/>
            <w:vAlign w:val="center"/>
          </w:tcPr>
          <w:p w14:paraId="2A7FDE04" w14:textId="3752CE71" w:rsidR="00584B7B" w:rsidRPr="00E85E7F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Informačné akcie pre širokú verejnosť zamerané na poskytovanie informácií a zručností pri príprave žiadostí v rámci PRV SR 2014 – 2020 a/alebo IROP</w:t>
            </w:r>
          </w:p>
        </w:tc>
        <w:tc>
          <w:tcPr>
            <w:tcW w:w="3544" w:type="dxa"/>
          </w:tcPr>
          <w:p w14:paraId="067510D4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685" w:type="dxa"/>
          </w:tcPr>
          <w:p w14:paraId="54135288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10727A40" w14:textId="77777777" w:rsidTr="00584B7B">
        <w:trPr>
          <w:trHeight w:val="340"/>
        </w:trPr>
        <w:tc>
          <w:tcPr>
            <w:tcW w:w="6516" w:type="dxa"/>
            <w:shd w:val="clear" w:color="auto" w:fill="C5E0B3" w:themeFill="accent6" w:themeFillTint="66"/>
            <w:vAlign w:val="center"/>
          </w:tcPr>
          <w:p w14:paraId="059D9F32" w14:textId="29034FB1" w:rsidR="00584B7B" w:rsidRPr="00E85E7F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Zverejňovanie oznamov na webovom sídle MAS</w:t>
            </w:r>
          </w:p>
        </w:tc>
        <w:tc>
          <w:tcPr>
            <w:tcW w:w="3544" w:type="dxa"/>
          </w:tcPr>
          <w:p w14:paraId="0AF0F11F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685" w:type="dxa"/>
          </w:tcPr>
          <w:p w14:paraId="585EEF54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4C866D24" w14:textId="77777777" w:rsidTr="00584B7B">
        <w:trPr>
          <w:trHeight w:val="340"/>
        </w:trPr>
        <w:tc>
          <w:tcPr>
            <w:tcW w:w="6516" w:type="dxa"/>
            <w:shd w:val="clear" w:color="auto" w:fill="C5E0B3" w:themeFill="accent6" w:themeFillTint="66"/>
            <w:vAlign w:val="center"/>
          </w:tcPr>
          <w:p w14:paraId="3484E501" w14:textId="2E022581" w:rsidR="00584B7B" w:rsidRPr="00E85E7F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Získavanie informácií od potenciálnych žiadateľov, členov MAS</w:t>
            </w:r>
          </w:p>
        </w:tc>
        <w:tc>
          <w:tcPr>
            <w:tcW w:w="3544" w:type="dxa"/>
          </w:tcPr>
          <w:p w14:paraId="69521B79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685" w:type="dxa"/>
          </w:tcPr>
          <w:p w14:paraId="0DF4CF12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84B7B" w:rsidRPr="00E85E7F" w14:paraId="0149DDEA" w14:textId="77777777" w:rsidTr="00871B3B">
        <w:trPr>
          <w:trHeight w:val="340"/>
        </w:trPr>
        <w:tc>
          <w:tcPr>
            <w:tcW w:w="13745" w:type="dxa"/>
            <w:gridSpan w:val="3"/>
            <w:shd w:val="clear" w:color="auto" w:fill="C5E0B3" w:themeFill="accent6" w:themeFillTint="66"/>
            <w:vAlign w:val="center"/>
          </w:tcPr>
          <w:p w14:paraId="32299BC7" w14:textId="16F8F92D" w:rsidR="00584B7B" w:rsidRPr="00E85E7F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Pozitívne dopady na implementáciu stratégie CLLD (stručný popis max. 10 riadkov)</w:t>
            </w:r>
          </w:p>
        </w:tc>
      </w:tr>
      <w:tr w:rsidR="00584B7B" w:rsidRPr="007C56B8" w14:paraId="0B4C566B" w14:textId="77777777" w:rsidTr="00584B7B">
        <w:trPr>
          <w:trHeight w:val="340"/>
        </w:trPr>
        <w:tc>
          <w:tcPr>
            <w:tcW w:w="13745" w:type="dxa"/>
            <w:gridSpan w:val="3"/>
            <w:shd w:val="clear" w:color="auto" w:fill="FFFFFF" w:themeFill="background1"/>
            <w:vAlign w:val="center"/>
          </w:tcPr>
          <w:p w14:paraId="1C35A2E6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195FA909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2B30F86D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60ACD755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3071949B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1E1903B3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2E81B549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477EB048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6F608F6F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48E10761" w14:textId="77777777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3320C5AD" w14:textId="666B9932" w:rsidR="00584B7B" w:rsidRPr="007C56B8" w:rsidRDefault="00584B7B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7AE7B5FC" w14:textId="25D124FE" w:rsidR="00FE5D78" w:rsidRPr="00E85E7F" w:rsidRDefault="00FE5D78" w:rsidP="00FE5D78">
      <w:pPr>
        <w:rPr>
          <w:lang w:val="sk-SK"/>
        </w:rPr>
      </w:pPr>
    </w:p>
    <w:p w14:paraId="28C17ABB" w14:textId="687BEC11" w:rsidR="00B57DAC" w:rsidRPr="00E85E7F" w:rsidRDefault="00B57DAC" w:rsidP="00B57DAC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highlight w:val="yellow"/>
          <w:lang w:val="sk-SK"/>
        </w:rPr>
        <w:sectPr w:rsidR="00B57DAC" w:rsidRPr="00E85E7F" w:rsidSect="00871B3B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73CB920" w14:textId="0665B96B" w:rsidR="00B57DAC" w:rsidRPr="00E85E7F" w:rsidRDefault="00B57DAC" w:rsidP="00B57DAC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DAC" w:rsidRPr="00E85E7F" w14:paraId="5AEB8605" w14:textId="77777777" w:rsidTr="00D36D9E">
        <w:tc>
          <w:tcPr>
            <w:tcW w:w="9062" w:type="dxa"/>
            <w:shd w:val="clear" w:color="auto" w:fill="E2EFD9" w:themeFill="accent6" w:themeFillTint="33"/>
          </w:tcPr>
          <w:p w14:paraId="7F96E566" w14:textId="77777777" w:rsidR="00B57DAC" w:rsidRPr="00E85E7F" w:rsidRDefault="00B57DAC" w:rsidP="000A3B63">
            <w:pPr>
              <w:pStyle w:val="Odsekzoznamu"/>
              <w:numPr>
                <w:ilvl w:val="2"/>
                <w:numId w:val="17"/>
              </w:numPr>
              <w:spacing w:after="0" w:line="300" w:lineRule="exact"/>
              <w:ind w:left="596" w:hanging="59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Odpoveď na hodnotiacu otázku/Závery a odporúčania</w:t>
            </w:r>
          </w:p>
        </w:tc>
      </w:tr>
    </w:tbl>
    <w:p w14:paraId="1583CCD1" w14:textId="60B1A04F" w:rsidR="004753AF" w:rsidRPr="00E85E7F" w:rsidRDefault="004753AF" w:rsidP="00390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Procesy a postupy </w:t>
      </w:r>
      <w:r w:rsidRPr="00E85E7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sk-SK"/>
        </w:rPr>
        <w:t>na úrovni MAS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v rámci implementačného procesu na základe doterajších znalostí a skúseností sú:</w:t>
      </w:r>
      <w:r w:rsidRPr="00E85E7F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5261E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uvedie jednu z </w:t>
      </w:r>
      <w:r w:rsidR="00FC2F5C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možností</w:t>
      </w:r>
    </w:p>
    <w:p w14:paraId="6CA0F38A" w14:textId="6A6650CC" w:rsidR="004753AF" w:rsidRPr="00E85E7F" w:rsidRDefault="004753AF" w:rsidP="00390D4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Efektívne, avšak vyžadujú si nápravné opatrenia v minimálnej mier</w:t>
      </w:r>
      <w:r w:rsidR="00A86D91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e 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20"/>
          <w:szCs w:val="20"/>
          <w:lang w:val="sk-SK"/>
        </w:rPr>
      </w:r>
      <w:r w:rsidR="00264BEA">
        <w:rPr>
          <w:rFonts w:ascii="Times New Roman" w:hAnsi="Times New Roman" w:cs="Times New Roman"/>
          <w:sz w:val="20"/>
          <w:szCs w:val="20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end"/>
      </w:r>
    </w:p>
    <w:p w14:paraId="6DA1EAC3" w14:textId="614FF15F" w:rsidR="004753AF" w:rsidRPr="00E85E7F" w:rsidRDefault="00B65BBD" w:rsidP="00390D4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Čiastočne </w:t>
      </w:r>
      <w:r w:rsidR="004753AF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efektívne a vyžadujú si nápra</w:t>
      </w:r>
      <w:r w:rsidR="00A86D91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vné opatrenia vo väčšom rozsahu</w:t>
      </w:r>
      <w:r w:rsidR="004753AF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</w:t>
      </w:r>
      <w:r w:rsidR="004753AF"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4753AF" w:rsidRPr="00E85E7F">
        <w:rPr>
          <w:rFonts w:ascii="Times New Roman" w:hAnsi="Times New Roman" w:cs="Times New Roman"/>
          <w:sz w:val="20"/>
          <w:szCs w:val="20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20"/>
          <w:szCs w:val="20"/>
          <w:lang w:val="sk-SK"/>
        </w:rPr>
      </w:r>
      <w:r w:rsidR="00264BEA">
        <w:rPr>
          <w:rFonts w:ascii="Times New Roman" w:hAnsi="Times New Roman" w:cs="Times New Roman"/>
          <w:sz w:val="20"/>
          <w:szCs w:val="20"/>
          <w:lang w:val="sk-SK"/>
        </w:rPr>
        <w:fldChar w:fldCharType="separate"/>
      </w:r>
      <w:r w:rsidR="004753AF"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end"/>
      </w:r>
    </w:p>
    <w:p w14:paraId="4251B2FC" w14:textId="6A756804" w:rsidR="004753AF" w:rsidRPr="00E85E7F" w:rsidRDefault="004753AF" w:rsidP="00390D4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Neefektívne a vyžadujú si nápravné opatrenia v celkovom rozsahu</w:t>
      </w:r>
      <w:r w:rsidR="00666F10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20"/>
          <w:szCs w:val="20"/>
          <w:lang w:val="sk-SK"/>
        </w:rPr>
      </w:r>
      <w:r w:rsidR="00264BEA">
        <w:rPr>
          <w:rFonts w:ascii="Times New Roman" w:hAnsi="Times New Roman" w:cs="Times New Roman"/>
          <w:sz w:val="20"/>
          <w:szCs w:val="20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end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753AF" w:rsidRPr="00E85E7F" w14:paraId="4F2B8651" w14:textId="77777777" w:rsidTr="004753AF">
        <w:trPr>
          <w:trHeight w:val="567"/>
        </w:trPr>
        <w:tc>
          <w:tcPr>
            <w:tcW w:w="9067" w:type="dxa"/>
            <w:gridSpan w:val="2"/>
            <w:shd w:val="clear" w:color="auto" w:fill="A8D08D" w:themeFill="accent6" w:themeFillTint="99"/>
            <w:vAlign w:val="center"/>
          </w:tcPr>
          <w:p w14:paraId="3859269F" w14:textId="18C4FCDB" w:rsidR="004753AF" w:rsidRPr="00E85E7F" w:rsidRDefault="004753AF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  <w:t>Proces</w:t>
            </w:r>
            <w:r w:rsidR="004440BC" w:rsidRPr="00E85E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na úrovni MAS</w:t>
            </w:r>
            <w:r w:rsidRPr="00E85E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: Príprava, vyhlásenie výzvy a príjem žiadostí o NFP v rámci </w:t>
            </w:r>
            <w:r w:rsidRPr="00E85E7F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k-SK"/>
              </w:rPr>
              <w:t xml:space="preserve">PRV </w:t>
            </w:r>
          </w:p>
        </w:tc>
      </w:tr>
      <w:tr w:rsidR="004753AF" w:rsidRPr="00E85E7F" w14:paraId="4A25C29A" w14:textId="77777777" w:rsidTr="004753AF">
        <w:trPr>
          <w:trHeight w:val="567"/>
        </w:trPr>
        <w:tc>
          <w:tcPr>
            <w:tcW w:w="2830" w:type="dxa"/>
            <w:shd w:val="clear" w:color="auto" w:fill="A8D08D" w:themeFill="accent6" w:themeFillTint="99"/>
            <w:vAlign w:val="center"/>
          </w:tcPr>
          <w:p w14:paraId="53CCA21F" w14:textId="77777777" w:rsidR="004753AF" w:rsidRPr="00E85E7F" w:rsidRDefault="004753AF" w:rsidP="0004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Návrh nápravných opatrení pre zlepšenie činnosti</w:t>
            </w:r>
          </w:p>
        </w:tc>
        <w:tc>
          <w:tcPr>
            <w:tcW w:w="6237" w:type="dxa"/>
          </w:tcPr>
          <w:p w14:paraId="6C747126" w14:textId="77777777" w:rsidR="004753AF" w:rsidRPr="007C56B8" w:rsidRDefault="004753AF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4753AF" w:rsidRPr="00E85E7F" w14:paraId="595EFA43" w14:textId="77777777" w:rsidTr="004753AF">
        <w:trPr>
          <w:trHeight w:val="567"/>
        </w:trPr>
        <w:tc>
          <w:tcPr>
            <w:tcW w:w="2830" w:type="dxa"/>
            <w:shd w:val="clear" w:color="auto" w:fill="A8D08D" w:themeFill="accent6" w:themeFillTint="99"/>
            <w:vAlign w:val="center"/>
          </w:tcPr>
          <w:p w14:paraId="25A77B45" w14:textId="77777777" w:rsidR="004753AF" w:rsidRPr="00E85E7F" w:rsidRDefault="004753AF" w:rsidP="0004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Osoba zodpovedná za realizáciu nápravného opatrenia</w:t>
            </w:r>
          </w:p>
        </w:tc>
        <w:tc>
          <w:tcPr>
            <w:tcW w:w="6237" w:type="dxa"/>
          </w:tcPr>
          <w:p w14:paraId="2530BA12" w14:textId="77777777" w:rsidR="004753AF" w:rsidRPr="007C56B8" w:rsidRDefault="004753AF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4753AF" w:rsidRPr="00E85E7F" w14:paraId="29BCA4BC" w14:textId="77777777" w:rsidTr="004753AF">
        <w:trPr>
          <w:trHeight w:val="567"/>
        </w:trPr>
        <w:tc>
          <w:tcPr>
            <w:tcW w:w="9067" w:type="dxa"/>
            <w:gridSpan w:val="2"/>
            <w:shd w:val="clear" w:color="auto" w:fill="A8D08D" w:themeFill="accent6" w:themeFillTint="99"/>
            <w:vAlign w:val="center"/>
          </w:tcPr>
          <w:p w14:paraId="2BB3BF3F" w14:textId="21561495" w:rsidR="004753AF" w:rsidRPr="00E85E7F" w:rsidRDefault="004753AF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Proces</w:t>
            </w:r>
            <w:r w:rsidR="004440BC"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="004440BC" w:rsidRPr="00E85E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  <w:t>na úrovni MAS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 xml:space="preserve">: Hodnotenia žiadostí o NFP a výber projektov v rámci 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val="sk-SK"/>
              </w:rPr>
              <w:t xml:space="preserve">PRV </w:t>
            </w:r>
          </w:p>
        </w:tc>
      </w:tr>
      <w:tr w:rsidR="004753AF" w:rsidRPr="00E85E7F" w14:paraId="6B1E57E6" w14:textId="77777777" w:rsidTr="004753AF">
        <w:trPr>
          <w:trHeight w:val="567"/>
        </w:trPr>
        <w:tc>
          <w:tcPr>
            <w:tcW w:w="2830" w:type="dxa"/>
            <w:shd w:val="clear" w:color="auto" w:fill="A8D08D" w:themeFill="accent6" w:themeFillTint="99"/>
            <w:vAlign w:val="center"/>
          </w:tcPr>
          <w:p w14:paraId="450899C3" w14:textId="77777777" w:rsidR="004753AF" w:rsidRPr="00E85E7F" w:rsidRDefault="004753AF" w:rsidP="00044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Návrh nápravných opatrení pre zlepšenie činnosti</w:t>
            </w:r>
          </w:p>
        </w:tc>
        <w:tc>
          <w:tcPr>
            <w:tcW w:w="6237" w:type="dxa"/>
          </w:tcPr>
          <w:p w14:paraId="75FFA308" w14:textId="77777777" w:rsidR="004753AF" w:rsidRPr="007C56B8" w:rsidRDefault="004753AF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4753AF" w:rsidRPr="00E85E7F" w14:paraId="5451ECBF" w14:textId="77777777" w:rsidTr="004753AF">
        <w:trPr>
          <w:trHeight w:val="567"/>
        </w:trPr>
        <w:tc>
          <w:tcPr>
            <w:tcW w:w="2830" w:type="dxa"/>
            <w:shd w:val="clear" w:color="auto" w:fill="A8D08D" w:themeFill="accent6" w:themeFillTint="99"/>
            <w:vAlign w:val="center"/>
          </w:tcPr>
          <w:p w14:paraId="061F0546" w14:textId="77777777" w:rsidR="004753AF" w:rsidRPr="00E85E7F" w:rsidRDefault="004753AF" w:rsidP="00044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Osoba zodpovedná za realizáciu nápravného opatrenia</w:t>
            </w:r>
          </w:p>
        </w:tc>
        <w:tc>
          <w:tcPr>
            <w:tcW w:w="6237" w:type="dxa"/>
          </w:tcPr>
          <w:p w14:paraId="6F1A0580" w14:textId="77777777" w:rsidR="004753AF" w:rsidRPr="007C56B8" w:rsidRDefault="004753AF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4753AF" w:rsidRPr="00E85E7F" w14:paraId="63B94E9B" w14:textId="77777777" w:rsidTr="004753AF">
        <w:trPr>
          <w:trHeight w:val="567"/>
        </w:trPr>
        <w:tc>
          <w:tcPr>
            <w:tcW w:w="9067" w:type="dxa"/>
            <w:gridSpan w:val="2"/>
            <w:shd w:val="clear" w:color="auto" w:fill="A8D08D" w:themeFill="accent6" w:themeFillTint="99"/>
            <w:vAlign w:val="center"/>
          </w:tcPr>
          <w:p w14:paraId="65F42EEE" w14:textId="7E605318" w:rsidR="004753AF" w:rsidRPr="00E85E7F" w:rsidRDefault="004753AF" w:rsidP="0004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C2E5" w:themeColor="accent1" w:themeTint="99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k-SK"/>
              </w:rPr>
              <w:t>Proces</w:t>
            </w:r>
            <w:r w:rsidR="004440BC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="004440BC" w:rsidRPr="00E85E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  <w:t>na úrovni MAS</w:t>
            </w: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k-SK"/>
              </w:rPr>
              <w:t xml:space="preserve">: Príprava, vyhlásenie výzvy a príjem žiadostí o NFP v rámci </w:t>
            </w: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  <w:lang w:val="sk-SK"/>
              </w:rPr>
              <w:t>IROP</w:t>
            </w:r>
          </w:p>
        </w:tc>
      </w:tr>
      <w:tr w:rsidR="004753AF" w:rsidRPr="00E85E7F" w14:paraId="25976E0E" w14:textId="77777777" w:rsidTr="004753AF">
        <w:trPr>
          <w:trHeight w:val="567"/>
        </w:trPr>
        <w:tc>
          <w:tcPr>
            <w:tcW w:w="2830" w:type="dxa"/>
            <w:shd w:val="clear" w:color="auto" w:fill="A8D08D" w:themeFill="accent6" w:themeFillTint="99"/>
            <w:vAlign w:val="center"/>
          </w:tcPr>
          <w:p w14:paraId="57096A99" w14:textId="77777777" w:rsidR="004753AF" w:rsidRPr="00E85E7F" w:rsidRDefault="004753AF" w:rsidP="00044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Návrh nápravných opatrení pre zlepšenie činnosti</w:t>
            </w:r>
          </w:p>
        </w:tc>
        <w:tc>
          <w:tcPr>
            <w:tcW w:w="6237" w:type="dxa"/>
          </w:tcPr>
          <w:p w14:paraId="1F4B44B4" w14:textId="77777777" w:rsidR="004753AF" w:rsidRPr="007C56B8" w:rsidRDefault="004753AF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4753AF" w:rsidRPr="00E85E7F" w14:paraId="5940B39F" w14:textId="77777777" w:rsidTr="004753AF">
        <w:trPr>
          <w:trHeight w:val="567"/>
        </w:trPr>
        <w:tc>
          <w:tcPr>
            <w:tcW w:w="2830" w:type="dxa"/>
            <w:shd w:val="clear" w:color="auto" w:fill="A8D08D" w:themeFill="accent6" w:themeFillTint="99"/>
            <w:vAlign w:val="center"/>
          </w:tcPr>
          <w:p w14:paraId="3D65DF8F" w14:textId="77777777" w:rsidR="004753AF" w:rsidRPr="00E85E7F" w:rsidRDefault="004753AF" w:rsidP="00044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Osoba zodpovedná za realizáciu nápravného opatrenia</w:t>
            </w:r>
          </w:p>
        </w:tc>
        <w:tc>
          <w:tcPr>
            <w:tcW w:w="6237" w:type="dxa"/>
          </w:tcPr>
          <w:p w14:paraId="083E4DF0" w14:textId="77777777" w:rsidR="004753AF" w:rsidRPr="007C56B8" w:rsidRDefault="004753AF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4753AF" w:rsidRPr="00E85E7F" w14:paraId="50D5AA10" w14:textId="77777777" w:rsidTr="004753AF">
        <w:trPr>
          <w:trHeight w:val="567"/>
        </w:trPr>
        <w:tc>
          <w:tcPr>
            <w:tcW w:w="9067" w:type="dxa"/>
            <w:gridSpan w:val="2"/>
            <w:shd w:val="clear" w:color="auto" w:fill="A8D08D" w:themeFill="accent6" w:themeFillTint="99"/>
            <w:vAlign w:val="center"/>
          </w:tcPr>
          <w:p w14:paraId="2237C6E3" w14:textId="5060BE0C" w:rsidR="004753AF" w:rsidRPr="00E85E7F" w:rsidRDefault="004753AF" w:rsidP="0004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  <w:t>Proces</w:t>
            </w:r>
            <w:r w:rsidR="004440BC" w:rsidRPr="00E85E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na úrovni MAS</w:t>
            </w:r>
            <w:r w:rsidRPr="00E85E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: Hodnotenia žiadostí o NFP a výber projektov v rámci </w:t>
            </w:r>
            <w:r w:rsidRPr="00E85E7F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k-SK"/>
              </w:rPr>
              <w:t>IROP</w:t>
            </w:r>
          </w:p>
        </w:tc>
      </w:tr>
      <w:tr w:rsidR="004753AF" w:rsidRPr="00E85E7F" w14:paraId="1B05FC76" w14:textId="77777777" w:rsidTr="004753AF">
        <w:trPr>
          <w:trHeight w:val="567"/>
        </w:trPr>
        <w:tc>
          <w:tcPr>
            <w:tcW w:w="2830" w:type="dxa"/>
            <w:shd w:val="clear" w:color="auto" w:fill="A8D08D" w:themeFill="accent6" w:themeFillTint="99"/>
            <w:vAlign w:val="center"/>
          </w:tcPr>
          <w:p w14:paraId="2FE9F91C" w14:textId="77777777" w:rsidR="004753AF" w:rsidRPr="00E85E7F" w:rsidRDefault="004753AF" w:rsidP="00044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Návrh nápravných opatrení pre zlepšenie činnosti</w:t>
            </w:r>
          </w:p>
        </w:tc>
        <w:tc>
          <w:tcPr>
            <w:tcW w:w="6237" w:type="dxa"/>
          </w:tcPr>
          <w:p w14:paraId="3E068415" w14:textId="77777777" w:rsidR="004753AF" w:rsidRPr="007C56B8" w:rsidRDefault="004753AF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4753AF" w:rsidRPr="00E85E7F" w14:paraId="5B2E5546" w14:textId="77777777" w:rsidTr="004753AF">
        <w:trPr>
          <w:trHeight w:val="567"/>
        </w:trPr>
        <w:tc>
          <w:tcPr>
            <w:tcW w:w="2830" w:type="dxa"/>
            <w:shd w:val="clear" w:color="auto" w:fill="A8D08D" w:themeFill="accent6" w:themeFillTint="99"/>
            <w:vAlign w:val="center"/>
          </w:tcPr>
          <w:p w14:paraId="4FB304BF" w14:textId="77777777" w:rsidR="004753AF" w:rsidRPr="00E85E7F" w:rsidRDefault="004753AF" w:rsidP="00044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Osoba zodpovedná za realizáciu nápravného opatrenia</w:t>
            </w:r>
          </w:p>
        </w:tc>
        <w:tc>
          <w:tcPr>
            <w:tcW w:w="6237" w:type="dxa"/>
          </w:tcPr>
          <w:p w14:paraId="21C9F0F9" w14:textId="77777777" w:rsidR="004753AF" w:rsidRPr="007C56B8" w:rsidRDefault="004753AF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4753AF" w:rsidRPr="00E85E7F" w14:paraId="2429D7E0" w14:textId="77777777" w:rsidTr="004753AF">
        <w:trPr>
          <w:trHeight w:val="567"/>
        </w:trPr>
        <w:tc>
          <w:tcPr>
            <w:tcW w:w="9067" w:type="dxa"/>
            <w:gridSpan w:val="2"/>
            <w:shd w:val="clear" w:color="auto" w:fill="A8D08D" w:themeFill="accent6" w:themeFillTint="99"/>
            <w:vAlign w:val="center"/>
          </w:tcPr>
          <w:p w14:paraId="1B8A4FF3" w14:textId="705A8DDE" w:rsidR="004753AF" w:rsidRPr="00E85E7F" w:rsidRDefault="004753AF" w:rsidP="0004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  <w:t>Proces</w:t>
            </w:r>
            <w:r w:rsidR="004440BC" w:rsidRPr="00E85E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na úrovni MAS</w:t>
            </w:r>
            <w:r w:rsidRPr="00E85E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k-SK"/>
              </w:rPr>
              <w:t>: Chod MAS a Animácie</w:t>
            </w:r>
          </w:p>
        </w:tc>
      </w:tr>
      <w:tr w:rsidR="004753AF" w:rsidRPr="00E85E7F" w14:paraId="0A79DAA3" w14:textId="77777777" w:rsidTr="004753AF">
        <w:trPr>
          <w:trHeight w:val="567"/>
        </w:trPr>
        <w:tc>
          <w:tcPr>
            <w:tcW w:w="2830" w:type="dxa"/>
            <w:shd w:val="clear" w:color="auto" w:fill="A8D08D" w:themeFill="accent6" w:themeFillTint="99"/>
            <w:vAlign w:val="center"/>
          </w:tcPr>
          <w:p w14:paraId="744B617F" w14:textId="77777777" w:rsidR="004753AF" w:rsidRPr="00E85E7F" w:rsidRDefault="004753AF" w:rsidP="00044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Návrh nápravných opatrení pre zlepšenie činnosti</w:t>
            </w:r>
          </w:p>
        </w:tc>
        <w:tc>
          <w:tcPr>
            <w:tcW w:w="6237" w:type="dxa"/>
          </w:tcPr>
          <w:p w14:paraId="0AE83D07" w14:textId="77777777" w:rsidR="004753AF" w:rsidRPr="007C56B8" w:rsidRDefault="004753AF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  <w:tr w:rsidR="004753AF" w:rsidRPr="00E85E7F" w14:paraId="1A7D89D8" w14:textId="77777777" w:rsidTr="004753AF">
        <w:trPr>
          <w:trHeight w:val="567"/>
        </w:trPr>
        <w:tc>
          <w:tcPr>
            <w:tcW w:w="2830" w:type="dxa"/>
            <w:shd w:val="clear" w:color="auto" w:fill="A8D08D" w:themeFill="accent6" w:themeFillTint="99"/>
            <w:vAlign w:val="center"/>
          </w:tcPr>
          <w:p w14:paraId="7FC54F51" w14:textId="77777777" w:rsidR="004753AF" w:rsidRPr="00E85E7F" w:rsidRDefault="004753AF" w:rsidP="00044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k-SK"/>
              </w:rPr>
              <w:t>Osoba zodpovedná za realizáciu nápravného opatrenia</w:t>
            </w:r>
          </w:p>
        </w:tc>
        <w:tc>
          <w:tcPr>
            <w:tcW w:w="6237" w:type="dxa"/>
          </w:tcPr>
          <w:p w14:paraId="4F80C7CB" w14:textId="77777777" w:rsidR="004753AF" w:rsidRPr="007C56B8" w:rsidRDefault="004753AF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</w:tr>
    </w:tbl>
    <w:p w14:paraId="28E851D6" w14:textId="04B31272" w:rsidR="004753AF" w:rsidRPr="00E85E7F" w:rsidRDefault="004753AF" w:rsidP="00B57DAC">
      <w:pPr>
        <w:spacing w:after="0" w:line="300" w:lineRule="exact"/>
        <w:rPr>
          <w:rFonts w:ascii="Times New Roman" w:hAnsi="Times New Roman" w:cs="Times New Roman"/>
          <w:iCs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7DAC" w:rsidRPr="00E85E7F" w14:paraId="35989FC0" w14:textId="77777777" w:rsidTr="005261E7">
        <w:tc>
          <w:tcPr>
            <w:tcW w:w="9060" w:type="dxa"/>
            <w:shd w:val="clear" w:color="auto" w:fill="E2EFD9" w:themeFill="accent6" w:themeFillTint="33"/>
          </w:tcPr>
          <w:p w14:paraId="782B70F0" w14:textId="77777777" w:rsidR="00B57DAC" w:rsidRPr="00E85E7F" w:rsidRDefault="00B57DAC" w:rsidP="000A3B63">
            <w:pPr>
              <w:pStyle w:val="Odsekzoznamu"/>
              <w:numPr>
                <w:ilvl w:val="2"/>
                <w:numId w:val="17"/>
              </w:numPr>
              <w:spacing w:after="0" w:line="300" w:lineRule="exact"/>
              <w:ind w:left="596" w:hanging="5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Zdroje údajov</w:t>
            </w:r>
          </w:p>
        </w:tc>
      </w:tr>
    </w:tbl>
    <w:p w14:paraId="05D57D6B" w14:textId="0CB4C141" w:rsidR="00B57DAC" w:rsidRPr="002E79F1" w:rsidRDefault="005261E7" w:rsidP="000442E9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je povinná uviesť zdroje údajov ako napr</w:t>
      </w:r>
      <w:r w:rsidR="007850C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: Systém riadenia CLLD, Príručka pre prijímateľa LEADER, stanovy MAS, interné smernice, štatút Výberovej komisie MAS</w:t>
      </w:r>
      <w:r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  <w:t xml:space="preserve">, </w:t>
      </w:r>
      <w:r w:rsidRPr="002E79F1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  <w:lang w:val="sk-SK"/>
        </w:rPr>
        <w:t>pracovný poriadok, organizačný poriadok a pod.).</w:t>
      </w:r>
    </w:p>
    <w:p w14:paraId="0D669429" w14:textId="77777777" w:rsidR="00390D41" w:rsidRPr="00E85E7F" w:rsidRDefault="00390D41" w:rsidP="000442E9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DAC" w:rsidRPr="00E85E7F" w14:paraId="2B04B3E8" w14:textId="77777777" w:rsidTr="00D36D9E">
        <w:tc>
          <w:tcPr>
            <w:tcW w:w="9062" w:type="dxa"/>
            <w:shd w:val="clear" w:color="auto" w:fill="E2EFD9" w:themeFill="accent6" w:themeFillTint="33"/>
          </w:tcPr>
          <w:p w14:paraId="6A3915C2" w14:textId="77777777" w:rsidR="00B57DAC" w:rsidRPr="00E85E7F" w:rsidRDefault="00B57DAC" w:rsidP="000A3B63">
            <w:pPr>
              <w:pStyle w:val="Odsekzoznamu"/>
              <w:numPr>
                <w:ilvl w:val="2"/>
                <w:numId w:val="17"/>
              </w:numPr>
              <w:spacing w:after="0" w:line="300" w:lineRule="exact"/>
              <w:ind w:left="596" w:hanging="5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Metóda spracovania</w:t>
            </w:r>
          </w:p>
        </w:tc>
      </w:tr>
    </w:tbl>
    <w:p w14:paraId="3440E85F" w14:textId="0CBF960C" w:rsidR="00D5389C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Fokusová skupina</w:t>
      </w:r>
      <w:r w:rsidR="00D5389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5389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Dotazník</w:t>
      </w:r>
      <w:r w:rsidR="00D5389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5389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Interview</w:t>
      </w:r>
      <w:r w:rsidR="00D5389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5389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Prieskum</w:t>
      </w:r>
      <w:r w:rsidR="00D5389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5389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Rozhovory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Monitoring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Krivka života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</w:t>
      </w:r>
      <w:r w:rsidR="00D5389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Brainstorming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663986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Hodnotiace otázky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2570A646" w14:textId="23928B1F" w:rsidR="00990EB1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Analýza logického rámca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Prípadové štúdie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t>Krížová kontrola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54D25429" w14:textId="77D7FD86" w:rsidR="00B57DAC" w:rsidRPr="00E85E7F" w:rsidRDefault="00990EB1" w:rsidP="00D631E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Analýza monitorovacích a finančných údajov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395DA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395DA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95213B" w:rsidRPr="00E85E7F">
        <w:rPr>
          <w:rFonts w:ascii="Times New Roman" w:hAnsi="Times New Roman" w:cs="Times New Roman"/>
          <w:sz w:val="18"/>
          <w:szCs w:val="18"/>
          <w:lang w:val="sk-SK"/>
        </w:rPr>
        <w:t>Iné (uviesť)</w:t>
      </w:r>
      <w:r w:rsidR="007E3EE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B57DAC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B57DAC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B57DAC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6F8E52AF" w14:textId="334EAF8E" w:rsidR="005D17E7" w:rsidRPr="002E79F1" w:rsidRDefault="005D17E7" w:rsidP="000442E9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označí podľa relevantnosti.</w:t>
      </w:r>
    </w:p>
    <w:p w14:paraId="6CB19913" w14:textId="77777777" w:rsidR="00390D41" w:rsidRPr="00E85E7F" w:rsidRDefault="00390D41" w:rsidP="000442E9">
      <w:pPr>
        <w:spacing w:after="0" w:line="240" w:lineRule="auto"/>
        <w:rPr>
          <w:i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DAC" w:rsidRPr="00E85E7F" w14:paraId="541887DC" w14:textId="77777777" w:rsidTr="00D36D9E">
        <w:tc>
          <w:tcPr>
            <w:tcW w:w="9062" w:type="dxa"/>
            <w:shd w:val="clear" w:color="auto" w:fill="E2EFD9" w:themeFill="accent6" w:themeFillTint="33"/>
          </w:tcPr>
          <w:p w14:paraId="23F39E9C" w14:textId="77777777" w:rsidR="00B57DAC" w:rsidRPr="00E85E7F" w:rsidRDefault="00B57DAC" w:rsidP="000A3B63">
            <w:pPr>
              <w:pStyle w:val="Odsekzoznamu"/>
              <w:keepLines/>
              <w:widowControl w:val="0"/>
              <w:numPr>
                <w:ilvl w:val="2"/>
                <w:numId w:val="17"/>
              </w:numPr>
              <w:spacing w:after="0" w:line="300" w:lineRule="exact"/>
              <w:ind w:left="596" w:hanging="596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Osoby podieľajúce na spracovaní</w:t>
            </w:r>
          </w:p>
        </w:tc>
      </w:tr>
    </w:tbl>
    <w:p w14:paraId="4C20DDCF" w14:textId="07DBA95E" w:rsidR="00B57DAC" w:rsidRPr="00E85E7F" w:rsidRDefault="00B57DAC" w:rsidP="00D631E4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Zamestnanci MAS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Členovia orgánov MAS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FC2F5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Externý hodnotiteľ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Subjekty z územia MAS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23EA34B4" w14:textId="76992C5E" w:rsidR="00B57DAC" w:rsidRPr="002E79F1" w:rsidRDefault="005261E7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lastRenderedPageBreak/>
        <w:t>MAS</w:t>
      </w:r>
      <w:r w:rsidR="00B57DAC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môže uviesť aj viac možn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ostí podľa toho kto sa podieľal</w:t>
      </w:r>
      <w:r w:rsidR="00B57DAC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na vypracovaní príslušnej hodnotiacej otázky (uvedené MAS deklaruje výstupom</w:t>
      </w:r>
      <w:r w:rsidR="000A3B6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 bode 4.2.6</w:t>
      </w:r>
      <w:r w:rsidR="00B57DAC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)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</w:p>
    <w:p w14:paraId="6AF4A372" w14:textId="77777777" w:rsidR="00B57DAC" w:rsidRPr="00E85E7F" w:rsidRDefault="00B57DAC" w:rsidP="00B57DAC">
      <w:pPr>
        <w:spacing w:after="0" w:line="300" w:lineRule="exact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DAC" w:rsidRPr="00E85E7F" w14:paraId="1EA6C637" w14:textId="77777777" w:rsidTr="00D36D9E">
        <w:tc>
          <w:tcPr>
            <w:tcW w:w="9062" w:type="dxa"/>
            <w:shd w:val="clear" w:color="auto" w:fill="E2EFD9" w:themeFill="accent6" w:themeFillTint="33"/>
          </w:tcPr>
          <w:p w14:paraId="462F463F" w14:textId="77777777" w:rsidR="00B57DAC" w:rsidRPr="00E85E7F" w:rsidRDefault="00B57DAC" w:rsidP="000A3B63">
            <w:pPr>
              <w:pStyle w:val="Odsekzoznamu"/>
              <w:keepLines/>
              <w:widowControl w:val="0"/>
              <w:numPr>
                <w:ilvl w:val="2"/>
                <w:numId w:val="17"/>
              </w:numPr>
              <w:spacing w:after="0" w:line="300" w:lineRule="exact"/>
              <w:ind w:left="596" w:hanging="596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Výstupy</w:t>
            </w:r>
          </w:p>
        </w:tc>
      </w:tr>
    </w:tbl>
    <w:p w14:paraId="7F0EF1F6" w14:textId="2F94EE5E" w:rsidR="00B57DAC" w:rsidRPr="00E85E7F" w:rsidRDefault="00B57DAC" w:rsidP="00D631E4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Zápis fokusovej skupiny -  analytický rámec (identifikované potreby)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666F1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0A3B63" w:rsidRPr="00E85E7F">
        <w:rPr>
          <w:rFonts w:ascii="Times New Roman" w:hAnsi="Times New Roman" w:cs="Times New Roman"/>
          <w:sz w:val="18"/>
          <w:szCs w:val="18"/>
          <w:lang w:val="sk-SK"/>
        </w:rPr>
        <w:t>Rozhovory</w:t>
      </w:r>
      <w:r w:rsidR="00395DA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666F1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Dotazník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Interview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Prieskum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                                                 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Iné (uviesť)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7B086830" w14:textId="201539C3" w:rsidR="00817BE8" w:rsidRPr="002E79F1" w:rsidRDefault="002E79F1" w:rsidP="002E79F1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B57DAC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označí podľa relevantnosti</w:t>
      </w:r>
      <w:r w:rsidR="00EE41A4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  <w:r w:rsidR="000A3B6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EE41A4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PPA je oprávnená si vyžiadať vyššie uvedené dokumenty, ktoré MAS podľa relevantnosti označí v zmysle bodu </w:t>
      </w:r>
      <w:r w:rsidR="000A3B6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4.2.6.</w:t>
      </w:r>
    </w:p>
    <w:p w14:paraId="633114AF" w14:textId="77777777" w:rsidR="004440BC" w:rsidRPr="00E85E7F" w:rsidRDefault="004440BC" w:rsidP="00B33173">
      <w:pPr>
        <w:pStyle w:val="Nadpis2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br w:type="page"/>
      </w:r>
    </w:p>
    <w:p w14:paraId="46AE82DB" w14:textId="192CB539" w:rsidR="00B33173" w:rsidRPr="00E85E7F" w:rsidRDefault="00B57DAC" w:rsidP="00B33173">
      <w:pPr>
        <w:pStyle w:val="Nadpis2"/>
        <w:ind w:left="284" w:hanging="284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lastRenderedPageBreak/>
        <w:t>4.3</w:t>
      </w:r>
      <w:r w:rsidR="00B33173" w:rsidRPr="00E85E7F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 IMPLEMNETAČNÝ RÁMEC – </w:t>
      </w:r>
      <w:r w:rsidR="00B33173" w:rsidRPr="00E85E7F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sk-SK"/>
        </w:rPr>
        <w:t>Akčný plán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73" w:rsidRPr="00E85E7F" w14:paraId="1397EB30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2FDEDB83" w14:textId="7F895D38" w:rsidR="00074EB4" w:rsidRPr="00E85E7F" w:rsidRDefault="00B33173" w:rsidP="00D63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Hodnotiaca otázka</w:t>
            </w:r>
            <w:r w:rsidR="000E29B4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1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(HO</w:t>
            </w:r>
            <w:r w:rsidR="000E29B4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1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): </w:t>
            </w:r>
            <w:r w:rsidR="005261E7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Sú v akčnom pláne</w:t>
            </w:r>
            <w:r w:rsidR="00B5508B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opatrenia/podopatrenia,</w:t>
            </w:r>
            <w:r w:rsidR="00E01609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popis plánovaných aktivít </w:t>
            </w:r>
            <w:r w:rsidR="00DB737B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br/>
            </w:r>
            <w:r w:rsidR="00E01609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a výs</w:t>
            </w:r>
            <w:r w:rsidR="00B5508B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tupov dostatočne jasné a detailné, pomenúvajú </w:t>
            </w:r>
            <w:r w:rsidR="00E01609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typy prijímateľov </w:t>
            </w:r>
            <w:r w:rsidR="005261E7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vzhľadom na absorpčnú kapacitu</w:t>
            </w:r>
            <w:r w:rsidR="00B5508B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územia MAS </w:t>
            </w:r>
            <w:r w:rsidR="00E01609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a</w:t>
            </w:r>
            <w:r w:rsidR="00680F31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záujem zo strany potencionálnych beneficientov,</w:t>
            </w:r>
            <w:r w:rsidR="00E01609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  <w:r w:rsidR="00B5508B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zodpovedajú finančné alokácie rozsahu cieľov stratégie CLLD</w:t>
            </w:r>
            <w:r w:rsidR="00680F31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?</w:t>
            </w:r>
            <w:r w:rsidR="00680F31" w:rsidRPr="00E85E7F">
              <w:rPr>
                <w:sz w:val="20"/>
                <w:szCs w:val="20"/>
                <w:lang w:val="sk-SK"/>
              </w:rPr>
              <w:t xml:space="preserve"> </w:t>
            </w:r>
            <w:r w:rsidR="00B5508B" w:rsidRPr="00E85E7F">
              <w:rPr>
                <w:sz w:val="20"/>
                <w:szCs w:val="20"/>
                <w:lang w:val="sk-SK"/>
              </w:rPr>
              <w:t xml:space="preserve"> </w:t>
            </w:r>
          </w:p>
        </w:tc>
      </w:tr>
    </w:tbl>
    <w:p w14:paraId="454776D6" w14:textId="64F25EDC" w:rsidR="003528BF" w:rsidRPr="00E85E7F" w:rsidRDefault="003528BF" w:rsidP="00B33173">
      <w:pPr>
        <w:spacing w:after="0" w:line="280" w:lineRule="exact"/>
        <w:jc w:val="both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73" w:rsidRPr="00E85E7F" w14:paraId="546843A1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61A6BB31" w14:textId="528C9648" w:rsidR="00B33173" w:rsidRPr="00E85E7F" w:rsidRDefault="00B33173" w:rsidP="000A3B63">
            <w:pPr>
              <w:pStyle w:val="Odsekzoznamu"/>
              <w:numPr>
                <w:ilvl w:val="2"/>
                <w:numId w:val="18"/>
              </w:num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Prezentácia výsledkov, analýza a komparácia</w:t>
            </w:r>
          </w:p>
        </w:tc>
      </w:tr>
    </w:tbl>
    <w:p w14:paraId="6652B965" w14:textId="761B66D7" w:rsidR="00752F5A" w:rsidRPr="002E79F1" w:rsidRDefault="005261E7" w:rsidP="002E79F1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Opatrenia, ktoré MAS naplánujú</w:t>
      </w:r>
      <w:r w:rsidR="007D288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 rámci dodatočnej výkonnostnej alokácie musia byť v súlade s Prílohou 6B k Príručke pre prijímateľa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LEADER. </w:t>
      </w:r>
      <w:r w:rsidR="007D288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Pre </w:t>
      </w:r>
      <w:r w:rsidR="007D2889"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u w:val="single"/>
          <w:lang w:val="sk-SK"/>
        </w:rPr>
        <w:t>PRV</w:t>
      </w:r>
      <w:r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u w:val="single"/>
          <w:lang w:val="sk-SK"/>
        </w:rPr>
        <w:t xml:space="preserve"> </w:t>
      </w:r>
      <w:r w:rsidR="007D288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platí, že maximálna výška NFP na 1 projekt (okrem aktivít zamera</w:t>
      </w:r>
      <w:r w:rsidR="00752F5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ných na chod MAS a animácie) je </w:t>
      </w:r>
      <w:r w:rsidR="00752F5A" w:rsidRPr="002E79F1">
        <w:rPr>
          <w:rFonts w:ascii="Times New Roman" w:hAnsi="Times New Roman" w:cs="Times New Roman"/>
          <w:i/>
          <w:color w:val="2E74B5"/>
          <w:sz w:val="16"/>
          <w:szCs w:val="16"/>
          <w:lang w:val="sk-SK"/>
        </w:rPr>
        <w:t xml:space="preserve">100 000 EUR </w:t>
      </w:r>
      <w:r w:rsidR="002E79F1">
        <w:rPr>
          <w:rFonts w:ascii="Times New Roman" w:hAnsi="Times New Roman" w:cs="Times New Roman"/>
          <w:i/>
          <w:color w:val="2E74B5"/>
          <w:sz w:val="16"/>
          <w:szCs w:val="16"/>
          <w:lang w:val="sk-SK"/>
        </w:rPr>
        <w:br/>
      </w:r>
      <w:r w:rsidR="00752F5A" w:rsidRPr="002E79F1">
        <w:rPr>
          <w:rFonts w:ascii="Times New Roman" w:hAnsi="Times New Roman" w:cs="Times New Roman"/>
          <w:i/>
          <w:color w:val="2E74B5"/>
          <w:sz w:val="16"/>
          <w:szCs w:val="16"/>
          <w:lang w:val="sk-SK"/>
        </w:rPr>
        <w:t>z celkových oprávnených výdavkov na projekt, berúc do úvahy celkovú výšku výdavkov na príslušné podopatrenie.</w:t>
      </w:r>
      <w:r w:rsidR="00752F5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7D288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stanovuje opatrenia</w:t>
      </w:r>
      <w:r w:rsidR="00C435DC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PRV </w:t>
      </w:r>
      <w:r w:rsidR="007D288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v rámci dodatočnej výkonnostnej alokácie na základe analýzy zdrojov územia, záverov SWOT analýzy a potrieb územia, ktoré vzišli v rámci </w:t>
      </w:r>
      <w:r w:rsidR="000C593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strednodobého hodnotenia</w:t>
      </w:r>
      <w:r w:rsidR="00B6606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7D2889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t.j. podopatrenia sa môžu líšiť od tých, ktoré boli stanove</w:t>
      </w:r>
      <w:r w:rsid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né pri príprave stratégie CLLD.</w:t>
      </w:r>
    </w:p>
    <w:p w14:paraId="4C947362" w14:textId="77777777" w:rsidR="002E79F1" w:rsidRDefault="002E79F1" w:rsidP="002E79F1">
      <w:pPr>
        <w:pStyle w:val="Textkomentra"/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</w:pPr>
    </w:p>
    <w:p w14:paraId="4B85CF66" w14:textId="0555EDE7" w:rsidR="00CC4D9F" w:rsidRPr="002E79F1" w:rsidRDefault="00C435DC" w:rsidP="002E79F1">
      <w:pPr>
        <w:pStyle w:val="Textkomentra"/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  <w:t>V rámci IROP sa nepripúšťajú žiadne úpravy</w:t>
      </w:r>
      <w:r w:rsidR="006E2CF0"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  <w:t>.</w:t>
      </w:r>
      <w:r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  <w:t xml:space="preserve"> </w:t>
      </w:r>
    </w:p>
    <w:p w14:paraId="6A0760BF" w14:textId="177A106A" w:rsidR="00040B40" w:rsidRPr="002E79F1" w:rsidRDefault="00040B40" w:rsidP="004540D7">
      <w:pPr>
        <w:pStyle w:val="Textkomentra"/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 xml:space="preserve">Merateľné ukazovatele PRV - pracovné miesta v rámci základnej alokácie, ktoré podliehali hodnoteniu MAS v rámci výzvy 21/PRV/2017 (kritéria pre výber projektov), nesmú byť znížené pod údaj uvedený pôvodne, je postačujúce, ak MAS dodrží celkový počet pracovných miest za PRV. Ostatné merateľné ukazovatele v rámci PRV </w:t>
      </w:r>
      <w:r w:rsidRPr="002E79F1">
        <w:rPr>
          <w:rFonts w:ascii="Times New Roman" w:eastAsia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t>(základná alokácia)</w:t>
      </w:r>
      <w:r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 xml:space="preserve"> je možné úpraviť v nadväznosti na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závery a odporúčania vyplývajúce zo strednodobého hodnotenia.</w:t>
      </w:r>
      <w:r w:rsidRPr="002E79F1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Pr="002E79F1">
        <w:rPr>
          <w:rFonts w:ascii="Times New Roman" w:eastAsia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t>V rámci PRV (základná alokácia)</w:t>
      </w:r>
      <w:r w:rsidRPr="002E79F1">
        <w:rPr>
          <w:rFonts w:ascii="Times New Roman" w:hAnsi="Times New Roman" w:cs="Times New Roman"/>
          <w:i/>
          <w:noProof/>
          <w:color w:val="2E74B5" w:themeColor="accent1" w:themeShade="BF"/>
          <w:sz w:val="16"/>
          <w:szCs w:val="16"/>
          <w:lang w:val="sk-SK"/>
        </w:rPr>
        <w:t xml:space="preserve"> </w:t>
      </w:r>
      <w:r w:rsidRPr="002E79F1">
        <w:rPr>
          <w:rFonts w:ascii="Times New Roman" w:eastAsia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t xml:space="preserve">je MAS oprávnená vykonať aktualizáciu merateľných ukazovateľov len </w:t>
      </w:r>
      <w:r w:rsidR="00DC45D9">
        <w:rPr>
          <w:rFonts w:ascii="Times New Roman" w:eastAsia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br/>
      </w:r>
      <w:r w:rsidRPr="002E79F1">
        <w:rPr>
          <w:rFonts w:ascii="Times New Roman" w:eastAsia="Times New Roman" w:hAnsi="Times New Roman" w:cs="Times New Roman"/>
          <w:i/>
          <w:color w:val="2E74B5" w:themeColor="accent1" w:themeShade="BF"/>
          <w:sz w:val="16"/>
          <w:szCs w:val="16"/>
          <w:lang w:val="sk-SK" w:eastAsia="sk-SK"/>
        </w:rPr>
        <w:t xml:space="preserve">pri tých podopatreniach, ktoré podliehajú úprave/zmene v zmysle záverov a odporúčaní, ktoré vyplývajú zo strednodobého hodnotenia. </w:t>
      </w:r>
    </w:p>
    <w:p w14:paraId="0F58E680" w14:textId="77777777" w:rsidR="00EE41A4" w:rsidRPr="00E85E7F" w:rsidRDefault="00EE41A4" w:rsidP="00EE41A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p w14:paraId="71184D7E" w14:textId="0715148E" w:rsidR="00484766" w:rsidRPr="00E85E7F" w:rsidRDefault="00484766" w:rsidP="00D63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Akčný plán je bližšou špecifikáciou opatrení určených na dosiahnutie cieľov stratégie CLLD v nadväznosti </w:t>
      </w:r>
      <w:r w:rsidR="00DC45D9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br/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na závery a odporúč</w:t>
      </w:r>
      <w:r w:rsidR="00B66063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ania v bode 3.1.2 s</w:t>
      </w:r>
      <w:r w:rsidR="00DA4A79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trednodobého hodnotenia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. Akčný plán stratégie CLLD je rozdelený </w:t>
      </w:r>
      <w:r w:rsidR="00DC45D9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br/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na opatrenia financované z rozpočtu EFRR, opatrenia financované z rozpočtu EPFRV a opatrenia financované z iných zdrojov, vrátane zdrojov MAS. Akčný plán je rozdelený na: </w:t>
      </w:r>
    </w:p>
    <w:p w14:paraId="4C61D1E9" w14:textId="05E224D6" w:rsidR="00484766" w:rsidRPr="00E85E7F" w:rsidRDefault="005261E7" w:rsidP="00D631E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Časť A.)  Akčný plán pre základnú alokáciu </w:t>
      </w:r>
      <w:r w:rsidR="00484766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MAS</w:t>
      </w:r>
    </w:p>
    <w:p w14:paraId="5FBEAA4A" w14:textId="0BF85D0E" w:rsidR="00484766" w:rsidRPr="00E85E7F" w:rsidRDefault="005261E7" w:rsidP="00D631E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Časť B.)  Akčný plán pre</w:t>
      </w:r>
      <w:r w:rsidR="00484766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dodatočnú výkonnostnú alokáciu </w:t>
      </w:r>
      <w:r w:rsidR="00484766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MAS </w:t>
      </w:r>
    </w:p>
    <w:p w14:paraId="43C81828" w14:textId="14C0672D" w:rsidR="00752F5A" w:rsidRDefault="005261E7" w:rsidP="00752F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752F5A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Akčný plán </w:t>
      </w:r>
      <w:r w:rsidR="00484766" w:rsidRPr="00752F5A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časti B) je rozdelený na opatrenia</w:t>
      </w:r>
      <w:r w:rsidRPr="00752F5A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financované z rozpočtu EFRR a </w:t>
      </w:r>
      <w:r w:rsidR="00484766" w:rsidRPr="00752F5A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opatrenia financované z rozpočtu EPFRV. Opatrenia vychádzajú z analýzy zdrojov územia, zohľadňujú závery SWOT analýzy a potreby územia, berúc do úvahy stanovené c</w:t>
      </w:r>
      <w:r w:rsidR="00D06927" w:rsidRPr="00752F5A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iele stratégie CLLD.</w:t>
      </w:r>
      <w:r w:rsidR="00752F5A" w:rsidRPr="00752F5A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Alokácia na chod MAS v rámci </w:t>
      </w:r>
      <w:bookmarkStart w:id="5" w:name="_GoBack"/>
      <w:r w:rsidR="00752F5A" w:rsidRPr="00752F5A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dodatoč</w:t>
      </w:r>
      <w:bookmarkEnd w:id="5"/>
      <w:r w:rsidR="00752F5A" w:rsidRPr="00752F5A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nej výkonnostnej alokácie nesmie presiahnuť 20 % nákladov pridelenej dodatočnej výkonnostnej alokácie. Zároveň musí byť dodržaná podmienka, že celková alokácia na chod MAS nesmie presiahnuť 20 % celkových nákladov, ktoré vznikli v rámci implementácie stratégie CLLD (základná + dodatočná alokácia). Finančné prostriedky schválené v rámci základnej alokácii nesmú byť prekročené (chod MAS aj animácie). MAS je povinná dodržať aj podmienku, že náklady súvisiace s oživovaním stratégie CLLD (animácie) musia tvoriť minimálne 15 % a maximálne 25 % z celkových výdavkov na chod MAS a animácie. </w:t>
      </w:r>
    </w:p>
    <w:p w14:paraId="046ED8B5" w14:textId="79F41352" w:rsidR="002E79F1" w:rsidRDefault="002E79F1" w:rsidP="002E79F1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je povinná maximálne 50% pridelenej dodatočnej výkonnostnej alokácie alokovať na podopatrenia zamerané na verejný sektor. Minimálne 50% pridelenej dodatočnej výkonnostnej alokácie je MAS povinná alokovať na podopatrenia zamerané na neverejný sektor.</w:t>
      </w:r>
    </w:p>
    <w:p w14:paraId="23962FCB" w14:textId="10914347" w:rsidR="00DC45D9" w:rsidRPr="00A7778B" w:rsidRDefault="00DC45D9" w:rsidP="002E79F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u w:val="single"/>
          <w:lang w:val="sk-SK"/>
        </w:rPr>
      </w:pPr>
      <w:r w:rsidRPr="00A7778B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u w:val="single"/>
          <w:lang w:val="sk-SK"/>
        </w:rPr>
        <w:t xml:space="preserve">MAS nie je oprávnená vykonať presun finančných prostriedkov z opatrení/podopatrení v základnej alokácii do opatrení/podopatrení v rámci dodatočnej výkonnostnej alokácii. </w:t>
      </w:r>
    </w:p>
    <w:p w14:paraId="4B90210A" w14:textId="31F8B90E" w:rsidR="00DC45D9" w:rsidRPr="00A7778B" w:rsidRDefault="00DC45D9" w:rsidP="00DC45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u w:val="single"/>
          <w:lang w:val="sk-SK"/>
        </w:rPr>
      </w:pPr>
      <w:r w:rsidRPr="00A7778B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u w:val="single"/>
          <w:lang w:val="sk-SK"/>
        </w:rPr>
        <w:t xml:space="preserve">MAS nie je oprávnená vykonať presun finančných prostriedkov z opatrení/podopatrení v rámci dodatočnej výkonnostnej alokácii do opatrení/podopatrení v základnej alokácii. </w:t>
      </w:r>
    </w:p>
    <w:p w14:paraId="2FCEA3DB" w14:textId="77777777" w:rsidR="00DC45D9" w:rsidRPr="00DC45D9" w:rsidRDefault="00DC45D9" w:rsidP="002E79F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u w:val="single"/>
          <w:lang w:val="sk-SK"/>
        </w:rPr>
      </w:pPr>
    </w:p>
    <w:p w14:paraId="0D33E974" w14:textId="2FC851A3" w:rsidR="00395DAE" w:rsidRPr="00E85E7F" w:rsidRDefault="00395D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</w:p>
    <w:p w14:paraId="40055C82" w14:textId="38178223" w:rsidR="009070EF" w:rsidRPr="00E85E7F" w:rsidRDefault="009070EF" w:rsidP="009521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Ú</w:t>
      </w:r>
      <w:r w:rsidR="00DC6B9E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daje k 30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.</w:t>
      </w:r>
      <w:r w:rsidR="00DC6B9E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10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.2020</w:t>
      </w:r>
    </w:p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567"/>
        <w:gridCol w:w="567"/>
        <w:gridCol w:w="709"/>
        <w:gridCol w:w="1318"/>
        <w:gridCol w:w="720"/>
        <w:gridCol w:w="700"/>
        <w:gridCol w:w="1656"/>
      </w:tblGrid>
      <w:tr w:rsidR="007D2889" w:rsidRPr="00E85E7F" w14:paraId="3522720B" w14:textId="77777777" w:rsidTr="00DB737B">
        <w:trPr>
          <w:trHeight w:val="431"/>
        </w:trPr>
        <w:tc>
          <w:tcPr>
            <w:tcW w:w="2755" w:type="dxa"/>
            <w:vMerge w:val="restart"/>
            <w:shd w:val="clear" w:color="auto" w:fill="C5E0B3" w:themeFill="accent6" w:themeFillTint="66"/>
            <w:vAlign w:val="center"/>
            <w:hideMark/>
          </w:tcPr>
          <w:p w14:paraId="0C257F8F" w14:textId="77777777" w:rsidR="007D2889" w:rsidRPr="00E85E7F" w:rsidRDefault="007D2889" w:rsidP="00501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Podopatrenie</w:t>
            </w:r>
          </w:p>
          <w:p w14:paraId="159B5583" w14:textId="14B1E5EF" w:rsidR="007D2889" w:rsidRPr="00E85E7F" w:rsidRDefault="007D2889" w:rsidP="00501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 xml:space="preserve">PRV SR </w:t>
            </w:r>
          </w:p>
        </w:tc>
        <w:tc>
          <w:tcPr>
            <w:tcW w:w="567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032C3DCA" w14:textId="77777777" w:rsidR="007D2889" w:rsidRPr="00E85E7F" w:rsidRDefault="007D2889" w:rsidP="00501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Počet vyhlásených výziev (platných)</w:t>
            </w:r>
          </w:p>
        </w:tc>
        <w:tc>
          <w:tcPr>
            <w:tcW w:w="567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534B0E87" w14:textId="77777777" w:rsidR="007D2889" w:rsidRPr="00E85E7F" w:rsidRDefault="007D2889" w:rsidP="00501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Počet ukončených výziev</w:t>
            </w:r>
          </w:p>
        </w:tc>
        <w:tc>
          <w:tcPr>
            <w:tcW w:w="2027" w:type="dxa"/>
            <w:gridSpan w:val="2"/>
            <w:shd w:val="clear" w:color="auto" w:fill="C5E0B3" w:themeFill="accent6" w:themeFillTint="66"/>
            <w:vAlign w:val="center"/>
            <w:hideMark/>
          </w:tcPr>
          <w:p w14:paraId="017927F7" w14:textId="77777777" w:rsidR="007D2889" w:rsidRPr="00E85E7F" w:rsidRDefault="007D2889" w:rsidP="00501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 xml:space="preserve">Prijaté ŽoNFP na MAS </w:t>
            </w:r>
          </w:p>
        </w:tc>
        <w:tc>
          <w:tcPr>
            <w:tcW w:w="72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FFEEDD3" w14:textId="77777777" w:rsidR="007D2889" w:rsidRPr="00E85E7F" w:rsidRDefault="007D2889" w:rsidP="00501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Vyradené projekty</w:t>
            </w:r>
            <w:r w:rsidR="00AF41A0"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 xml:space="preserve"> na úrovni MAS</w:t>
            </w:r>
          </w:p>
        </w:tc>
        <w:tc>
          <w:tcPr>
            <w:tcW w:w="2356" w:type="dxa"/>
            <w:gridSpan w:val="2"/>
            <w:shd w:val="clear" w:color="auto" w:fill="C5E0B3" w:themeFill="accent6" w:themeFillTint="66"/>
            <w:vAlign w:val="center"/>
            <w:hideMark/>
          </w:tcPr>
          <w:p w14:paraId="11F668E2" w14:textId="77777777" w:rsidR="007D2889" w:rsidRPr="00E85E7F" w:rsidRDefault="007D2889" w:rsidP="00501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Schvál</w:t>
            </w:r>
            <w:r w:rsidR="00AF41A0"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ené projekty na úrovni MAS</w:t>
            </w:r>
          </w:p>
        </w:tc>
      </w:tr>
      <w:tr w:rsidR="00AF41A0" w:rsidRPr="00E85E7F" w14:paraId="2EBBEB3A" w14:textId="77777777" w:rsidTr="00DB737B">
        <w:trPr>
          <w:trHeight w:val="537"/>
        </w:trPr>
        <w:tc>
          <w:tcPr>
            <w:tcW w:w="2755" w:type="dxa"/>
            <w:vMerge/>
            <w:shd w:val="clear" w:color="auto" w:fill="C5E0B3" w:themeFill="accent6" w:themeFillTint="66"/>
            <w:vAlign w:val="center"/>
            <w:hideMark/>
          </w:tcPr>
          <w:p w14:paraId="057DDA37" w14:textId="77777777" w:rsidR="00AF41A0" w:rsidRPr="00E85E7F" w:rsidRDefault="00AF41A0" w:rsidP="005015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  <w:hideMark/>
          </w:tcPr>
          <w:p w14:paraId="48293361" w14:textId="77777777" w:rsidR="00AF41A0" w:rsidRPr="00E85E7F" w:rsidRDefault="00AF41A0" w:rsidP="005015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  <w:hideMark/>
          </w:tcPr>
          <w:p w14:paraId="6FA4E5B1" w14:textId="77777777" w:rsidR="00AF41A0" w:rsidRPr="00E85E7F" w:rsidRDefault="00AF41A0" w:rsidP="005015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240CAA8B" w14:textId="77777777" w:rsidR="00AF41A0" w:rsidRPr="00E85E7F" w:rsidRDefault="00AF41A0" w:rsidP="00501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1318" w:type="dxa"/>
            <w:vMerge w:val="restart"/>
            <w:shd w:val="clear" w:color="auto" w:fill="C5E0B3" w:themeFill="accent6" w:themeFillTint="66"/>
            <w:vAlign w:val="center"/>
            <w:hideMark/>
          </w:tcPr>
          <w:p w14:paraId="14F75810" w14:textId="77777777" w:rsidR="00AF41A0" w:rsidRPr="00E85E7F" w:rsidRDefault="00AF41A0" w:rsidP="00501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Žiadaný príspevok</w:t>
            </w:r>
          </w:p>
        </w:tc>
        <w:tc>
          <w:tcPr>
            <w:tcW w:w="720" w:type="dxa"/>
            <w:vMerge/>
            <w:shd w:val="clear" w:color="auto" w:fill="C5E0B3" w:themeFill="accent6" w:themeFillTint="66"/>
            <w:vAlign w:val="center"/>
            <w:hideMark/>
          </w:tcPr>
          <w:p w14:paraId="6FFA0ED0" w14:textId="77777777" w:rsidR="00AF41A0" w:rsidRPr="00E85E7F" w:rsidRDefault="00AF41A0" w:rsidP="005015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70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671739D2" w14:textId="77777777" w:rsidR="00AF41A0" w:rsidRPr="00E85E7F" w:rsidRDefault="00AF41A0" w:rsidP="00501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1656" w:type="dxa"/>
            <w:shd w:val="clear" w:color="auto" w:fill="C5E0B3" w:themeFill="accent6" w:themeFillTint="66"/>
            <w:vAlign w:val="center"/>
            <w:hideMark/>
          </w:tcPr>
          <w:p w14:paraId="01121BAA" w14:textId="77777777" w:rsidR="00AF41A0" w:rsidRPr="00E85E7F" w:rsidRDefault="00AF41A0" w:rsidP="00501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Schválený príspevok</w:t>
            </w:r>
          </w:p>
        </w:tc>
      </w:tr>
      <w:tr w:rsidR="00AF41A0" w:rsidRPr="00E85E7F" w14:paraId="341C6DC6" w14:textId="77777777" w:rsidTr="00DB737B">
        <w:trPr>
          <w:trHeight w:val="276"/>
        </w:trPr>
        <w:tc>
          <w:tcPr>
            <w:tcW w:w="2755" w:type="dxa"/>
            <w:vMerge/>
            <w:shd w:val="clear" w:color="auto" w:fill="C5E0B3" w:themeFill="accent6" w:themeFillTint="66"/>
            <w:vAlign w:val="center"/>
            <w:hideMark/>
          </w:tcPr>
          <w:p w14:paraId="7A3BD8D3" w14:textId="77777777" w:rsidR="00AF41A0" w:rsidRPr="00E85E7F" w:rsidRDefault="00AF41A0" w:rsidP="005015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  <w:hideMark/>
          </w:tcPr>
          <w:p w14:paraId="64FA0A4D" w14:textId="77777777" w:rsidR="00AF41A0" w:rsidRPr="00E85E7F" w:rsidRDefault="00AF41A0" w:rsidP="005015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  <w:hideMark/>
          </w:tcPr>
          <w:p w14:paraId="676A26EE" w14:textId="77777777" w:rsidR="00AF41A0" w:rsidRPr="00E85E7F" w:rsidRDefault="00AF41A0" w:rsidP="005015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E645512" w14:textId="77777777" w:rsidR="00AF41A0" w:rsidRPr="00E85E7F" w:rsidRDefault="00AF41A0" w:rsidP="005015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318" w:type="dxa"/>
            <w:vMerge/>
            <w:shd w:val="clear" w:color="auto" w:fill="C5E0B3" w:themeFill="accent6" w:themeFillTint="66"/>
            <w:vAlign w:val="center"/>
            <w:hideMark/>
          </w:tcPr>
          <w:p w14:paraId="1A2080DD" w14:textId="77777777" w:rsidR="00AF41A0" w:rsidRPr="00E85E7F" w:rsidRDefault="00AF41A0" w:rsidP="005015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720" w:type="dxa"/>
            <w:shd w:val="clear" w:color="auto" w:fill="C5E0B3" w:themeFill="accent6" w:themeFillTint="66"/>
            <w:vAlign w:val="center"/>
            <w:hideMark/>
          </w:tcPr>
          <w:p w14:paraId="6BFC525C" w14:textId="77777777" w:rsidR="00AF41A0" w:rsidRPr="00E85E7F" w:rsidRDefault="00AF41A0" w:rsidP="00501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700" w:type="dxa"/>
            <w:vMerge/>
            <w:shd w:val="clear" w:color="auto" w:fill="C5E0B3" w:themeFill="accent6" w:themeFillTint="66"/>
            <w:vAlign w:val="center"/>
            <w:hideMark/>
          </w:tcPr>
          <w:p w14:paraId="49F0767A" w14:textId="77777777" w:rsidR="00AF41A0" w:rsidRPr="00E85E7F" w:rsidRDefault="00AF41A0" w:rsidP="005015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656" w:type="dxa"/>
            <w:shd w:val="clear" w:color="auto" w:fill="C5E0B3" w:themeFill="accent6" w:themeFillTint="66"/>
            <w:vAlign w:val="center"/>
            <w:hideMark/>
          </w:tcPr>
          <w:p w14:paraId="28FE0542" w14:textId="77777777" w:rsidR="00AF41A0" w:rsidRPr="00E85E7F" w:rsidRDefault="00AF41A0" w:rsidP="00501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Celkom</w:t>
            </w:r>
          </w:p>
        </w:tc>
      </w:tr>
      <w:tr w:rsidR="00AF41A0" w:rsidRPr="00E85E7F" w14:paraId="0EA7DC2C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  <w:hideMark/>
          </w:tcPr>
          <w:p w14:paraId="41AC12A1" w14:textId="3E209915" w:rsidR="00AF41A0" w:rsidRPr="00E85E7F" w:rsidRDefault="00AF41A0" w:rsidP="00DC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  <w:t xml:space="preserve">1.2 </w:t>
            </w:r>
            <w:r w:rsidRPr="00E85E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Podpora na demonštračné činnosti </w:t>
            </w:r>
            <w:r w:rsid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br/>
            </w:r>
            <w:r w:rsidRPr="00E85E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a informačné akcie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539231" w14:textId="2F38C944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1C2442" w14:textId="308E10AB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A7FC9B" w14:textId="5522373A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7F92724A" w14:textId="77777777" w:rsidR="00AF41A0" w:rsidRPr="007C56B8" w:rsidRDefault="00AF41A0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7C56B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</w:t>
            </w:r>
          </w:p>
          <w:p w14:paraId="303772A0" w14:textId="77777777" w:rsidR="00AF41A0" w:rsidRPr="007C56B8" w:rsidRDefault="00AF41A0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7C56B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3533C6" w14:textId="581DAB24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100FFE" w14:textId="053B6BB5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71424DAD" w14:textId="77777777" w:rsidR="00AF41A0" w:rsidRPr="007C56B8" w:rsidRDefault="00AF41A0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7C56B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</w:t>
            </w:r>
          </w:p>
          <w:p w14:paraId="17AACDDA" w14:textId="77777777" w:rsidR="00AF41A0" w:rsidRPr="007C56B8" w:rsidRDefault="00AF41A0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7C56B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</w:t>
            </w:r>
          </w:p>
        </w:tc>
      </w:tr>
      <w:tr w:rsidR="00AF41A0" w:rsidRPr="00E85E7F" w14:paraId="60B739D1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  <w:hideMark/>
          </w:tcPr>
          <w:p w14:paraId="58B62B65" w14:textId="419370D4" w:rsidR="00AF41A0" w:rsidRPr="00E85E7F" w:rsidRDefault="00AF41A0" w:rsidP="00DC45D9">
            <w:pPr>
              <w:pStyle w:val="tlXY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6"/>
                <w:szCs w:val="16"/>
                <w:lang w:val="sk-SK" w:eastAsia="sk-SK"/>
              </w:rPr>
              <w:t xml:space="preserve">1.3 </w:t>
            </w:r>
            <w:r w:rsidRPr="00E85E7F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  <w:t xml:space="preserve">Podpora na krátkodobé výmeny </w:t>
            </w:r>
            <w:r w:rsidR="00DC45D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  <w:br/>
            </w:r>
            <w:r w:rsidRPr="00E85E7F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  <w:t>v rámci riadenia poľnohospodárskych podnikov a obhospodarovania lesov, ako aj na návštevy poľnohospodárskych a lesných podnikov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ABB05C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999E20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541043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6C009DA0" w14:textId="77777777" w:rsidR="00AF41A0" w:rsidRPr="007C56B8" w:rsidRDefault="00AF41A0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7C56B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</w:t>
            </w:r>
          </w:p>
          <w:p w14:paraId="6EABE14F" w14:textId="77777777" w:rsidR="00AF41A0" w:rsidRPr="007C56B8" w:rsidRDefault="00AF41A0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7C56B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EF79FA" w14:textId="539FBA3F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274369" w14:textId="31B8E545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2551F9F3" w14:textId="77777777" w:rsidR="00AF41A0" w:rsidRPr="007C56B8" w:rsidRDefault="00AF41A0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7C56B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</w:t>
            </w:r>
          </w:p>
          <w:p w14:paraId="54EE9AD8" w14:textId="77777777" w:rsidR="00AF41A0" w:rsidRPr="007C56B8" w:rsidRDefault="00AF41A0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7C56B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</w:t>
            </w:r>
          </w:p>
        </w:tc>
      </w:tr>
      <w:tr w:rsidR="00AF41A0" w:rsidRPr="00E85E7F" w14:paraId="4E588BDD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  <w:hideMark/>
          </w:tcPr>
          <w:p w14:paraId="7031EF99" w14:textId="04A05622" w:rsidR="00AF41A0" w:rsidRPr="00E85E7F" w:rsidRDefault="00AF41A0" w:rsidP="00DC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  <w:t xml:space="preserve">4.1 </w:t>
            </w:r>
            <w:r w:rsidRPr="00E85E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Podpora na investície </w:t>
            </w:r>
            <w:r w:rsid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br/>
            </w:r>
            <w:r w:rsidRPr="00E85E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do poľnohospodárskych podnikov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C1B745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A0A11E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51C793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45623DC6" w14:textId="77777777" w:rsidR="00AF41A0" w:rsidRPr="007C56B8" w:rsidRDefault="00AF41A0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E8BA02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34B9D7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34CA4226" w14:textId="77777777" w:rsidR="00AF41A0" w:rsidRPr="007C56B8" w:rsidRDefault="00AF41A0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AF41A0" w:rsidRPr="00E85E7F" w14:paraId="630D8870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  <w:hideMark/>
          </w:tcPr>
          <w:p w14:paraId="35FA71E1" w14:textId="5B03E8D0" w:rsidR="00AF41A0" w:rsidRPr="00E85E7F" w:rsidRDefault="00AF41A0" w:rsidP="00DC45D9">
            <w:pPr>
              <w:pStyle w:val="tlXY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6"/>
                <w:szCs w:val="16"/>
                <w:lang w:val="sk-SK" w:eastAsia="sk-SK"/>
              </w:rPr>
              <w:lastRenderedPageBreak/>
              <w:t xml:space="preserve">4.2 </w:t>
            </w:r>
            <w:r w:rsidRPr="00E85E7F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  <w:t xml:space="preserve">Podpora na investície </w:t>
            </w:r>
            <w:r w:rsidR="00DC45D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  <w:br/>
            </w:r>
            <w:r w:rsidRPr="00E85E7F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  <w:t>do spracovania/uvádzania na trh a/alebo vývoja poľnohospodárskych výrobkov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EFA159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0DC0A6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A4A108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1BC28C25" w14:textId="77777777" w:rsidR="00AF41A0" w:rsidRPr="007C56B8" w:rsidRDefault="00AF41A0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8731EC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92F358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428E2AD2" w14:textId="77777777" w:rsidR="00AF41A0" w:rsidRPr="007C56B8" w:rsidRDefault="00AF41A0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5074D1" w:rsidRPr="00E85E7F" w14:paraId="2A154A1D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0FFC500C" w14:textId="0310CC0E" w:rsidR="005074D1" w:rsidRPr="00E85E7F" w:rsidRDefault="00380E77" w:rsidP="00DC4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4.3 Investície týkajúce sa infraštruktúry a prístupu k lesnej pôde, v rozsahu podpory činností na výstavbu nových </w:t>
            </w:r>
            <w:r w:rsid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br/>
            </w:r>
            <w:r w:rsidRPr="00E85E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a rekonštrukciu existujúcich lesných ciest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9783FF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AFAADA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3A1F2D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1ECABABF" w14:textId="77777777" w:rsidR="005074D1" w:rsidRPr="007C56B8" w:rsidRDefault="005074D1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6AEA1B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AA3FAE8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3FDD5BBD" w14:textId="77777777" w:rsidR="005074D1" w:rsidRPr="007C56B8" w:rsidRDefault="005074D1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</w:tr>
      <w:tr w:rsidR="005074D1" w:rsidRPr="00E85E7F" w14:paraId="7209E3AE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6D812BC8" w14:textId="6A02D98F" w:rsidR="005074D1" w:rsidRPr="00E85E7F" w:rsidRDefault="005074D1" w:rsidP="00DC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6.1 Pomoc na začatie podnikateľskej činnosti pre mladých poľnohospodárov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798E32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50D56D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189874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4F9D7C85" w14:textId="77777777" w:rsidR="005074D1" w:rsidRPr="007C56B8" w:rsidRDefault="005074D1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7BEE71C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1B5137C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3AB94E9E" w14:textId="77777777" w:rsidR="005074D1" w:rsidRPr="007C56B8" w:rsidRDefault="005074D1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</w:tr>
      <w:tr w:rsidR="00380E77" w:rsidRPr="00E85E7F" w14:paraId="51723206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1B8BB36C" w14:textId="06111356" w:rsidR="00380E77" w:rsidRPr="00E85E7F" w:rsidRDefault="00380E77" w:rsidP="00DC4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6.2 Pomoc na začatie novej podnikateľskej činnosti pre nepoľnohospodárske činnosti </w:t>
            </w:r>
            <w:r w:rsid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br/>
            </w:r>
            <w:r w:rsidRPr="00E85E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vo vidieckych oblastiach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6EF865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3C2372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287D58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6B5D63E5" w14:textId="77777777" w:rsidR="00380E77" w:rsidRPr="007C56B8" w:rsidRDefault="00380E77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CE3A9B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AAB343D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34FFB93D" w14:textId="77777777" w:rsidR="00380E77" w:rsidRPr="007C56B8" w:rsidRDefault="00380E77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</w:tr>
      <w:tr w:rsidR="005074D1" w:rsidRPr="00E85E7F" w14:paraId="7CF6D0A8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6E9C4B94" w14:textId="06BBE64A" w:rsidR="005074D1" w:rsidRPr="00E85E7F" w:rsidRDefault="005074D1" w:rsidP="00DC45D9">
            <w:pPr>
              <w:pStyle w:val="tlXY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  <w:t>6.3 Pomoc na začatie podnikateľskej činnosti na rozvoj malých poľnohospodárskych podnikov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0C71D6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780F5C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F2168F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4358597F" w14:textId="77777777" w:rsidR="005074D1" w:rsidRPr="007C56B8" w:rsidRDefault="005074D1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F6E260B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FB643B9" w14:textId="77777777" w:rsidR="005074D1" w:rsidRPr="007C56B8" w:rsidRDefault="005074D1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E50CDDF" w14:textId="77777777" w:rsidR="005074D1" w:rsidRPr="007C56B8" w:rsidRDefault="005074D1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</w:tr>
      <w:tr w:rsidR="00AF41A0" w:rsidRPr="00E85E7F" w14:paraId="0571D4E1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  <w:hideMark/>
          </w:tcPr>
          <w:p w14:paraId="19381BD6" w14:textId="77777777" w:rsidR="00AF41A0" w:rsidRPr="00E85E7F" w:rsidRDefault="00AF41A0" w:rsidP="00DC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  <w:t xml:space="preserve">6.4 </w:t>
            </w:r>
            <w:r w:rsidRPr="00E85E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Podpora na investície do vytvárania a rozvoja nepoľnohospodárskych činností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90B0D8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DD089E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A04714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7AD38E26" w14:textId="77777777" w:rsidR="00AF41A0" w:rsidRPr="007C56B8" w:rsidRDefault="00AF41A0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014E61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289B68" w14:textId="77777777" w:rsidR="00AF41A0" w:rsidRPr="007C56B8" w:rsidRDefault="00AF41A0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12DEB927" w14:textId="77777777" w:rsidR="00AF41A0" w:rsidRPr="007C56B8" w:rsidRDefault="00AF41A0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DC45D9" w:rsidRPr="00E85E7F" w14:paraId="6D531A42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377B21B4" w14:textId="64B11CF5" w:rsidR="00DC45D9" w:rsidRPr="00DC45D9" w:rsidRDefault="00DC45D9" w:rsidP="00DC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</w:pPr>
            <w:r w:rsidRPr="00DC45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  <w:t xml:space="preserve">7.2 </w:t>
            </w: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C8B8C8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658195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29226B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461A5549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B46B971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34521C7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6E2DC7B3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DC45D9" w:rsidRPr="00E85E7F" w14:paraId="3226A50E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5941D93F" w14:textId="29EBD00C" w:rsidR="00DC45D9" w:rsidRPr="00DC45D9" w:rsidRDefault="00DC45D9" w:rsidP="00DC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</w:pP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7.5 Podpora na investície do rekreačnej infraštruktúry, turistických informácií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br/>
            </w: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a do turistickej infraštruktúry malých rozmerov na verejné využitie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3831DC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DD94F2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A7E174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3280FB4E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935A2D9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9B52B8F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654E6C9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DC45D9" w:rsidRPr="00E85E7F" w14:paraId="131D67BF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592D6585" w14:textId="0CB6B73B" w:rsidR="00DC45D9" w:rsidRPr="00DC45D9" w:rsidRDefault="00DC45D9" w:rsidP="00DC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</w:pP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7.4 Podpora na investície do vytvárania, zlepšovania alebo rozširovania miestnych základných služieb pre vidiecke obyvateľstvo vrátane voľného času a kultúry a súvisiacej infraštruktúry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9C89DD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61C85D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5072E5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6454B699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0EDEBB8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278A70B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49AD297C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DC45D9" w:rsidRPr="00E85E7F" w14:paraId="6559EDE8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276A27C8" w14:textId="6652D991" w:rsidR="00DC45D9" w:rsidRPr="00DC45D9" w:rsidRDefault="00DC45D9" w:rsidP="00DC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</w:pP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7.6 Podpora na štúdie/investície, ktoré súvisia s udržiavaním, obnovou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br/>
            </w: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84DCAE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12BB74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AE2C7A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63ED2E44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D14E0EA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5052E4D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2CE09C6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DC45D9" w:rsidRPr="00E85E7F" w14:paraId="3DBBF9CF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1E3ACCE4" w14:textId="09E770B6" w:rsidR="00DC45D9" w:rsidRPr="00DC45D9" w:rsidRDefault="00DC45D9" w:rsidP="00DC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</w:pP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8.3 Podpora na prevenciu a odstraňovanie škôd v lesoch spôsobených lesnými požiarmi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br/>
            </w: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a prírodnými katastrofami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br/>
            </w: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a katastrofickými udalosťami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D30CF6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A513CE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F5A8E5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695D119C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2798542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AFA0AEB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6581C052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DC45D9" w:rsidRPr="00E85E7F" w14:paraId="177EC080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0EC67FAA" w14:textId="2F7E66C8" w:rsidR="00DC45D9" w:rsidRPr="00DC45D9" w:rsidRDefault="00DC45D9" w:rsidP="00DC4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</w:pP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8.4 Obnova lesov poškodených lesnými požiarmi a prírodnými katastrofami a katastrofickými udalosťami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1C522E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899C1C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369923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6C9DD20B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D8FD36C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1AED7F0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B9ED5D8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DC45D9" w:rsidRPr="00E85E7F" w14:paraId="7B09BBF6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092F21CA" w14:textId="1F39D6FB" w:rsidR="00DC45D9" w:rsidRPr="00DC45D9" w:rsidRDefault="00DC45D9" w:rsidP="00DC4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</w:pP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8.5 Podpora na investície do zlepšenia odolnosti a environmentálnej hodnoty lesných ekosystémov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2FEF90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065574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0943F1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5E8057AE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B093F6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D2937D6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514FBCC5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DC45D9" w:rsidRPr="00E85E7F" w14:paraId="1609AF02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0CE7FFCF" w14:textId="3F1212FA" w:rsidR="00DC45D9" w:rsidRPr="00DC45D9" w:rsidRDefault="00DC45D9" w:rsidP="00DC4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</w:pP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8.6 Podpora investícií do lesníckych technológií a spracovania,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br/>
            </w: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do mobilizácie lesníckych výrobkov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br/>
            </w: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a ich uvádzania na trh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4D61EF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B2D2B9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4ACA8A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6D48E6F9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0D1CC4E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B978AE7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6FB88D17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DC45D9" w:rsidRPr="00E85E7F" w14:paraId="5F998606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7ED29510" w14:textId="59D60B79" w:rsidR="00DC45D9" w:rsidRPr="00DC45D9" w:rsidRDefault="00DC45D9" w:rsidP="00DC4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</w:pP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16.1 Zriaďovanie a prevádzka operačných skupín Európskeho inovačného partnerstva pre produktivitu a udržateľnosť poľnohospodárstva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AD8FB4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6EE732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A85E46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7B35A008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4955BB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F6AC678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E4CB3C5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DC45D9" w:rsidRPr="00E85E7F" w14:paraId="67480A5A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66375683" w14:textId="5F45A404" w:rsidR="00DC45D9" w:rsidRPr="00DC45D9" w:rsidRDefault="00DC45D9" w:rsidP="00DC4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</w:pP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16.2 Pilotné projekty a vývoj nových výrobkov, postupov, procesov a technológií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FEC244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6FB360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412957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1DDBC2AD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C8390C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6413ECD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30131637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DC45D9" w:rsidRPr="00E85E7F" w14:paraId="0249E2F3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432961E2" w14:textId="1F0DFCBA" w:rsidR="00DC45D9" w:rsidRPr="00DC45D9" w:rsidRDefault="00DC45D9" w:rsidP="00DC4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</w:pP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16.3 Spolupráca medzi malými hospodárskymi subjektmi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br/>
            </w: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pri organizácií spoločných pracovných procesov a spoločnom využívaní zariadení a zdrojov a pri rozvoji služieb v oblasti cestovného ruchu/ich uvádzania na trh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9CF431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50D485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F5A830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3F422A48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85CD4C2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C5B170E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5D90423C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DC45D9" w:rsidRPr="00E85E7F" w14:paraId="28FF7B39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5C7FBBEB" w14:textId="5D526683" w:rsidR="00DC45D9" w:rsidRPr="00DC45D9" w:rsidRDefault="00DC45D9" w:rsidP="00DC4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</w:pP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16.4 Horizontálna a vertikálna spolupráca medzi aktérmi </w:t>
            </w: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lastRenderedPageBreak/>
              <w:t xml:space="preserve">dodávateľského reťazca pri zriaďovaní a rozvoji krátkych dodávateľských reťazcov a miestnych trhov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br/>
            </w:r>
            <w:r w:rsidRPr="00DC45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>a na propagačné činnosti v miestnom kontexte, ktoré súvisia s rozvojom krátkych dodávateľských reťazcov a miestnych trhov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58FFD6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5B89F0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C783D2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5B18DBA4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3AEFFF0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B9D8077" w14:textId="77777777" w:rsidR="00DC45D9" w:rsidRPr="007C56B8" w:rsidRDefault="00DC45D9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4562CBE" w14:textId="77777777" w:rsidR="00DC45D9" w:rsidRPr="007C56B8" w:rsidRDefault="00DC45D9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380E77" w:rsidRPr="00E85E7F" w14:paraId="0A09A850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4215E6FD" w14:textId="722193E9" w:rsidR="00380E77" w:rsidRPr="00E85E7F" w:rsidRDefault="00380E77" w:rsidP="00AF41A0">
            <w:pPr>
              <w:pStyle w:val="tlXY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  <w:t>16.5 Spoločná činnosť realizovaná v záujme zmiernenia zmeny klímy a adaptácie na ňu a  spoločné koncepcie k environmentálnym projektom a súčasné environmentálne postupy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4B4DB4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F0CB68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B82688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2FAAE967" w14:textId="77777777" w:rsidR="00380E77" w:rsidRPr="007C56B8" w:rsidRDefault="00380E77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AC8DE86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70D86CF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CF97BA7" w14:textId="77777777" w:rsidR="00380E77" w:rsidRPr="007C56B8" w:rsidRDefault="00380E77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</w:tr>
      <w:tr w:rsidR="00380E77" w:rsidRPr="00E85E7F" w14:paraId="04327857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47CB5316" w14:textId="7134E6B1" w:rsidR="00380E77" w:rsidRPr="00E85E7F" w:rsidRDefault="00380E77" w:rsidP="00AF41A0">
            <w:pPr>
              <w:pStyle w:val="tlXY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  <w:t xml:space="preserve">16.6  Spolupráca medzi subjektmi dodávateľského reťazca v rámci udržateľnej produkcie biomasy </w:t>
            </w:r>
            <w:r w:rsidR="00DC45D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  <w:br/>
            </w:r>
            <w:r w:rsidRPr="00E85E7F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  <w:t>na použitie v oblasti potravinárstva, výroby energie a priemyselných procesov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3F4689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81E3EA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11624B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5BF4D2BA" w14:textId="77777777" w:rsidR="00380E77" w:rsidRPr="007C56B8" w:rsidRDefault="00380E77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A451098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69A8E0F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2488C13" w14:textId="77777777" w:rsidR="00380E77" w:rsidRPr="007C56B8" w:rsidRDefault="00380E77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</w:tr>
      <w:tr w:rsidR="00380E77" w:rsidRPr="00E85E7F" w14:paraId="3C49E5FE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7BB5B6BC" w14:textId="31F7AB26" w:rsidR="00380E77" w:rsidRPr="00E85E7F" w:rsidRDefault="00380E77" w:rsidP="00AF41A0">
            <w:pPr>
              <w:pStyle w:val="tlXY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  <w:t>16.7 Stratégie, ktoré nie sú stratégiami miestneho rozvoja vedeného komunitou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3050B9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957797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19A00A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01D84B7" w14:textId="77777777" w:rsidR="00380E77" w:rsidRPr="007C56B8" w:rsidRDefault="00380E77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779153C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B304D7A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7192FC2" w14:textId="77777777" w:rsidR="00380E77" w:rsidRPr="007C56B8" w:rsidRDefault="00380E77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</w:tr>
      <w:tr w:rsidR="00380E77" w:rsidRPr="00E85E7F" w14:paraId="22BE7F4A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2EF3DEB2" w14:textId="02123617" w:rsidR="00380E77" w:rsidRPr="00E85E7F" w:rsidRDefault="00380E77" w:rsidP="00AF41A0">
            <w:pPr>
              <w:pStyle w:val="tlXY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  <w:t>16.9 Diverzifikácia poľnohospodárskych činností smerom k činnostiam súvisiacim so zdravotnou starostlivosťou, sociálnou integráciou a so vzdelávaním o životnom prostredí a výžive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B30EFB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52957D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3DC23C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4751723B" w14:textId="77777777" w:rsidR="00380E77" w:rsidRPr="007C56B8" w:rsidRDefault="00380E77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A9813A2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735EB4B" w14:textId="77777777" w:rsidR="00380E77" w:rsidRPr="007C56B8" w:rsidRDefault="00380E77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4A9073FD" w14:textId="77777777" w:rsidR="00380E77" w:rsidRPr="007C56B8" w:rsidRDefault="00380E77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</w:tr>
    </w:tbl>
    <w:p w14:paraId="260F61F6" w14:textId="7638A964" w:rsidR="00B33173" w:rsidRPr="00E85E7F" w:rsidRDefault="00B33173" w:rsidP="00B33173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lang w:val="sk-SK"/>
        </w:rPr>
      </w:pPr>
    </w:p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567"/>
        <w:gridCol w:w="567"/>
        <w:gridCol w:w="709"/>
        <w:gridCol w:w="1318"/>
        <w:gridCol w:w="720"/>
        <w:gridCol w:w="700"/>
        <w:gridCol w:w="1656"/>
      </w:tblGrid>
      <w:tr w:rsidR="000E29B4" w:rsidRPr="00E85E7F" w14:paraId="6E9F41E0" w14:textId="77777777" w:rsidTr="00DB737B">
        <w:trPr>
          <w:trHeight w:val="431"/>
        </w:trPr>
        <w:tc>
          <w:tcPr>
            <w:tcW w:w="2755" w:type="dxa"/>
            <w:vMerge w:val="restart"/>
            <w:shd w:val="clear" w:color="auto" w:fill="C5E0B3" w:themeFill="accent6" w:themeFillTint="66"/>
            <w:vAlign w:val="center"/>
            <w:hideMark/>
          </w:tcPr>
          <w:p w14:paraId="590617C0" w14:textId="77777777" w:rsidR="000E29B4" w:rsidRPr="00E85E7F" w:rsidRDefault="000E29B4" w:rsidP="00055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Podopatrenie</w:t>
            </w:r>
          </w:p>
          <w:p w14:paraId="59CA02E8" w14:textId="2BBA7737" w:rsidR="000E29B4" w:rsidRPr="00E85E7F" w:rsidRDefault="000E29B4" w:rsidP="00055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IROP</w:t>
            </w:r>
          </w:p>
        </w:tc>
        <w:tc>
          <w:tcPr>
            <w:tcW w:w="567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35DE562C" w14:textId="77777777" w:rsidR="000E29B4" w:rsidRPr="00E85E7F" w:rsidRDefault="000E29B4" w:rsidP="00055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Počet vyhlásených výziev (platných)</w:t>
            </w:r>
          </w:p>
        </w:tc>
        <w:tc>
          <w:tcPr>
            <w:tcW w:w="567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2D9CB24C" w14:textId="77777777" w:rsidR="000E29B4" w:rsidRPr="00E85E7F" w:rsidRDefault="000E29B4" w:rsidP="00055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Počet ukončených výziev</w:t>
            </w:r>
          </w:p>
        </w:tc>
        <w:tc>
          <w:tcPr>
            <w:tcW w:w="2027" w:type="dxa"/>
            <w:gridSpan w:val="2"/>
            <w:shd w:val="clear" w:color="auto" w:fill="C5E0B3" w:themeFill="accent6" w:themeFillTint="66"/>
            <w:vAlign w:val="center"/>
            <w:hideMark/>
          </w:tcPr>
          <w:p w14:paraId="6F70DF0E" w14:textId="53036585" w:rsidR="000E29B4" w:rsidRPr="00E85E7F" w:rsidRDefault="003D02B9" w:rsidP="00055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Prijaté ŽoPr</w:t>
            </w:r>
            <w:r w:rsidR="000E29B4"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 xml:space="preserve"> na MAS </w:t>
            </w:r>
          </w:p>
        </w:tc>
        <w:tc>
          <w:tcPr>
            <w:tcW w:w="72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582A06EF" w14:textId="77777777" w:rsidR="000E29B4" w:rsidRPr="00E85E7F" w:rsidRDefault="000E29B4" w:rsidP="00055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Vyradené projekty na úrovni MAS</w:t>
            </w:r>
          </w:p>
        </w:tc>
        <w:tc>
          <w:tcPr>
            <w:tcW w:w="2356" w:type="dxa"/>
            <w:gridSpan w:val="2"/>
            <w:shd w:val="clear" w:color="auto" w:fill="C5E0B3" w:themeFill="accent6" w:themeFillTint="66"/>
            <w:vAlign w:val="center"/>
            <w:hideMark/>
          </w:tcPr>
          <w:p w14:paraId="5F58D990" w14:textId="77777777" w:rsidR="000E29B4" w:rsidRPr="00E85E7F" w:rsidRDefault="000E29B4" w:rsidP="00055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Schválené projekty na úrovni MAS</w:t>
            </w:r>
          </w:p>
        </w:tc>
      </w:tr>
      <w:tr w:rsidR="000E29B4" w:rsidRPr="00E85E7F" w14:paraId="153A1FB8" w14:textId="77777777" w:rsidTr="00DB737B">
        <w:trPr>
          <w:trHeight w:val="537"/>
        </w:trPr>
        <w:tc>
          <w:tcPr>
            <w:tcW w:w="2755" w:type="dxa"/>
            <w:vMerge/>
            <w:shd w:val="clear" w:color="auto" w:fill="C5E0B3" w:themeFill="accent6" w:themeFillTint="66"/>
            <w:vAlign w:val="center"/>
            <w:hideMark/>
          </w:tcPr>
          <w:p w14:paraId="6EAF2309" w14:textId="77777777" w:rsidR="000E29B4" w:rsidRPr="00E85E7F" w:rsidRDefault="000E29B4" w:rsidP="00055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  <w:hideMark/>
          </w:tcPr>
          <w:p w14:paraId="4FE0096E" w14:textId="77777777" w:rsidR="000E29B4" w:rsidRPr="00E85E7F" w:rsidRDefault="000E29B4" w:rsidP="00055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  <w:hideMark/>
          </w:tcPr>
          <w:p w14:paraId="60D68FDC" w14:textId="77777777" w:rsidR="000E29B4" w:rsidRPr="00E85E7F" w:rsidRDefault="000E29B4" w:rsidP="00055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2259CF07" w14:textId="77777777" w:rsidR="000E29B4" w:rsidRPr="00E85E7F" w:rsidRDefault="000E29B4" w:rsidP="00055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1318" w:type="dxa"/>
            <w:vMerge w:val="restart"/>
            <w:shd w:val="clear" w:color="auto" w:fill="C5E0B3" w:themeFill="accent6" w:themeFillTint="66"/>
            <w:vAlign w:val="center"/>
            <w:hideMark/>
          </w:tcPr>
          <w:p w14:paraId="6A680CCB" w14:textId="77777777" w:rsidR="000E29B4" w:rsidRPr="00E85E7F" w:rsidRDefault="000E29B4" w:rsidP="00055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Žiadaný príspevok</w:t>
            </w:r>
          </w:p>
        </w:tc>
        <w:tc>
          <w:tcPr>
            <w:tcW w:w="720" w:type="dxa"/>
            <w:vMerge/>
            <w:shd w:val="clear" w:color="auto" w:fill="C5E0B3" w:themeFill="accent6" w:themeFillTint="66"/>
            <w:vAlign w:val="center"/>
            <w:hideMark/>
          </w:tcPr>
          <w:p w14:paraId="34BFAC00" w14:textId="77777777" w:rsidR="000E29B4" w:rsidRPr="00E85E7F" w:rsidRDefault="000E29B4" w:rsidP="00055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70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38365730" w14:textId="77777777" w:rsidR="000E29B4" w:rsidRPr="00E85E7F" w:rsidRDefault="000E29B4" w:rsidP="00055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1656" w:type="dxa"/>
            <w:shd w:val="clear" w:color="auto" w:fill="C5E0B3" w:themeFill="accent6" w:themeFillTint="66"/>
            <w:vAlign w:val="center"/>
            <w:hideMark/>
          </w:tcPr>
          <w:p w14:paraId="17BBA874" w14:textId="77777777" w:rsidR="000E29B4" w:rsidRPr="00E85E7F" w:rsidRDefault="000E29B4" w:rsidP="00055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Schválený príspevok</w:t>
            </w:r>
          </w:p>
        </w:tc>
      </w:tr>
      <w:tr w:rsidR="000E29B4" w:rsidRPr="00E85E7F" w14:paraId="1E7DB84B" w14:textId="77777777" w:rsidTr="00DB737B">
        <w:trPr>
          <w:trHeight w:val="276"/>
        </w:trPr>
        <w:tc>
          <w:tcPr>
            <w:tcW w:w="2755" w:type="dxa"/>
            <w:vMerge/>
            <w:shd w:val="clear" w:color="auto" w:fill="C5E0B3" w:themeFill="accent6" w:themeFillTint="66"/>
            <w:vAlign w:val="center"/>
            <w:hideMark/>
          </w:tcPr>
          <w:p w14:paraId="71DF8472" w14:textId="77777777" w:rsidR="000E29B4" w:rsidRPr="00E85E7F" w:rsidRDefault="000E29B4" w:rsidP="00055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  <w:hideMark/>
          </w:tcPr>
          <w:p w14:paraId="26E908DE" w14:textId="77777777" w:rsidR="000E29B4" w:rsidRPr="00E85E7F" w:rsidRDefault="000E29B4" w:rsidP="00055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  <w:hideMark/>
          </w:tcPr>
          <w:p w14:paraId="55060570" w14:textId="77777777" w:rsidR="000E29B4" w:rsidRPr="00E85E7F" w:rsidRDefault="000E29B4" w:rsidP="00055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30B7CE4" w14:textId="77777777" w:rsidR="000E29B4" w:rsidRPr="00E85E7F" w:rsidRDefault="000E29B4" w:rsidP="00055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318" w:type="dxa"/>
            <w:vMerge/>
            <w:shd w:val="clear" w:color="auto" w:fill="C5E0B3" w:themeFill="accent6" w:themeFillTint="66"/>
            <w:vAlign w:val="center"/>
            <w:hideMark/>
          </w:tcPr>
          <w:p w14:paraId="4AC3238C" w14:textId="77777777" w:rsidR="000E29B4" w:rsidRPr="00E85E7F" w:rsidRDefault="000E29B4" w:rsidP="00055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720" w:type="dxa"/>
            <w:shd w:val="clear" w:color="auto" w:fill="C5E0B3" w:themeFill="accent6" w:themeFillTint="66"/>
            <w:vAlign w:val="center"/>
            <w:hideMark/>
          </w:tcPr>
          <w:p w14:paraId="3B37A134" w14:textId="77777777" w:rsidR="000E29B4" w:rsidRPr="00E85E7F" w:rsidRDefault="000E29B4" w:rsidP="00055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700" w:type="dxa"/>
            <w:vMerge/>
            <w:shd w:val="clear" w:color="auto" w:fill="C5E0B3" w:themeFill="accent6" w:themeFillTint="66"/>
            <w:vAlign w:val="center"/>
            <w:hideMark/>
          </w:tcPr>
          <w:p w14:paraId="60301E95" w14:textId="77777777" w:rsidR="000E29B4" w:rsidRPr="00E85E7F" w:rsidRDefault="000E29B4" w:rsidP="00055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656" w:type="dxa"/>
            <w:shd w:val="clear" w:color="auto" w:fill="C5E0B3" w:themeFill="accent6" w:themeFillTint="66"/>
            <w:vAlign w:val="center"/>
            <w:hideMark/>
          </w:tcPr>
          <w:p w14:paraId="31121A0A" w14:textId="77777777" w:rsidR="000E29B4" w:rsidRPr="00E85E7F" w:rsidRDefault="000E29B4" w:rsidP="00055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>Celkom</w:t>
            </w:r>
          </w:p>
        </w:tc>
      </w:tr>
      <w:tr w:rsidR="000E29B4" w:rsidRPr="00E85E7F" w14:paraId="339C559F" w14:textId="77777777" w:rsidTr="00DB737B">
        <w:trPr>
          <w:trHeight w:val="390"/>
        </w:trPr>
        <w:tc>
          <w:tcPr>
            <w:tcW w:w="8992" w:type="dxa"/>
            <w:gridSpan w:val="8"/>
            <w:shd w:val="clear" w:color="auto" w:fill="C5E0B3" w:themeFill="accent6" w:themeFillTint="66"/>
            <w:vAlign w:val="center"/>
            <w:hideMark/>
          </w:tcPr>
          <w:p w14:paraId="61DE98E4" w14:textId="59C2F227" w:rsidR="000E29B4" w:rsidRPr="00E85E7F" w:rsidRDefault="000E29B4" w:rsidP="000E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k-SK" w:eastAsia="sk-SK"/>
              </w:rPr>
              <w:t>Špecifický cieľ 5.1. 1</w:t>
            </w:r>
          </w:p>
        </w:tc>
      </w:tr>
      <w:tr w:rsidR="000E29B4" w:rsidRPr="00E85E7F" w14:paraId="66E19FDD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  <w:hideMark/>
          </w:tcPr>
          <w:p w14:paraId="0F8D72BB" w14:textId="2E6C499B" w:rsidR="000E29B4" w:rsidRPr="00E85E7F" w:rsidRDefault="000E29B4" w:rsidP="000E29B4">
            <w:pPr>
              <w:pStyle w:val="tlXY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6"/>
                <w:szCs w:val="16"/>
                <w:lang w:val="sk-SK" w:eastAsia="sk-SK"/>
              </w:rPr>
              <w:t>A1 Podpora podnikania a inovácií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772BBA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D55676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62C92E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0A34D862" w14:textId="17565B73" w:rsidR="000E29B4" w:rsidRPr="00E85E7F" w:rsidRDefault="000E29B4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5DDBD4" w14:textId="6E35633C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C71EA5" w14:textId="112CF274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15A14505" w14:textId="365822A2" w:rsidR="000E29B4" w:rsidRPr="00E85E7F" w:rsidRDefault="000E29B4" w:rsidP="007C5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</w:t>
            </w:r>
          </w:p>
        </w:tc>
      </w:tr>
      <w:tr w:rsidR="000E29B4" w:rsidRPr="00E85E7F" w14:paraId="724C2466" w14:textId="77777777" w:rsidTr="00DB737B">
        <w:trPr>
          <w:trHeight w:val="390"/>
        </w:trPr>
        <w:tc>
          <w:tcPr>
            <w:tcW w:w="8992" w:type="dxa"/>
            <w:gridSpan w:val="8"/>
            <w:shd w:val="clear" w:color="auto" w:fill="C5E0B3" w:themeFill="accent6" w:themeFillTint="66"/>
            <w:vAlign w:val="center"/>
            <w:hideMark/>
          </w:tcPr>
          <w:p w14:paraId="73854481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7C56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  <w:t>Špecifický cieľ 5.1. 2</w:t>
            </w:r>
          </w:p>
          <w:p w14:paraId="4A81D819" w14:textId="69766542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7C56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  <w:t>Rozvoj základnej infraštruktúry</w:t>
            </w:r>
          </w:p>
        </w:tc>
      </w:tr>
      <w:tr w:rsidR="000E29B4" w:rsidRPr="00E85E7F" w14:paraId="51920A2F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  <w:hideMark/>
          </w:tcPr>
          <w:p w14:paraId="6E1D5DC7" w14:textId="522B8474" w:rsidR="000E29B4" w:rsidRPr="00E85E7F" w:rsidRDefault="000E29B4" w:rsidP="005C7EF2">
            <w:pPr>
              <w:pStyle w:val="tlXY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  <w:t xml:space="preserve">B1 </w:t>
            </w:r>
            <w:r w:rsidRPr="00E85E7F">
              <w:rPr>
                <w:rFonts w:ascii="Times New Roman" w:hAnsi="Times New Roman" w:cs="Times New Roman"/>
                <w:b w:val="0"/>
                <w:iCs/>
                <w:color w:val="000000" w:themeColor="text1"/>
                <w:sz w:val="16"/>
                <w:szCs w:val="16"/>
                <w:lang w:val="sk-SK"/>
              </w:rPr>
              <w:t xml:space="preserve">Investície do cyklistických trás </w:t>
            </w:r>
            <w:r w:rsidR="00DC45D9">
              <w:rPr>
                <w:rFonts w:ascii="Times New Roman" w:hAnsi="Times New Roman" w:cs="Times New Roman"/>
                <w:b w:val="0"/>
                <w:iCs/>
                <w:color w:val="000000" w:themeColor="text1"/>
                <w:sz w:val="16"/>
                <w:szCs w:val="16"/>
                <w:lang w:val="sk-SK"/>
              </w:rPr>
              <w:br/>
            </w:r>
            <w:r w:rsidRPr="00E85E7F">
              <w:rPr>
                <w:rFonts w:ascii="Times New Roman" w:hAnsi="Times New Roman" w:cs="Times New Roman"/>
                <w:b w:val="0"/>
                <w:iCs/>
                <w:color w:val="000000" w:themeColor="text1"/>
                <w:sz w:val="16"/>
                <w:szCs w:val="16"/>
                <w:lang w:val="sk-SK"/>
              </w:rPr>
              <w:t xml:space="preserve">a súvisiacej podpornej infraštruktúry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A39DE4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ED24BE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A78309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735ACD54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840047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0BB23B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77C166CF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0E29B4" w:rsidRPr="00E85E7F" w14:paraId="5508B77E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  <w:hideMark/>
          </w:tcPr>
          <w:p w14:paraId="6A9D97FF" w14:textId="47289852" w:rsidR="000E29B4" w:rsidRPr="00E85E7F" w:rsidRDefault="000E29B4" w:rsidP="000E29B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E7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B2. Zvyšovanie bezpečnosti a dostupnosti sídiel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DCF332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6A8BAC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7D1C67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35B769DE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654A4E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E07850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7E747711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0E29B4" w:rsidRPr="00E85E7F" w14:paraId="030BD80E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  <w:hideMark/>
          </w:tcPr>
          <w:p w14:paraId="4A744167" w14:textId="6D9E6083" w:rsidR="000E29B4" w:rsidRPr="00E85E7F" w:rsidRDefault="000E29B4" w:rsidP="00055AA2">
            <w:pPr>
              <w:pStyle w:val="tlXY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 w:val="0"/>
                <w:iCs/>
                <w:color w:val="000000" w:themeColor="text1"/>
                <w:sz w:val="16"/>
                <w:szCs w:val="16"/>
                <w:lang w:val="sk-SK"/>
              </w:rPr>
              <w:t>B3. Nákup vozidiel spoločnej dopravy osôb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FDE415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23E765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7111DD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3FC73502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4972E1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C903D3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7EA46035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0E29B4" w:rsidRPr="00E85E7F" w14:paraId="1D50B4FF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786C3BDE" w14:textId="7E5A7951" w:rsidR="000E29B4" w:rsidRPr="00E85E7F" w:rsidRDefault="000E29B4" w:rsidP="005C7EF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E7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C1.Komunitné sociálne služby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41A8FC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FCCDB2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6C1323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626E7A8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D91C584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C53163E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A8938B2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0E29B4" w:rsidRPr="00E85E7F" w14:paraId="2326981A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3C3C542F" w14:textId="74979883" w:rsidR="000E29B4" w:rsidRPr="00E85E7F" w:rsidRDefault="000E29B4" w:rsidP="005C7EF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E7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C2. Terénne a ambulantné služby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7655BB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C3CBC9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6DCABD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3407A401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42B910F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668A5FF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67B4EE4B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0E29B4" w:rsidRPr="00E85E7F" w14:paraId="1961922D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1AA5E3A8" w14:textId="2BAB982F" w:rsidR="000E29B4" w:rsidRPr="00E85E7F" w:rsidRDefault="000E29B4" w:rsidP="005C7EF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E7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D1. Učebne základných škôl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1B5F13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1B3AD6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AD02E6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4555259E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E910619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CA3D5E8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4452039E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0E29B4" w:rsidRPr="00E85E7F" w14:paraId="0AE037EC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4F3190A7" w14:textId="3FB75AAB" w:rsidR="000E29B4" w:rsidRPr="00E85E7F" w:rsidRDefault="005C7EF2" w:rsidP="00055AA2">
            <w:pPr>
              <w:pStyle w:val="tlXY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 w:val="0"/>
                <w:iCs/>
                <w:color w:val="000000" w:themeColor="text1"/>
                <w:sz w:val="16"/>
                <w:szCs w:val="16"/>
                <w:lang w:val="sk-SK"/>
              </w:rPr>
              <w:t>D2. Skvalitnenie a rozšírenie kapacít predškolských zariadení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873B5F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FD8A25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A99718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F162B8B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0913355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D6B3ACA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55BB3B56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0E29B4" w:rsidRPr="00E85E7F" w14:paraId="5B1545C9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56CE1EDE" w14:textId="459E9568" w:rsidR="000E29B4" w:rsidRPr="00E85E7F" w:rsidRDefault="005C7EF2" w:rsidP="005C7EF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E7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E1 Trhové priestory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830516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67000D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79AB25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9A77BAB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93FFEB3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71AFFFB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51DB09D6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0E29B4" w:rsidRPr="00E85E7F" w14:paraId="13719020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5A231133" w14:textId="130A115F" w:rsidR="000E29B4" w:rsidRPr="00E85E7F" w:rsidRDefault="005C7EF2" w:rsidP="005C7EF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E7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F1. Verejný vodovod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57C1EC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B73FE4" w14:textId="77777777" w:rsidR="000E29B4" w:rsidRPr="007C56B8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1B00C5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22F95179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1B74282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E7F4DDD" w14:textId="77777777" w:rsidR="000E29B4" w:rsidRPr="00E85E7F" w:rsidRDefault="000E29B4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4DB12EA" w14:textId="77777777" w:rsidR="000E29B4" w:rsidRPr="00E85E7F" w:rsidRDefault="000E29B4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  <w:tr w:rsidR="005C7EF2" w:rsidRPr="00E85E7F" w14:paraId="6318A174" w14:textId="77777777" w:rsidTr="00DB737B">
        <w:trPr>
          <w:trHeight w:val="390"/>
        </w:trPr>
        <w:tc>
          <w:tcPr>
            <w:tcW w:w="2755" w:type="dxa"/>
            <w:shd w:val="clear" w:color="auto" w:fill="C5E0B3" w:themeFill="accent6" w:themeFillTint="66"/>
            <w:vAlign w:val="center"/>
          </w:tcPr>
          <w:p w14:paraId="79AEF6BD" w14:textId="05095AA7" w:rsidR="005C7EF2" w:rsidRPr="00E85E7F" w:rsidRDefault="005C7EF2" w:rsidP="005C7EF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E7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F2. Verejná kanalizácia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3CA852" w14:textId="77777777" w:rsidR="005C7EF2" w:rsidRPr="007C56B8" w:rsidRDefault="005C7EF2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122EC6" w14:textId="77777777" w:rsidR="005C7EF2" w:rsidRPr="007C56B8" w:rsidRDefault="005C7EF2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994BBB" w14:textId="77777777" w:rsidR="005C7EF2" w:rsidRPr="00E85E7F" w:rsidRDefault="005C7EF2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41FB0AB1" w14:textId="77777777" w:rsidR="005C7EF2" w:rsidRPr="00E85E7F" w:rsidRDefault="005C7EF2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6D60643" w14:textId="77777777" w:rsidR="005C7EF2" w:rsidRPr="00E85E7F" w:rsidRDefault="005C7EF2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6BBB09A2" w14:textId="77777777" w:rsidR="005C7EF2" w:rsidRPr="00E85E7F" w:rsidRDefault="005C7EF2" w:rsidP="007C5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016D8F21" w14:textId="77777777" w:rsidR="005C7EF2" w:rsidRPr="00E85E7F" w:rsidRDefault="005C7EF2" w:rsidP="00055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</w:tr>
    </w:tbl>
    <w:p w14:paraId="26CE725D" w14:textId="77777777" w:rsidR="000E29B4" w:rsidRPr="00E85E7F" w:rsidRDefault="000E29B4" w:rsidP="00B33173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73" w:rsidRPr="00E85E7F" w14:paraId="76A56872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372DE48B" w14:textId="2B482A15" w:rsidR="00B33173" w:rsidRPr="00E85E7F" w:rsidRDefault="00B33173" w:rsidP="00032B56">
            <w:pPr>
              <w:pStyle w:val="Odsekzoznamu"/>
              <w:numPr>
                <w:ilvl w:val="2"/>
                <w:numId w:val="18"/>
              </w:num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Odpoveď na hodnotiacu otázku/Závery a odporúčania</w:t>
            </w:r>
          </w:p>
        </w:tc>
      </w:tr>
    </w:tbl>
    <w:p w14:paraId="42A4CB8F" w14:textId="77777777" w:rsidR="005018E1" w:rsidRPr="00E85E7F" w:rsidRDefault="005018E1" w:rsidP="00D631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Na základe auditu zdrojov územia, spracovanej SWOT analýzy územia a identifikovaných problémov a potrieb: </w:t>
      </w:r>
    </w:p>
    <w:p w14:paraId="47220763" w14:textId="77F9BF41" w:rsidR="005018E1" w:rsidRPr="002E79F1" w:rsidRDefault="00DF507B" w:rsidP="00D631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</w:t>
      </w:r>
      <w:r w:rsidR="005018E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ríklad: </w:t>
      </w:r>
    </w:p>
    <w:p w14:paraId="7F824404" w14:textId="2972EDC4" w:rsidR="005018E1" w:rsidRPr="002E79F1" w:rsidRDefault="006C63AA" w:rsidP="00D631E4">
      <w:pPr>
        <w:pStyle w:val="Odsekzoznamu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Opatrenia/podopatrenia, popis plánovaných aktivít a výstupov sú dostatočne jasné a detailné, pomenúvaj</w:t>
      </w:r>
      <w:r w:rsidR="00D0692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ú typy prijímateľov vzhľadom na absorpčnú kapacitu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územia MAS a záujem zo strany potencionálnych beneficientov, finančné alokácie zodpovedajú rozsahu cieľov stratégie CLLD</w:t>
      </w:r>
      <w:r w:rsidR="005018E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D0692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Časti A.) Akčný plán pre základnú alokáciu </w:t>
      </w:r>
      <w:r w:rsidR="005018E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. V rámci </w:t>
      </w:r>
      <w:r w:rsidR="00D0692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Časti B.) Akčný plán pre dodatočnú výkonnostnú alokáciu </w:t>
      </w:r>
      <w:r w:rsidR="005018E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 nadväznosti na bod 3.1.2</w:t>
      </w:r>
      <w:r w:rsidR="005018E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DF507B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strednodobého hodnotenia</w:t>
      </w:r>
      <w:r w:rsidR="00B66063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752F5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br/>
      </w:r>
      <w:r w:rsidR="00D0692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si stanovila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na</w:t>
      </w:r>
      <w:r w:rsidR="005018E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sledovné opatrenia/podopatrenia (MAS uvedie akčný plán opatrení/podopatrení pre PRV</w:t>
      </w:r>
      <w:r w:rsidR="00DF507B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, IROP - </w:t>
      </w:r>
      <w:r w:rsidR="005018E1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chod MAS).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</w:p>
    <w:p w14:paraId="64ED5624" w14:textId="76824C3B" w:rsidR="003124A8" w:rsidRPr="002E79F1" w:rsidRDefault="005018E1" w:rsidP="003124A8">
      <w:pPr>
        <w:pStyle w:val="Odsekzoznamu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lastRenderedPageBreak/>
        <w:t>Opatrenia/podopatrenia, popis plánovaných aktivít a výstupov</w:t>
      </w:r>
      <w:r w:rsidR="00D0692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, typy prijímateľov vzhľadom na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absorpčnú kapacitu územia MAS </w:t>
      </w:r>
      <w:r w:rsidR="00DC45D9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br/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a záujem zo strany potencionálnych beneficientov, finančné alokácie tak</w:t>
      </w:r>
      <w:r w:rsidR="00D0692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,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aby zodpovedali rozsahu cie</w:t>
      </w:r>
      <w:r w:rsidR="00D0692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ľov stratégie CLLD v Časti A.) Akčný plán pre základnú alokáciu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sa upravujú nasledovne v nadväznosti na bod 3.1.2 </w:t>
      </w:r>
      <w:r w:rsidR="00DF507B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strednodobého hodnotenia</w:t>
      </w:r>
      <w:r w:rsidR="001145F5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: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(MAS uvedie </w:t>
      </w:r>
      <w:r w:rsidR="00E60F4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časti akčného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plán</w:t>
      </w:r>
      <w:r w:rsidR="00E60F4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u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D0692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príslušného</w:t>
      </w:r>
      <w:r w:rsidR="00E60F4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opatrenia/podopatrenia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pre PRV, ktoré podliehajú úprave</w:t>
      </w:r>
      <w:r w:rsidR="00D0692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)</w:t>
      </w:r>
      <w:r w:rsidR="00E60F47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. </w:t>
      </w:r>
    </w:p>
    <w:p w14:paraId="0C3652B8" w14:textId="5D7BEB59" w:rsidR="00752F5A" w:rsidRPr="002E79F1" w:rsidRDefault="003124A8" w:rsidP="00752F5A">
      <w:pPr>
        <w:pStyle w:val="Odsekzoznamu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je povinná </w:t>
      </w:r>
      <w:r w:rsidR="00DF507B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v rámci PRV </w:t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odôvodniť presun finančných prostriedkov v rámci podopatrení základnej alokácie a uviesť ako zmena prispeje k riešeniu problémov územia a  k dosiahnutiu stanovených cieľov  vrátane monitorovacích </w:t>
      </w:r>
      <w:r w:rsidR="00752F5A"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br/>
      </w:r>
      <w:r w:rsidRPr="002E79F1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a hodnotiacich indikátorov. </w:t>
      </w:r>
    </w:p>
    <w:p w14:paraId="2CF83E90" w14:textId="6D0C03BA" w:rsidR="00752F5A" w:rsidRPr="00E85E7F" w:rsidRDefault="00752F5A" w:rsidP="003124A8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  <w:lang w:val="sk-SK"/>
        </w:rPr>
      </w:pPr>
    </w:p>
    <w:p w14:paraId="4D9D1727" w14:textId="2B370376" w:rsidR="003E68CA" w:rsidRPr="009C1CF2" w:rsidRDefault="00D06927" w:rsidP="0095213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lang w:val="sk-SK"/>
        </w:rPr>
      </w:pPr>
      <w:r w:rsidRPr="009C1CF2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lang w:val="sk-SK"/>
        </w:rPr>
        <w:t xml:space="preserve">Časť A.) Akčný plán pre základnú alokáciu </w:t>
      </w:r>
      <w:r w:rsidR="00D631E4" w:rsidRPr="009C1CF2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lang w:val="sk-SK"/>
        </w:rPr>
        <w:t>MAS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89"/>
        <w:gridCol w:w="991"/>
        <w:gridCol w:w="328"/>
        <w:gridCol w:w="808"/>
        <w:gridCol w:w="164"/>
        <w:gridCol w:w="866"/>
        <w:gridCol w:w="297"/>
        <w:gridCol w:w="669"/>
        <w:gridCol w:w="461"/>
      </w:tblGrid>
      <w:tr w:rsidR="00182E94" w:rsidRPr="002E79F1" w14:paraId="3DB2EAC1" w14:textId="77777777" w:rsidTr="008567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236A" w14:textId="77777777" w:rsidR="004B07E5" w:rsidRPr="002E79F1" w:rsidRDefault="004B07E5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Názov opatrenia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50BB" w14:textId="77777777" w:rsidR="004B07E5" w:rsidRPr="002E79F1" w:rsidRDefault="004B07E5" w:rsidP="00952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3.1.2 PRV Podpora na investície Podpora na investície do vytvárania a rozvoja nepoľnohospodárskych činností</w:t>
            </w:r>
          </w:p>
        </w:tc>
      </w:tr>
      <w:tr w:rsidR="00182E94" w:rsidRPr="002E79F1" w14:paraId="2D8A5BA0" w14:textId="77777777" w:rsidTr="008567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B945" w14:textId="77777777" w:rsidR="004B07E5" w:rsidRPr="002E79F1" w:rsidRDefault="004B07E5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Priradenie kódu opatrenia (platí v prípade opatrení z PRV, priradí sa kód opatrenia/podopatrenia v zmysle nariadenia (EÚ) č. 808/2014)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46A9" w14:textId="77777777" w:rsidR="004B07E5" w:rsidRPr="002E79F1" w:rsidRDefault="004B07E5" w:rsidP="009521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6 – Rozvoj poľnohospodárskych podnikov a podnikateľskej činnosti,</w:t>
            </w:r>
          </w:p>
          <w:p w14:paraId="61379CE1" w14:textId="77777777" w:rsidR="004B07E5" w:rsidRPr="002E79F1" w:rsidRDefault="004B07E5" w:rsidP="0095213B">
            <w:pPr>
              <w:spacing w:after="0" w:line="240" w:lineRule="auto"/>
              <w:ind w:left="228"/>
              <w:contextualSpacing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podopatrenie 6.4.</w:t>
            </w:r>
          </w:p>
        </w:tc>
      </w:tr>
      <w:tr w:rsidR="00182E94" w:rsidRPr="002E79F1" w14:paraId="2B687B7F" w14:textId="77777777" w:rsidTr="008567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D494" w14:textId="77777777" w:rsidR="004B07E5" w:rsidRPr="002E79F1" w:rsidRDefault="004B07E5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Priradenie k fokusovej oblasti PRV /</w:t>
            </w:r>
          </w:p>
          <w:p w14:paraId="388D083C" w14:textId="77777777" w:rsidR="004B07E5" w:rsidRPr="002E79F1" w:rsidRDefault="004B07E5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špecifickému cieľu IROP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B0CE" w14:textId="77777777" w:rsidR="004B07E5" w:rsidRPr="002E79F1" w:rsidRDefault="004B07E5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Príspevok k fokusovej oblasti 6A</w:t>
            </w:r>
          </w:p>
        </w:tc>
      </w:tr>
      <w:tr w:rsidR="00182E94" w:rsidRPr="002E79F1" w14:paraId="06187402" w14:textId="77777777" w:rsidTr="008567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7480" w14:textId="77777777" w:rsidR="004B07E5" w:rsidRPr="002E79F1" w:rsidRDefault="004B07E5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Zdôvodnenie výberu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49A3" w14:textId="49121408" w:rsidR="004B07E5" w:rsidRPr="002E79F1" w:rsidRDefault="004B07E5" w:rsidP="00952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 xml:space="preserve">Z analýzy územia vyplýva, že napriek vhodnému potenciálu územia pre rozvoj cestovného ruchu, nie je jeho úroveň úmerná existujúcim možnostiam. Problémom ostáva i materiálno – technická základňa cestovného ruchu prejavujúca sa absenciou ubytovacích a stravovacích zariadení </w:t>
            </w:r>
            <w:r w:rsidR="00DC45D9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br/>
            </w: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a zvlášť nedostatkom a nedostupnosťou základných a rôznych doplnkových služieb pre kultúrne a športové využitie prívržencov turistiky a cestovného ruchu.</w:t>
            </w:r>
          </w:p>
          <w:p w14:paraId="50D5C4B6" w14:textId="77777777" w:rsidR="004B07E5" w:rsidRPr="002E79F1" w:rsidRDefault="004B07E5" w:rsidP="00952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</w:pPr>
          </w:p>
          <w:p w14:paraId="33E8536F" w14:textId="77777777" w:rsidR="004B07E5" w:rsidRPr="002E79F1" w:rsidRDefault="004B07E5" w:rsidP="00952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 w:eastAsia="sk-SK"/>
              </w:rPr>
            </w:pPr>
            <w:r w:rsidRPr="002E79F1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 w:eastAsia="sk-SK"/>
              </w:rPr>
              <w:t xml:space="preserve">DOPLNENIE: </w:t>
            </w:r>
          </w:p>
          <w:p w14:paraId="72D59094" w14:textId="4E5203D4" w:rsidR="004B07E5" w:rsidRPr="002E79F1" w:rsidRDefault="004B07E5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Zároveň sa</w:t>
            </w:r>
            <w:r w:rsidR="00D06927"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identifikovala nová príležitosť</w:t>
            </w: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„Rozvoj špecifických foriem turistiky (agroturistika, cykloturistika)“ .</w:t>
            </w:r>
          </w:p>
        </w:tc>
      </w:tr>
      <w:tr w:rsidR="00182E94" w:rsidRPr="002E79F1" w14:paraId="05106A3E" w14:textId="77777777" w:rsidTr="008567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161D" w14:textId="77777777" w:rsidR="004B07E5" w:rsidRPr="002E79F1" w:rsidRDefault="004B07E5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Rozsah a oprávnené činnosti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48E0" w14:textId="77777777" w:rsidR="004B07E5" w:rsidRPr="002E79F1" w:rsidRDefault="004B07E5" w:rsidP="009521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 w:eastAsia="sk-SK"/>
              </w:rPr>
            </w:pPr>
            <w:r w:rsidRPr="002E79F1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 w:eastAsia="sk-SK"/>
              </w:rPr>
              <w:t>DOPLNENIE:</w:t>
            </w:r>
          </w:p>
          <w:p w14:paraId="30609A69" w14:textId="77777777" w:rsidR="004B07E5" w:rsidRPr="002E79F1" w:rsidRDefault="004B07E5" w:rsidP="009521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-činnosti spojené s poskytovaním služieb pre cieľovú skupinu: deti, seniori a občania so zníženou schopnosťou pohybu. V rámci danej oblasti je možné sa zamerať aj na terapie (</w:t>
            </w: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agroturistika, cykloturistika</w:t>
            </w: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)</w:t>
            </w:r>
          </w:p>
        </w:tc>
      </w:tr>
      <w:tr w:rsidR="00CB59CC" w:rsidRPr="002E79F1" w14:paraId="3F9BB9F1" w14:textId="77777777" w:rsidTr="008567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38F" w14:textId="77777777" w:rsidR="00CB59CC" w:rsidRPr="002E79F1" w:rsidRDefault="00CB59CC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Oprávnení prijímatelia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2723" w14:textId="77777777" w:rsidR="000309D0" w:rsidRPr="002E79F1" w:rsidRDefault="000309D0" w:rsidP="009521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 w:eastAsia="sk-SK"/>
              </w:rPr>
            </w:pPr>
            <w:r w:rsidRPr="002E79F1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 w:eastAsia="sk-SK"/>
              </w:rPr>
              <w:t>DOPLNENIE:</w:t>
            </w:r>
          </w:p>
          <w:p w14:paraId="21186307" w14:textId="77777777" w:rsidR="00CB59CC" w:rsidRPr="002E79F1" w:rsidRDefault="00CB59CC" w:rsidP="0095213B">
            <w:pPr>
              <w:pStyle w:val="Standard"/>
              <w:numPr>
                <w:ilvl w:val="0"/>
                <w:numId w:val="1"/>
              </w:numPr>
              <w:tabs>
                <w:tab w:val="left" w:pos="851"/>
              </w:tabs>
              <w:ind w:left="176" w:hanging="142"/>
              <w:jc w:val="both"/>
              <w:rPr>
                <w:rFonts w:eastAsia="Calibri"/>
                <w:b/>
                <w:i/>
                <w:color w:val="2E74B5" w:themeColor="accent1" w:themeShade="BF"/>
                <w:sz w:val="16"/>
                <w:szCs w:val="16"/>
                <w:u w:val="single"/>
                <w:lang w:eastAsia="sk-SK"/>
              </w:rPr>
            </w:pPr>
            <w:r w:rsidRPr="002E79F1">
              <w:rPr>
                <w:i/>
                <w:color w:val="2E74B5" w:themeColor="accent1" w:themeShade="BF"/>
                <w:sz w:val="16"/>
                <w:szCs w:val="16"/>
              </w:rPr>
              <w:t xml:space="preserve">v prípade  investícii  spojených s poskytovaním služieb pre cieľovú skupinu: deti, seniori a občania so zníženou schopnosťou pohybu </w:t>
            </w:r>
            <w:r w:rsidRPr="002E79F1">
              <w:rPr>
                <w:b/>
                <w:i/>
                <w:color w:val="2E74B5" w:themeColor="accent1" w:themeShade="BF"/>
                <w:sz w:val="16"/>
                <w:szCs w:val="16"/>
              </w:rPr>
              <w:t>(oblasť 2)</w:t>
            </w:r>
            <w:r w:rsidRPr="002E79F1">
              <w:rPr>
                <w:i/>
                <w:color w:val="2E74B5" w:themeColor="accent1" w:themeShade="BF"/>
                <w:sz w:val="16"/>
                <w:szCs w:val="16"/>
              </w:rPr>
              <w:t>:</w:t>
            </w:r>
            <w:r w:rsidR="000309D0" w:rsidRPr="002E79F1">
              <w:rPr>
                <w:i/>
                <w:color w:val="2E74B5" w:themeColor="accent1" w:themeShade="BF"/>
                <w:sz w:val="16"/>
                <w:szCs w:val="16"/>
              </w:rPr>
              <w:t xml:space="preserve"> </w:t>
            </w:r>
            <w:r w:rsidRPr="002E79F1">
              <w:rPr>
                <w:i/>
                <w:color w:val="2E74B5" w:themeColor="accent1" w:themeShade="BF"/>
                <w:sz w:val="16"/>
                <w:szCs w:val="16"/>
              </w:rPr>
              <w:t xml:space="preserve">Fyzické a právnické osoby (mikropodniky a malé podniky vo vidieckych oblastiach v zmysle Prílohy I nariadenia Komisie (EÚ) č. 651/2014), ktorých podiel ročných tržieb/príjmov z lesníckej výroby na celkových tržbách/príjmoch, za predchádzajúci rok pred rokom podania ŽoNFP, predstavuje minimálne 30%, </w:t>
            </w:r>
          </w:p>
        </w:tc>
      </w:tr>
      <w:tr w:rsidR="00182E94" w:rsidRPr="002E79F1" w14:paraId="387E3DC2" w14:textId="77777777" w:rsidTr="008567D4">
        <w:trPr>
          <w:trHeight w:val="96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92772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Finančný plán</w:t>
            </w:r>
          </w:p>
          <w:p w14:paraId="2FAB1289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  <w:p w14:paraId="12B88C2C" w14:textId="77777777" w:rsidR="00182E94" w:rsidRPr="002E79F1" w:rsidRDefault="00182E94" w:rsidP="00380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41FC" w14:textId="77777777" w:rsidR="00182E94" w:rsidRPr="002E79F1" w:rsidRDefault="00182E94" w:rsidP="00952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  <w:t>ÚPRAVA:</w:t>
            </w: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  <w:t xml:space="preserve"> presun finančných prostriedkov </w:t>
            </w:r>
            <w:r w:rsidR="00E37C35"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  <w:t xml:space="preserve">z </w:t>
            </w: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  <w:t>podopatrenia 16.4 v celkovej sume 80 000 EUR</w:t>
            </w:r>
          </w:p>
        </w:tc>
      </w:tr>
      <w:tr w:rsidR="00182E94" w:rsidRPr="002E79F1" w14:paraId="76B6D37A" w14:textId="77777777" w:rsidTr="008567D4">
        <w:trPr>
          <w:trHeight w:val="27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413D1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18AF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Región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D0A8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Spolu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AA20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EÚ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7972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ŠR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F2F1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VZ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C9F0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iné</w:t>
            </w:r>
          </w:p>
        </w:tc>
      </w:tr>
      <w:tr w:rsidR="00182E94" w:rsidRPr="002E79F1" w14:paraId="37D4D5EE" w14:textId="77777777" w:rsidTr="008567D4">
        <w:trPr>
          <w:trHeight w:val="55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BE09C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B317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MR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3AD8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  <w:t>58259,06</w:t>
            </w:r>
          </w:p>
          <w:p w14:paraId="26B940DE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138 259,06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5AAB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21847,15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19AE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7282,38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ED99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29129,53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C1B3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-</w:t>
            </w:r>
          </w:p>
        </w:tc>
      </w:tr>
      <w:tr w:rsidR="00182E94" w:rsidRPr="002E79F1" w14:paraId="76DE7E31" w14:textId="77777777" w:rsidTr="008567D4">
        <w:trPr>
          <w:trHeight w:val="41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FE67F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A94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VR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0DBC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A116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73F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9846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8DD8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-</w:t>
            </w:r>
          </w:p>
        </w:tc>
      </w:tr>
      <w:tr w:rsidR="00182E94" w:rsidRPr="002E79F1" w14:paraId="2995ABA6" w14:textId="77777777" w:rsidTr="008567D4">
        <w:trPr>
          <w:trHeight w:val="55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1F20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C40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Spolu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CC3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138 259,06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2072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21847,15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7375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7282,38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245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29129,53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8E7B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-</w:t>
            </w:r>
          </w:p>
        </w:tc>
      </w:tr>
      <w:tr w:rsidR="00182E94" w:rsidRPr="002E79F1" w14:paraId="2CFC8AB1" w14:textId="77777777" w:rsidTr="008567D4">
        <w:trPr>
          <w:trHeight w:val="40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6C429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Merateľné ukazovatele projektu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5653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  <w:t>ÚPRAVA</w:t>
            </w: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  <w:t>:</w:t>
            </w:r>
          </w:p>
        </w:tc>
      </w:tr>
      <w:tr w:rsidR="00182E94" w:rsidRPr="002E79F1" w14:paraId="202805D1" w14:textId="77777777" w:rsidTr="008567D4">
        <w:trPr>
          <w:trHeight w:val="28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6849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BD5F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Kód ID/názov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9AEF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Merná jednotka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B038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Počiatočná hodnota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35AE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Celková cieľová hodnota</w:t>
            </w:r>
          </w:p>
        </w:tc>
      </w:tr>
      <w:tr w:rsidR="00182E94" w:rsidRPr="002E79F1" w14:paraId="5B34E219" w14:textId="77777777" w:rsidTr="008567D4">
        <w:trPr>
          <w:trHeight w:val="94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FD8" w14:textId="77777777" w:rsidR="00182E94" w:rsidRPr="002E79F1" w:rsidRDefault="00182E94" w:rsidP="009521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3D2F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Počet projektov zameraných na vytvorenie/modernizáciu objektov na rozvoj rekreačnej a relaxačnej činnosti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424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ks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C82B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F137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  <w:t>1</w:t>
            </w:r>
          </w:p>
          <w:p w14:paraId="0805A26D" w14:textId="77777777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3</w:t>
            </w:r>
          </w:p>
        </w:tc>
      </w:tr>
      <w:tr w:rsidR="00182E94" w:rsidRPr="002E79F1" w14:paraId="3B93666A" w14:textId="77777777" w:rsidTr="008567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C342" w14:textId="77777777" w:rsidR="004B07E5" w:rsidRPr="002E79F1" w:rsidRDefault="004B07E5" w:rsidP="0095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Indikatívny harmonogram výziev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7D37" w14:textId="24C004E5" w:rsidR="00182E94" w:rsidRPr="002E79F1" w:rsidRDefault="00182E94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 w:eastAsia="sk-SK"/>
              </w:rPr>
              <w:t>DOPLNENIE:</w:t>
            </w: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u w:val="single"/>
                <w:lang w:val="sk-SK" w:eastAsia="sk-SK"/>
              </w:rPr>
              <w:t xml:space="preserve"> </w:t>
            </w:r>
            <w:r w:rsidR="00DF507B"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05/2021</w:t>
            </w:r>
          </w:p>
          <w:p w14:paraId="51657056" w14:textId="77777777" w:rsidR="004B07E5" w:rsidRPr="002E79F1" w:rsidRDefault="004B07E5" w:rsidP="00952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07/2018</w:t>
            </w:r>
            <w:r w:rsidR="00182E94"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, </w:t>
            </w:r>
            <w:r w:rsidRPr="002E79F1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05/2021</w:t>
            </w:r>
          </w:p>
        </w:tc>
      </w:tr>
    </w:tbl>
    <w:p w14:paraId="20CCBBD0" w14:textId="77777777" w:rsidR="001145F5" w:rsidRPr="002E79F1" w:rsidRDefault="001145F5" w:rsidP="001145F5">
      <w:pPr>
        <w:spacing w:after="0" w:line="280" w:lineRule="exact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263BE2" w:rsidRPr="002E79F1" w14:paraId="6BC8F000" w14:textId="77777777" w:rsidTr="008567D4">
        <w:tc>
          <w:tcPr>
            <w:tcW w:w="2694" w:type="dxa"/>
            <w:vAlign w:val="center"/>
          </w:tcPr>
          <w:p w14:paraId="694DE317" w14:textId="77777777" w:rsidR="00263BE2" w:rsidRPr="002E79F1" w:rsidRDefault="00263BE2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Názov opatrenia</w:t>
            </w:r>
          </w:p>
        </w:tc>
        <w:tc>
          <w:tcPr>
            <w:tcW w:w="6378" w:type="dxa"/>
            <w:vAlign w:val="center"/>
          </w:tcPr>
          <w:p w14:paraId="6C0DE2F6" w14:textId="77777777" w:rsidR="00263BE2" w:rsidRPr="002E79F1" w:rsidRDefault="00263BE2" w:rsidP="009521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Podpora na horizontálnu a vertikálnu spoluprácu medzi subjektmi dodávateľského reťazca pri zriaďovaní a rozvoji krátkych dodávateľských reťazcov a miestnych trhov a na propagačné činnosti v miestnom kontexte, ktoré súvisia s rozvojom krátkych dodávateľských reťazcov a miestnych trhov</w:t>
            </w:r>
          </w:p>
        </w:tc>
      </w:tr>
      <w:tr w:rsidR="00263BE2" w:rsidRPr="002E79F1" w14:paraId="13A9F890" w14:textId="77777777" w:rsidTr="008567D4">
        <w:tc>
          <w:tcPr>
            <w:tcW w:w="2694" w:type="dxa"/>
            <w:vAlign w:val="center"/>
          </w:tcPr>
          <w:p w14:paraId="16AC1AED" w14:textId="77777777" w:rsidR="00263BE2" w:rsidRPr="002E79F1" w:rsidRDefault="00263BE2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Priradenie kódu opatrenia (platí v prípade opatrení z PRV, priradí sa kód opatrenia/podopatrenia v zmysle nariadenia (EÚ) č. 808/2014)</w:t>
            </w:r>
          </w:p>
        </w:tc>
        <w:tc>
          <w:tcPr>
            <w:tcW w:w="6378" w:type="dxa"/>
            <w:vAlign w:val="center"/>
          </w:tcPr>
          <w:p w14:paraId="6391B15D" w14:textId="77777777" w:rsidR="00263BE2" w:rsidRPr="002E79F1" w:rsidRDefault="00263BE2" w:rsidP="0095213B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  <w:p w14:paraId="674E309F" w14:textId="77777777" w:rsidR="00263BE2" w:rsidRPr="002E79F1" w:rsidRDefault="00CB59CC" w:rsidP="00952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</w:pPr>
            <w:r w:rsidRPr="002E79F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  <w:t xml:space="preserve">OBMEDZENIE ROZSAHU PLATNOSTI </w:t>
            </w:r>
            <w:r w:rsidR="00263BE2" w:rsidRPr="002E79F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u w:val="single"/>
                <w:lang w:val="sk-SK"/>
              </w:rPr>
              <w:t>(NEIMPLEMENTUJE SA)</w:t>
            </w:r>
          </w:p>
          <w:p w14:paraId="3DAC3CEC" w14:textId="77777777" w:rsidR="00263BE2" w:rsidRPr="002E79F1" w:rsidRDefault="00263BE2" w:rsidP="009521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Podopatrenie 16.4</w:t>
            </w:r>
          </w:p>
        </w:tc>
      </w:tr>
    </w:tbl>
    <w:p w14:paraId="30FD2B82" w14:textId="3700A216" w:rsidR="00DF507B" w:rsidRPr="002E79F1" w:rsidRDefault="00DF507B" w:rsidP="00DF507B">
      <w:pPr>
        <w:spacing w:after="0" w:line="360" w:lineRule="auto"/>
        <w:rPr>
          <w:rFonts w:ascii="Times New Roman" w:hAnsi="Times New Roman" w:cs="Times New Roman"/>
          <w:sz w:val="16"/>
          <w:szCs w:val="16"/>
          <w:lang w:val="sk-SK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755"/>
        <w:gridCol w:w="6289"/>
      </w:tblGrid>
      <w:tr w:rsidR="00DF507B" w:rsidRPr="00E85E7F" w14:paraId="36767FF8" w14:textId="77777777" w:rsidTr="00E77F6A">
        <w:tc>
          <w:tcPr>
            <w:tcW w:w="2755" w:type="dxa"/>
          </w:tcPr>
          <w:p w14:paraId="7B7AEF7E" w14:textId="77777777" w:rsidR="00DF507B" w:rsidRPr="002E79F1" w:rsidRDefault="00DF507B" w:rsidP="00E77F6A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Názov opatrenia </w:t>
            </w:r>
          </w:p>
        </w:tc>
        <w:tc>
          <w:tcPr>
            <w:tcW w:w="6289" w:type="dxa"/>
          </w:tcPr>
          <w:p w14:paraId="2A68BC90" w14:textId="0A0D5CD4" w:rsidR="00DF507B" w:rsidRPr="002E79F1" w:rsidRDefault="002E79F1" w:rsidP="00E77F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PRV</w:t>
            </w:r>
            <w:r w:rsidR="00E77F6A"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- </w:t>
            </w:r>
            <w:r w:rsidR="00DF507B"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Podpora na prevádzkové náklady a oživenie</w:t>
            </w:r>
          </w:p>
          <w:p w14:paraId="3642A9BD" w14:textId="400318C8" w:rsidR="00E77F6A" w:rsidRPr="00E85E7F" w:rsidRDefault="00E77F6A" w:rsidP="00E77F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FF0000"/>
                <w:sz w:val="18"/>
                <w:szCs w:val="18"/>
                <w:lang w:val="sk-SK"/>
              </w:rPr>
              <w:t>MAS NIE JE OPRÁVNENÁ VYKONÁVAŤ ŽIADNE ZMENY</w:t>
            </w:r>
          </w:p>
        </w:tc>
      </w:tr>
      <w:tr w:rsidR="00DF507B" w:rsidRPr="00E85E7F" w14:paraId="2CA99BBA" w14:textId="77777777" w:rsidTr="00E77F6A">
        <w:tc>
          <w:tcPr>
            <w:tcW w:w="2755" w:type="dxa"/>
          </w:tcPr>
          <w:p w14:paraId="7B180B6E" w14:textId="77777777" w:rsidR="00DF507B" w:rsidRPr="002E79F1" w:rsidRDefault="00DF507B" w:rsidP="00E77F6A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Priradenie kódu opatrenia (platí v prípade opatrení z PRV, priradí sa kód opatrenia/podopatrenia v zmysle nariadenia (EÚ) č. 808/2014)</w:t>
            </w:r>
          </w:p>
        </w:tc>
        <w:tc>
          <w:tcPr>
            <w:tcW w:w="6289" w:type="dxa"/>
            <w:vAlign w:val="center"/>
          </w:tcPr>
          <w:p w14:paraId="70E8C3BA" w14:textId="421A6130" w:rsidR="00DF507B" w:rsidRPr="002E79F1" w:rsidRDefault="00DF507B" w:rsidP="00E77F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19 – Podpora na miestny rozvoj v rámci iniciatívy LEADER (MR VK – miestny rozvoj vedený komunitou)</w:t>
            </w:r>
            <w:r w:rsidR="00E77F6A"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, </w:t>
            </w: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Podopatrenie 19.4.</w:t>
            </w:r>
          </w:p>
        </w:tc>
      </w:tr>
    </w:tbl>
    <w:p w14:paraId="1649C060" w14:textId="4810C37B" w:rsidR="00DF507B" w:rsidRPr="00E85E7F" w:rsidRDefault="00DF507B" w:rsidP="00DF50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755"/>
        <w:gridCol w:w="6289"/>
      </w:tblGrid>
      <w:tr w:rsidR="00DF507B" w:rsidRPr="00E85E7F" w14:paraId="2D1B8DE5" w14:textId="77777777" w:rsidTr="00E77F6A">
        <w:tc>
          <w:tcPr>
            <w:tcW w:w="2755" w:type="dxa"/>
          </w:tcPr>
          <w:p w14:paraId="2665CDE3" w14:textId="77777777" w:rsidR="00DF507B" w:rsidRPr="002E79F1" w:rsidRDefault="00DF507B" w:rsidP="00E77F6A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Názov opatrenia </w:t>
            </w:r>
          </w:p>
        </w:tc>
        <w:tc>
          <w:tcPr>
            <w:tcW w:w="6289" w:type="dxa"/>
          </w:tcPr>
          <w:p w14:paraId="6570DB7A" w14:textId="77777777" w:rsidR="00DF507B" w:rsidRPr="002E79F1" w:rsidRDefault="00DF507B" w:rsidP="00E77F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IROP</w:t>
            </w:r>
            <w:r w:rsidR="00E77F6A"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-</w:t>
            </w:r>
            <w:r w:rsidRPr="002E79F1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Financovanie prevádzkových nákladov MAS spojených s riadením uskutočňovania stratégií CLLD</w:t>
            </w:r>
          </w:p>
          <w:p w14:paraId="2A983AFC" w14:textId="079A90E8" w:rsidR="00E77F6A" w:rsidRPr="00E85E7F" w:rsidRDefault="00E77F6A" w:rsidP="00E77F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FF0000"/>
                <w:sz w:val="18"/>
                <w:szCs w:val="18"/>
                <w:lang w:val="sk-SK"/>
              </w:rPr>
              <w:t>MAS NIE JE OPRÁVNENÁ VYKONÁVAŤ ŽIADNE ZMENY</w:t>
            </w:r>
          </w:p>
        </w:tc>
      </w:tr>
      <w:tr w:rsidR="00DF507B" w:rsidRPr="00E85E7F" w14:paraId="17C27D1B" w14:textId="77777777" w:rsidTr="00E77F6A">
        <w:tc>
          <w:tcPr>
            <w:tcW w:w="2755" w:type="dxa"/>
          </w:tcPr>
          <w:p w14:paraId="62881459" w14:textId="73137882" w:rsidR="00DF507B" w:rsidRPr="00E85E7F" w:rsidRDefault="00DF507B" w:rsidP="00E77F6A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i/>
                <w:color w:val="2E74B5" w:themeColor="accent1" w:themeShade="BF"/>
                <w:sz w:val="18"/>
                <w:szCs w:val="18"/>
                <w:lang w:val="sk-SK"/>
              </w:rPr>
              <w:t>Priradenie k fokusovej oblasti PRV /ŠC IROP</w:t>
            </w:r>
          </w:p>
        </w:tc>
        <w:tc>
          <w:tcPr>
            <w:tcW w:w="6289" w:type="dxa"/>
            <w:vAlign w:val="center"/>
          </w:tcPr>
          <w:p w14:paraId="19817DC4" w14:textId="77777777" w:rsidR="00DF507B" w:rsidRPr="00E85E7F" w:rsidRDefault="00DF507B" w:rsidP="00E77F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i/>
                <w:color w:val="2E74B5" w:themeColor="accent1" w:themeShade="BF"/>
                <w:sz w:val="18"/>
                <w:szCs w:val="18"/>
                <w:lang w:val="sk-SK"/>
              </w:rPr>
              <w:t>Špecifický cieľ 5.1.1 - Zvýšenie zamestnanosti na miestnej úrovni podporou podnikania a inovácií</w:t>
            </w:r>
          </w:p>
        </w:tc>
      </w:tr>
    </w:tbl>
    <w:p w14:paraId="45A6F476" w14:textId="45D3FC32" w:rsidR="00DF507B" w:rsidRDefault="00DF507B" w:rsidP="0095213B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18"/>
          <w:szCs w:val="18"/>
          <w:lang w:val="sk-SK"/>
        </w:rPr>
      </w:pPr>
    </w:p>
    <w:p w14:paraId="4B8050E9" w14:textId="28AAB977" w:rsidR="009C1CF2" w:rsidRDefault="009C1CF2" w:rsidP="0095213B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18"/>
          <w:szCs w:val="18"/>
          <w:lang w:val="sk-SK"/>
        </w:rPr>
      </w:pPr>
    </w:p>
    <w:p w14:paraId="47829226" w14:textId="77777777" w:rsidR="009C1CF2" w:rsidRPr="00E85E7F" w:rsidRDefault="009C1CF2" w:rsidP="0095213B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18"/>
          <w:szCs w:val="18"/>
          <w:lang w:val="sk-SK"/>
        </w:rPr>
      </w:pPr>
    </w:p>
    <w:p w14:paraId="7CA117D0" w14:textId="0C9210A9" w:rsidR="003E68CA" w:rsidRPr="009C1CF2" w:rsidRDefault="008567D4" w:rsidP="0095213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lang w:val="sk-SK"/>
        </w:rPr>
      </w:pPr>
      <w:r w:rsidRPr="009C1CF2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lang w:val="sk-SK"/>
        </w:rPr>
        <w:t xml:space="preserve"> </w:t>
      </w:r>
      <w:r w:rsidR="00D06927" w:rsidRPr="009C1CF2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lang w:val="sk-SK"/>
        </w:rPr>
        <w:t>Časť B.) Akčný plán pre</w:t>
      </w:r>
      <w:r w:rsidR="003E68CA" w:rsidRPr="009C1CF2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lang w:val="sk-SK"/>
        </w:rPr>
        <w:t xml:space="preserve"> </w:t>
      </w:r>
      <w:r w:rsidR="00D06927" w:rsidRPr="009C1CF2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lang w:val="sk-SK"/>
        </w:rPr>
        <w:t xml:space="preserve">dodatočnú výkonnostnú alokáciu </w:t>
      </w:r>
      <w:r w:rsidR="003E68CA" w:rsidRPr="009C1CF2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lang w:val="sk-SK"/>
        </w:rPr>
        <w:t>MAS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492"/>
      </w:tblGrid>
      <w:tr w:rsidR="003E68CA" w:rsidRPr="009C1CF2" w14:paraId="16D77379" w14:textId="77777777" w:rsidTr="008567D4">
        <w:tc>
          <w:tcPr>
            <w:tcW w:w="2835" w:type="dxa"/>
            <w:vAlign w:val="center"/>
          </w:tcPr>
          <w:p w14:paraId="4B1B7336" w14:textId="7777777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Názov opatrenia</w:t>
            </w:r>
          </w:p>
        </w:tc>
        <w:tc>
          <w:tcPr>
            <w:tcW w:w="6492" w:type="dxa"/>
          </w:tcPr>
          <w:p w14:paraId="771FB7B4" w14:textId="67E11902" w:rsidR="003E68CA" w:rsidRPr="009C1CF2" w:rsidRDefault="00D06927" w:rsidP="009521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>Podpora investícií do lesníckych technológií a spracovania, do mobilizácie lesníckych výrobkov a ich uvádzania na trh</w:t>
            </w:r>
          </w:p>
        </w:tc>
      </w:tr>
      <w:tr w:rsidR="003E68CA" w:rsidRPr="009C1CF2" w14:paraId="31B70842" w14:textId="77777777" w:rsidTr="008567D4">
        <w:tc>
          <w:tcPr>
            <w:tcW w:w="2835" w:type="dxa"/>
            <w:vAlign w:val="center"/>
          </w:tcPr>
          <w:p w14:paraId="62759ED4" w14:textId="7777777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Priradenie kódu opatrenia (platí v prípade opatrení z PRV, priradí sa kód opatrenia/podopatrenia v zmysle nariadenia (EÚ) č. 808/2014)</w:t>
            </w:r>
          </w:p>
        </w:tc>
        <w:tc>
          <w:tcPr>
            <w:tcW w:w="6492" w:type="dxa"/>
          </w:tcPr>
          <w:p w14:paraId="555B1BDB" w14:textId="77777777" w:rsidR="003E68CA" w:rsidRPr="009C1CF2" w:rsidRDefault="003E68CA" w:rsidP="0095213B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  <w:p w14:paraId="23488F88" w14:textId="341BA3BA" w:rsidR="003E68CA" w:rsidRPr="009C1CF2" w:rsidRDefault="00D06927" w:rsidP="0095213B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Podopatrenie 8.6</w:t>
            </w:r>
          </w:p>
        </w:tc>
      </w:tr>
      <w:tr w:rsidR="003E68CA" w:rsidRPr="009C1CF2" w14:paraId="1951E121" w14:textId="77777777" w:rsidTr="008567D4">
        <w:tc>
          <w:tcPr>
            <w:tcW w:w="2835" w:type="dxa"/>
            <w:vAlign w:val="center"/>
          </w:tcPr>
          <w:p w14:paraId="55C49A20" w14:textId="1A9D075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Prira</w:t>
            </w:r>
            <w:r w:rsidR="00E77F6A"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denie k fokusovej oblasti PRV /ŠC</w:t>
            </w: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IROP</w:t>
            </w:r>
          </w:p>
        </w:tc>
        <w:tc>
          <w:tcPr>
            <w:tcW w:w="6492" w:type="dxa"/>
          </w:tcPr>
          <w:p w14:paraId="7259A8C5" w14:textId="77777777" w:rsidR="003E68CA" w:rsidRPr="009C1CF2" w:rsidRDefault="003E68CA" w:rsidP="009521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4A) Obnova, zachovanie a zvýšenie biologickej diverzity vrátane na územiach sústavy Natura 2000 a v oblastiach s prírodnými alebo inými osobitnými obmedzeniami a v poľnohospodárskej činnosti s vysokou prírodnou hodnotou a obnova, zachovanie ako aj zlepšenie stavu krajinných oblastí Európy</w:t>
            </w:r>
          </w:p>
          <w:p w14:paraId="74AC8406" w14:textId="77777777" w:rsidR="003E68CA" w:rsidRPr="009C1CF2" w:rsidRDefault="003E68CA" w:rsidP="0095213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Sekundárne: 5E) Podpora sekvestrácie oxidu uhličitého v poľnohosp</w:t>
            </w:r>
            <w:r w:rsidR="00B7553E" w:rsidRPr="009C1CF2">
              <w:rPr>
                <w:rFonts w:ascii="Times New Roman" w:hAnsi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odárstve a lesnom hospodárstve </w:t>
            </w:r>
          </w:p>
        </w:tc>
      </w:tr>
      <w:tr w:rsidR="003E68CA" w:rsidRPr="009C1CF2" w14:paraId="7543ABA7" w14:textId="77777777" w:rsidTr="008567D4">
        <w:tc>
          <w:tcPr>
            <w:tcW w:w="2835" w:type="dxa"/>
            <w:vAlign w:val="center"/>
          </w:tcPr>
          <w:p w14:paraId="753667B5" w14:textId="7777777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Ciele opatrenia</w:t>
            </w:r>
          </w:p>
        </w:tc>
        <w:tc>
          <w:tcPr>
            <w:tcW w:w="6492" w:type="dxa"/>
          </w:tcPr>
          <w:p w14:paraId="433577DA" w14:textId="77777777" w:rsidR="003E68CA" w:rsidRPr="009C1CF2" w:rsidRDefault="003E68CA" w:rsidP="009521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Výber opatrenia reflektuje na analýzu územia a jej nasledovné atribúty: atraktívne prírodné prostredie, vysoký podiel chránených území, relatívne čisté životné prostredie, lesy napadnuté škodcami, záujem obyvateľov o zachovanie čistého životného prostredia, záujem vlastníkov lesov o ich obnovu po kalamitách, zvyšovanie informovanosti návštevníkov o kultúrno-histori</w:t>
            </w:r>
            <w:r w:rsidR="00B7553E"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ckých a prírodných podmienkach.</w:t>
            </w:r>
          </w:p>
        </w:tc>
      </w:tr>
      <w:tr w:rsidR="003E68CA" w:rsidRPr="009C1CF2" w14:paraId="40E28C5D" w14:textId="77777777" w:rsidTr="008567D4">
        <w:tc>
          <w:tcPr>
            <w:tcW w:w="2835" w:type="dxa"/>
            <w:vAlign w:val="center"/>
          </w:tcPr>
          <w:p w14:paraId="401D0E1E" w14:textId="7777777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Zdôvodnenie výberu</w:t>
            </w:r>
          </w:p>
        </w:tc>
        <w:tc>
          <w:tcPr>
            <w:tcW w:w="6492" w:type="dxa"/>
          </w:tcPr>
          <w:p w14:paraId="35B376D5" w14:textId="3BCCC334" w:rsidR="003E68CA" w:rsidRPr="009C1CF2" w:rsidRDefault="00B7553E" w:rsidP="009521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 xml:space="preserve">Dané opatrenie reaguje na potrebu starostlivosti o lesy a ich ochranu, nielen ako lesa poskytujúceho drevnú surovinu a útočisko pre rastlinstvo a živočíšstvo, ale aj ako priestor </w:t>
            </w:r>
            <w:r w:rsidR="00DC45D9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br/>
            </w: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pre aktívny oddych. Realizácia opatrenia prispeje k obnove poškodených lesov a zlepšeniu životaschopnosti lesných oblastí tak, aby lesné oblasti mohli plniť všetky svoje funkcie.</w:t>
            </w:r>
          </w:p>
        </w:tc>
      </w:tr>
      <w:tr w:rsidR="00B7553E" w:rsidRPr="009C1CF2" w14:paraId="635A9DD9" w14:textId="77777777" w:rsidTr="008567D4">
        <w:tc>
          <w:tcPr>
            <w:tcW w:w="2835" w:type="dxa"/>
            <w:vAlign w:val="center"/>
          </w:tcPr>
          <w:p w14:paraId="4E2FB476" w14:textId="77777777" w:rsidR="00B7553E" w:rsidRPr="009C1CF2" w:rsidRDefault="00B7553E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Rozsah a oprávnené činnosti</w:t>
            </w:r>
          </w:p>
        </w:tc>
        <w:tc>
          <w:tcPr>
            <w:tcW w:w="6492" w:type="dxa"/>
          </w:tcPr>
          <w:p w14:paraId="172AE331" w14:textId="09821B56" w:rsidR="00B7553E" w:rsidRPr="009C1CF2" w:rsidRDefault="00D06927" w:rsidP="009521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3E68CA" w:rsidRPr="009C1CF2" w14:paraId="6EF1899A" w14:textId="77777777" w:rsidTr="008567D4">
        <w:tc>
          <w:tcPr>
            <w:tcW w:w="2835" w:type="dxa"/>
            <w:vAlign w:val="center"/>
          </w:tcPr>
          <w:p w14:paraId="26667FE0" w14:textId="7777777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Oprávnení prijímatelia</w:t>
            </w:r>
          </w:p>
        </w:tc>
        <w:tc>
          <w:tcPr>
            <w:tcW w:w="6492" w:type="dxa"/>
          </w:tcPr>
          <w:p w14:paraId="45447962" w14:textId="00CE3468" w:rsidR="003E68CA" w:rsidRPr="009C1CF2" w:rsidRDefault="00D06927" w:rsidP="009521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3E68CA" w:rsidRPr="009C1CF2" w14:paraId="1A3D89E5" w14:textId="77777777" w:rsidTr="008567D4">
        <w:tc>
          <w:tcPr>
            <w:tcW w:w="2835" w:type="dxa"/>
            <w:vAlign w:val="center"/>
          </w:tcPr>
          <w:p w14:paraId="4338D374" w14:textId="7777777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Intenzita pomoci</w:t>
            </w:r>
          </w:p>
        </w:tc>
        <w:tc>
          <w:tcPr>
            <w:tcW w:w="6492" w:type="dxa"/>
          </w:tcPr>
          <w:p w14:paraId="7614E261" w14:textId="01BD258B" w:rsidR="003E68CA" w:rsidRPr="009C1CF2" w:rsidRDefault="00D06927" w:rsidP="0095213B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3E68CA" w:rsidRPr="009C1CF2" w14:paraId="7B1AB371" w14:textId="77777777" w:rsidTr="008567D4">
        <w:tc>
          <w:tcPr>
            <w:tcW w:w="2835" w:type="dxa"/>
            <w:vAlign w:val="center"/>
          </w:tcPr>
          <w:p w14:paraId="45DFC3F9" w14:textId="7777777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Oprávnené výdavky</w:t>
            </w:r>
          </w:p>
        </w:tc>
        <w:tc>
          <w:tcPr>
            <w:tcW w:w="6492" w:type="dxa"/>
          </w:tcPr>
          <w:p w14:paraId="346E009F" w14:textId="5055FBF8" w:rsidR="003E68CA" w:rsidRPr="009C1CF2" w:rsidRDefault="00D06927" w:rsidP="009521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3E68CA" w:rsidRPr="009C1CF2" w14:paraId="64815F6C" w14:textId="77777777" w:rsidTr="008567D4">
        <w:tc>
          <w:tcPr>
            <w:tcW w:w="2835" w:type="dxa"/>
            <w:vAlign w:val="center"/>
          </w:tcPr>
          <w:p w14:paraId="4A62F488" w14:textId="7777777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Výška príspevku (minimálna a maximálna)</w:t>
            </w:r>
          </w:p>
        </w:tc>
        <w:tc>
          <w:tcPr>
            <w:tcW w:w="6492" w:type="dxa"/>
          </w:tcPr>
          <w:p w14:paraId="514BD042" w14:textId="0DB04075" w:rsidR="003E68CA" w:rsidRPr="009C1CF2" w:rsidRDefault="00D06927" w:rsidP="0095213B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3E68CA" w:rsidRPr="009C1CF2" w14:paraId="014ED5F5" w14:textId="77777777" w:rsidTr="008567D4">
        <w:tc>
          <w:tcPr>
            <w:tcW w:w="2835" w:type="dxa"/>
            <w:vAlign w:val="center"/>
          </w:tcPr>
          <w:p w14:paraId="52369E35" w14:textId="7777777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Finančný plán</w:t>
            </w:r>
          </w:p>
          <w:p w14:paraId="14602748" w14:textId="7777777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highlight w:val="yellow"/>
                <w:lang w:val="sk-SK"/>
              </w:rPr>
            </w:pPr>
          </w:p>
          <w:p w14:paraId="47CFA855" w14:textId="7777777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highlight w:val="yellow"/>
                <w:lang w:val="sk-SK"/>
              </w:rPr>
            </w:pPr>
          </w:p>
          <w:p w14:paraId="0479A10B" w14:textId="7777777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highlight w:val="yellow"/>
                <w:lang w:val="sk-SK"/>
              </w:rPr>
            </w:pPr>
          </w:p>
        </w:tc>
        <w:tc>
          <w:tcPr>
            <w:tcW w:w="6492" w:type="dxa"/>
          </w:tcPr>
          <w:p w14:paraId="4923E682" w14:textId="3DA58E30" w:rsidR="003E68CA" w:rsidRPr="009C1CF2" w:rsidRDefault="00D06927" w:rsidP="0095213B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3E68CA" w:rsidRPr="009C1CF2" w14:paraId="2FF52AEA" w14:textId="77777777" w:rsidTr="008567D4">
        <w:tc>
          <w:tcPr>
            <w:tcW w:w="2835" w:type="dxa"/>
            <w:vAlign w:val="center"/>
          </w:tcPr>
          <w:p w14:paraId="4872CB7B" w14:textId="7777777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Princípy pre stanovenie výber.a hodnot.kritérií / Hlavné zásady výberu operácií</w:t>
            </w:r>
          </w:p>
        </w:tc>
        <w:tc>
          <w:tcPr>
            <w:tcW w:w="6492" w:type="dxa"/>
          </w:tcPr>
          <w:p w14:paraId="76F4FF5B" w14:textId="134C9E6F" w:rsidR="003E68CA" w:rsidRPr="009C1CF2" w:rsidRDefault="00D06927" w:rsidP="009521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3E68CA" w:rsidRPr="009C1CF2" w14:paraId="1AD36CD5" w14:textId="77777777" w:rsidTr="008567D4">
        <w:tc>
          <w:tcPr>
            <w:tcW w:w="2835" w:type="dxa"/>
            <w:vAlign w:val="center"/>
          </w:tcPr>
          <w:p w14:paraId="6B7C195D" w14:textId="77777777" w:rsidR="003E68CA" w:rsidRPr="009C1CF2" w:rsidRDefault="003E68CA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highlight w:val="yellow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Merateľné ukazovatele projektu</w:t>
            </w:r>
          </w:p>
        </w:tc>
        <w:tc>
          <w:tcPr>
            <w:tcW w:w="6492" w:type="dxa"/>
          </w:tcPr>
          <w:p w14:paraId="12E5F422" w14:textId="7D66B760" w:rsidR="003E68CA" w:rsidRPr="009C1CF2" w:rsidRDefault="00D06927" w:rsidP="0095213B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B7553E" w:rsidRPr="009C1CF2" w14:paraId="237B82A2" w14:textId="77777777" w:rsidTr="008567D4">
        <w:tc>
          <w:tcPr>
            <w:tcW w:w="2835" w:type="dxa"/>
            <w:vAlign w:val="center"/>
          </w:tcPr>
          <w:p w14:paraId="3C02EEDC" w14:textId="77777777" w:rsidR="00B7553E" w:rsidRPr="009C1CF2" w:rsidRDefault="00B7553E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Povinné prílohy stanovené MAS</w:t>
            </w:r>
            <w:r w:rsidRPr="009C1CF2">
              <w:rPr>
                <w:rStyle w:val="Odkaznapoznmkupodiarou"/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footnoteReference w:id="4"/>
            </w:r>
          </w:p>
        </w:tc>
        <w:tc>
          <w:tcPr>
            <w:tcW w:w="6492" w:type="dxa"/>
          </w:tcPr>
          <w:p w14:paraId="579252B3" w14:textId="6895E0C6" w:rsidR="00B7553E" w:rsidRPr="009C1CF2" w:rsidRDefault="00D06927" w:rsidP="0095213B">
            <w:pPr>
              <w:spacing w:after="0" w:line="240" w:lineRule="auto"/>
              <w:rPr>
                <w:rFonts w:ascii="Times New Roman" w:hAnsi="Times New Roman"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3E68CA" w:rsidRPr="009C1CF2" w14:paraId="633B2DC5" w14:textId="77777777" w:rsidTr="008567D4">
        <w:tc>
          <w:tcPr>
            <w:tcW w:w="2835" w:type="dxa"/>
            <w:vAlign w:val="center"/>
          </w:tcPr>
          <w:p w14:paraId="544F4004" w14:textId="77777777" w:rsidR="003E68CA" w:rsidRPr="009C1CF2" w:rsidRDefault="00B7553E" w:rsidP="00952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Indikatívny harmonogram </w:t>
            </w:r>
            <w:r w:rsidR="003E68CA"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výziev</w:t>
            </w:r>
          </w:p>
        </w:tc>
        <w:tc>
          <w:tcPr>
            <w:tcW w:w="6492" w:type="dxa"/>
          </w:tcPr>
          <w:p w14:paraId="7F57B802" w14:textId="58DCF25B" w:rsidR="003E68CA" w:rsidRPr="009C1CF2" w:rsidRDefault="00D06927" w:rsidP="0095213B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/>
                <w:i/>
                <w:color w:val="2E74B5" w:themeColor="accent1" w:themeShade="BF"/>
                <w:sz w:val="16"/>
                <w:szCs w:val="16"/>
                <w:lang w:val="sk-SK" w:eastAsia="sk-SK"/>
              </w:rPr>
              <w:t>MAS doplní</w:t>
            </w:r>
          </w:p>
        </w:tc>
      </w:tr>
    </w:tbl>
    <w:p w14:paraId="219A61EC" w14:textId="77D79AF1" w:rsidR="00E77F6A" w:rsidRPr="009C1CF2" w:rsidRDefault="00E77F6A" w:rsidP="00E77F6A">
      <w:pPr>
        <w:spacing w:after="0" w:line="360" w:lineRule="auto"/>
        <w:rPr>
          <w:rFonts w:ascii="Times New Roman" w:hAnsi="Times New Roman" w:cs="Times New Roman"/>
          <w:sz w:val="16"/>
          <w:szCs w:val="16"/>
          <w:lang w:val="sk-SK"/>
        </w:rPr>
      </w:pP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755"/>
        <w:gridCol w:w="6601"/>
      </w:tblGrid>
      <w:tr w:rsidR="00E77F6A" w:rsidRPr="009C1CF2" w14:paraId="46C141BD" w14:textId="77777777" w:rsidTr="00395DAE">
        <w:tc>
          <w:tcPr>
            <w:tcW w:w="2755" w:type="dxa"/>
          </w:tcPr>
          <w:p w14:paraId="3AAB6690" w14:textId="77777777" w:rsidR="00E77F6A" w:rsidRPr="009C1CF2" w:rsidRDefault="00E77F6A" w:rsidP="00D71473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Názov opatrenia </w:t>
            </w:r>
          </w:p>
        </w:tc>
        <w:tc>
          <w:tcPr>
            <w:tcW w:w="6601" w:type="dxa"/>
          </w:tcPr>
          <w:p w14:paraId="5C8A7542" w14:textId="3ACEACFA" w:rsidR="00E77F6A" w:rsidRPr="009C1CF2" w:rsidRDefault="00E77F6A" w:rsidP="00D71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>PRV - Podpora na prevádzkové náklady a oživenie</w:t>
            </w:r>
          </w:p>
        </w:tc>
      </w:tr>
      <w:tr w:rsidR="00E77F6A" w:rsidRPr="009C1CF2" w14:paraId="017F7DB9" w14:textId="77777777" w:rsidTr="00395DAE">
        <w:tc>
          <w:tcPr>
            <w:tcW w:w="2755" w:type="dxa"/>
          </w:tcPr>
          <w:p w14:paraId="7F03C48D" w14:textId="77777777" w:rsidR="00E77F6A" w:rsidRPr="009C1CF2" w:rsidRDefault="00E77F6A" w:rsidP="00D71473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Priradenie kódu opatrenia (platí v prípade opatrení z PRV, priradí sa kód opatrenia/podopatrenia v zmysle nariadenia (EÚ) č. 808/2014)</w:t>
            </w:r>
          </w:p>
        </w:tc>
        <w:tc>
          <w:tcPr>
            <w:tcW w:w="6601" w:type="dxa"/>
            <w:vAlign w:val="center"/>
          </w:tcPr>
          <w:p w14:paraId="43E9F597" w14:textId="03D40FD4" w:rsidR="00E77F6A" w:rsidRPr="009C1CF2" w:rsidRDefault="00E77F6A" w:rsidP="00D71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19 – Podpora na miestny rozvoj v rámci iniciatívy LEADER (MR VK – miestny rozvoj vedený komunitou), Podopatrenie 19.4.</w:t>
            </w:r>
          </w:p>
        </w:tc>
      </w:tr>
      <w:tr w:rsidR="00E77F6A" w:rsidRPr="009C1CF2" w14:paraId="581CDC21" w14:textId="77777777" w:rsidTr="00395DAE">
        <w:tc>
          <w:tcPr>
            <w:tcW w:w="2755" w:type="dxa"/>
          </w:tcPr>
          <w:p w14:paraId="067A40AF" w14:textId="52DE52A6" w:rsidR="00E77F6A" w:rsidRPr="009C1CF2" w:rsidRDefault="00E77F6A" w:rsidP="00D71473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Priradenie k fokusovej oblasti PRV /ŠC IROP</w:t>
            </w:r>
          </w:p>
        </w:tc>
        <w:tc>
          <w:tcPr>
            <w:tcW w:w="6601" w:type="dxa"/>
            <w:vAlign w:val="center"/>
          </w:tcPr>
          <w:p w14:paraId="1B10370E" w14:textId="76F4F3E3" w:rsidR="00E77F6A" w:rsidRPr="009C1CF2" w:rsidRDefault="005F7180" w:rsidP="00D714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E77F6A" w:rsidRPr="009C1CF2" w14:paraId="0FAB1103" w14:textId="77777777" w:rsidTr="00395DAE">
        <w:tc>
          <w:tcPr>
            <w:tcW w:w="2755" w:type="dxa"/>
          </w:tcPr>
          <w:p w14:paraId="6635BD7B" w14:textId="77777777" w:rsidR="00E77F6A" w:rsidRPr="009C1CF2" w:rsidRDefault="00E77F6A" w:rsidP="00D71473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Ciele opatrenia </w:t>
            </w:r>
          </w:p>
        </w:tc>
        <w:tc>
          <w:tcPr>
            <w:tcW w:w="6601" w:type="dxa"/>
          </w:tcPr>
          <w:p w14:paraId="36B317F6" w14:textId="47083193" w:rsidR="00E77F6A" w:rsidRPr="009C1CF2" w:rsidRDefault="00E77F6A" w:rsidP="00D714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E77F6A" w:rsidRPr="009C1CF2" w14:paraId="13A7FB65" w14:textId="77777777" w:rsidTr="00395DAE">
        <w:tc>
          <w:tcPr>
            <w:tcW w:w="2755" w:type="dxa"/>
          </w:tcPr>
          <w:p w14:paraId="30B84EFF" w14:textId="77777777" w:rsidR="00E77F6A" w:rsidRPr="009C1CF2" w:rsidRDefault="00E77F6A" w:rsidP="00D71473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Zdôvodnenie výberu</w:t>
            </w:r>
          </w:p>
        </w:tc>
        <w:tc>
          <w:tcPr>
            <w:tcW w:w="6601" w:type="dxa"/>
          </w:tcPr>
          <w:p w14:paraId="29BB5B3D" w14:textId="2062BD3B" w:rsidR="00E77F6A" w:rsidRPr="009C1CF2" w:rsidRDefault="00E77F6A" w:rsidP="00D714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E77F6A" w:rsidRPr="009C1CF2" w14:paraId="328FDCF4" w14:textId="77777777" w:rsidTr="00395DAE">
        <w:tc>
          <w:tcPr>
            <w:tcW w:w="2755" w:type="dxa"/>
          </w:tcPr>
          <w:p w14:paraId="2E640911" w14:textId="77777777" w:rsidR="00E77F6A" w:rsidRPr="009C1CF2" w:rsidRDefault="00E77F6A" w:rsidP="00D71473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Rozsah a oprávnené činnosti</w:t>
            </w:r>
          </w:p>
        </w:tc>
        <w:tc>
          <w:tcPr>
            <w:tcW w:w="6601" w:type="dxa"/>
          </w:tcPr>
          <w:p w14:paraId="4EBC8D91" w14:textId="07023855" w:rsidR="00E77F6A" w:rsidRPr="009C1CF2" w:rsidRDefault="00E77F6A" w:rsidP="00D714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E77F6A" w:rsidRPr="009C1CF2" w14:paraId="66BFE8F2" w14:textId="77777777" w:rsidTr="00395DAE">
        <w:tc>
          <w:tcPr>
            <w:tcW w:w="2755" w:type="dxa"/>
          </w:tcPr>
          <w:p w14:paraId="541C37FC" w14:textId="77777777" w:rsidR="00E77F6A" w:rsidRPr="009C1CF2" w:rsidRDefault="00E77F6A" w:rsidP="00D71473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Oprávnení prijímatelia</w:t>
            </w:r>
          </w:p>
        </w:tc>
        <w:tc>
          <w:tcPr>
            <w:tcW w:w="6601" w:type="dxa"/>
          </w:tcPr>
          <w:p w14:paraId="599C92FD" w14:textId="28F3BB5E" w:rsidR="00E77F6A" w:rsidRPr="009C1CF2" w:rsidRDefault="00E77F6A" w:rsidP="00D714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E77F6A" w:rsidRPr="009C1CF2" w14:paraId="2CC4EB65" w14:textId="77777777" w:rsidTr="00395DAE">
        <w:tc>
          <w:tcPr>
            <w:tcW w:w="2755" w:type="dxa"/>
          </w:tcPr>
          <w:p w14:paraId="6B588179" w14:textId="766E7270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Intenzita pomoci </w:t>
            </w:r>
          </w:p>
        </w:tc>
        <w:tc>
          <w:tcPr>
            <w:tcW w:w="6601" w:type="dxa"/>
          </w:tcPr>
          <w:p w14:paraId="731FF9F4" w14:textId="19748B32" w:rsidR="00E77F6A" w:rsidRPr="009C1CF2" w:rsidRDefault="00E77F6A" w:rsidP="00D71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100% (EPFRV 75% + ŠR 25%) VZ 0%</w:t>
            </w:r>
          </w:p>
        </w:tc>
      </w:tr>
      <w:tr w:rsidR="00E77F6A" w:rsidRPr="009C1CF2" w14:paraId="41A32E81" w14:textId="77777777" w:rsidTr="00395DAE">
        <w:tc>
          <w:tcPr>
            <w:tcW w:w="2755" w:type="dxa"/>
          </w:tcPr>
          <w:p w14:paraId="19874EF2" w14:textId="0629366A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Oprávnené výdavky</w:t>
            </w:r>
          </w:p>
        </w:tc>
        <w:tc>
          <w:tcPr>
            <w:tcW w:w="6601" w:type="dxa"/>
          </w:tcPr>
          <w:p w14:paraId="73273182" w14:textId="2D4030FC" w:rsidR="00E77F6A" w:rsidRPr="009C1CF2" w:rsidRDefault="00E77F6A" w:rsidP="00D7147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E77F6A" w:rsidRPr="00E85E7F" w14:paraId="0B6FED09" w14:textId="77777777" w:rsidTr="00395DAE">
        <w:tc>
          <w:tcPr>
            <w:tcW w:w="2755" w:type="dxa"/>
          </w:tcPr>
          <w:p w14:paraId="2C3BE275" w14:textId="77777777" w:rsidR="00E77F6A" w:rsidRPr="009C1CF2" w:rsidRDefault="00E77F6A" w:rsidP="00D71473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lastRenderedPageBreak/>
              <w:t>Výška príspevku (minimálna a maximálna)</w:t>
            </w:r>
          </w:p>
        </w:tc>
        <w:tc>
          <w:tcPr>
            <w:tcW w:w="6601" w:type="dxa"/>
            <w:vAlign w:val="center"/>
          </w:tcPr>
          <w:p w14:paraId="02BF997C" w14:textId="41CE1E05" w:rsidR="00E77F6A" w:rsidRPr="00E85E7F" w:rsidRDefault="009C1CF2" w:rsidP="00D71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8"/>
                <w:szCs w:val="18"/>
                <w:lang w:val="sk-SK"/>
              </w:rPr>
            </w:pPr>
            <w:r w:rsidRPr="009C1CF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E77F6A" w:rsidRPr="00E85E7F" w14:paraId="6536C295" w14:textId="77777777" w:rsidTr="00395DAE">
        <w:tc>
          <w:tcPr>
            <w:tcW w:w="2755" w:type="dxa"/>
            <w:vAlign w:val="center"/>
          </w:tcPr>
          <w:p w14:paraId="5FE53495" w14:textId="77777777" w:rsidR="00E77F6A" w:rsidRPr="009C1CF2" w:rsidRDefault="00E77F6A" w:rsidP="00D71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Finančný plán</w:t>
            </w:r>
          </w:p>
          <w:p w14:paraId="771F1F71" w14:textId="77777777" w:rsidR="00E77F6A" w:rsidRPr="009C1CF2" w:rsidRDefault="00E77F6A" w:rsidP="00D71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  <w:p w14:paraId="0006357B" w14:textId="77777777" w:rsidR="00E77F6A" w:rsidRPr="009C1CF2" w:rsidRDefault="00E77F6A" w:rsidP="00D71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  <w:p w14:paraId="093E53E1" w14:textId="77777777" w:rsidR="00E77F6A" w:rsidRPr="009C1CF2" w:rsidRDefault="00E77F6A" w:rsidP="00D71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  <w:tc>
          <w:tcPr>
            <w:tcW w:w="6601" w:type="dxa"/>
          </w:tcPr>
          <w:tbl>
            <w:tblPr>
              <w:tblStyle w:val="Mriekatabuky"/>
              <w:tblW w:w="5000" w:type="pct"/>
              <w:tblLook w:val="04A0" w:firstRow="1" w:lastRow="0" w:firstColumn="1" w:lastColumn="0" w:noHBand="0" w:noVBand="1"/>
            </w:tblPr>
            <w:tblGrid>
              <w:gridCol w:w="1211"/>
              <w:gridCol w:w="1211"/>
              <w:gridCol w:w="1615"/>
              <w:gridCol w:w="1378"/>
              <w:gridCol w:w="496"/>
              <w:gridCol w:w="464"/>
            </w:tblGrid>
            <w:tr w:rsidR="00D71473" w:rsidRPr="00E85E7F" w14:paraId="3ACF1650" w14:textId="77777777" w:rsidTr="00F21C6F">
              <w:tc>
                <w:tcPr>
                  <w:tcW w:w="949" w:type="pct"/>
                </w:tcPr>
                <w:p w14:paraId="372487F3" w14:textId="300CCF03" w:rsidR="00E77F6A" w:rsidRPr="009C1CF2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Región</w:t>
                  </w:r>
                </w:p>
              </w:tc>
              <w:tc>
                <w:tcPr>
                  <w:tcW w:w="950" w:type="pct"/>
                </w:tcPr>
                <w:p w14:paraId="0F805907" w14:textId="77777777" w:rsidR="00E77F6A" w:rsidRPr="009C1CF2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Spolu</w:t>
                  </w:r>
                </w:p>
              </w:tc>
              <w:tc>
                <w:tcPr>
                  <w:tcW w:w="1267" w:type="pct"/>
                </w:tcPr>
                <w:p w14:paraId="49E42A73" w14:textId="77777777" w:rsidR="00E77F6A" w:rsidRPr="009C1CF2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EÚ</w:t>
                  </w:r>
                </w:p>
              </w:tc>
              <w:tc>
                <w:tcPr>
                  <w:tcW w:w="1081" w:type="pct"/>
                </w:tcPr>
                <w:p w14:paraId="513D4D80" w14:textId="77777777" w:rsidR="00E77F6A" w:rsidRPr="009C1CF2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ŠR</w:t>
                  </w:r>
                </w:p>
              </w:tc>
              <w:tc>
                <w:tcPr>
                  <w:tcW w:w="389" w:type="pct"/>
                </w:tcPr>
                <w:p w14:paraId="37D30B88" w14:textId="77777777" w:rsidR="00E77F6A" w:rsidRPr="009C1CF2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VZ</w:t>
                  </w:r>
                </w:p>
              </w:tc>
              <w:tc>
                <w:tcPr>
                  <w:tcW w:w="364" w:type="pct"/>
                </w:tcPr>
                <w:p w14:paraId="366E26B1" w14:textId="77777777" w:rsidR="00E77F6A" w:rsidRPr="009C1CF2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iné</w:t>
                  </w:r>
                </w:p>
              </w:tc>
            </w:tr>
            <w:tr w:rsidR="00D71473" w:rsidRPr="00E85E7F" w14:paraId="22FC8E93" w14:textId="77777777" w:rsidTr="00F21C6F">
              <w:tc>
                <w:tcPr>
                  <w:tcW w:w="949" w:type="pct"/>
                </w:tcPr>
                <w:p w14:paraId="3597D5E0" w14:textId="77777777" w:rsidR="00E77F6A" w:rsidRPr="009C1CF2" w:rsidRDefault="00E77F6A" w:rsidP="00D7147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 xml:space="preserve">MR </w:t>
                  </w:r>
                </w:p>
              </w:tc>
              <w:tc>
                <w:tcPr>
                  <w:tcW w:w="950" w:type="pct"/>
                  <w:vAlign w:val="center"/>
                </w:tcPr>
                <w:p w14:paraId="1CF4D1E9" w14:textId="256003B1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1267" w:type="pct"/>
                  <w:vAlign w:val="center"/>
                </w:tcPr>
                <w:p w14:paraId="7725A1D2" w14:textId="6EFDB5A7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1081" w:type="pct"/>
                  <w:vAlign w:val="center"/>
                </w:tcPr>
                <w:p w14:paraId="79BDEEBF" w14:textId="09A46F30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389" w:type="pct"/>
                  <w:vAlign w:val="center"/>
                </w:tcPr>
                <w:p w14:paraId="067D002A" w14:textId="77777777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14:paraId="047BF898" w14:textId="77777777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-</w:t>
                  </w:r>
                </w:p>
              </w:tc>
            </w:tr>
            <w:tr w:rsidR="00D71473" w:rsidRPr="00E85E7F" w14:paraId="22FFF9AC" w14:textId="77777777" w:rsidTr="00F21C6F">
              <w:tc>
                <w:tcPr>
                  <w:tcW w:w="949" w:type="pct"/>
                </w:tcPr>
                <w:p w14:paraId="4DF66F73" w14:textId="77777777" w:rsidR="00E77F6A" w:rsidRPr="009C1CF2" w:rsidRDefault="00E77F6A" w:rsidP="00D7147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 xml:space="preserve">VR </w:t>
                  </w:r>
                </w:p>
              </w:tc>
              <w:tc>
                <w:tcPr>
                  <w:tcW w:w="950" w:type="pct"/>
                  <w:vAlign w:val="center"/>
                </w:tcPr>
                <w:p w14:paraId="021E64A6" w14:textId="6F7A65C1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1267" w:type="pct"/>
                  <w:vAlign w:val="center"/>
                </w:tcPr>
                <w:p w14:paraId="6307EDEC" w14:textId="162EC001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1081" w:type="pct"/>
                  <w:vAlign w:val="center"/>
                </w:tcPr>
                <w:p w14:paraId="423F6ABA" w14:textId="044A4973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389" w:type="pct"/>
                  <w:vAlign w:val="center"/>
                </w:tcPr>
                <w:p w14:paraId="15EE32F2" w14:textId="77777777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-</w:t>
                  </w:r>
                </w:p>
              </w:tc>
              <w:tc>
                <w:tcPr>
                  <w:tcW w:w="364" w:type="pct"/>
                  <w:vAlign w:val="center"/>
                </w:tcPr>
                <w:p w14:paraId="6E252B6D" w14:textId="77777777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-</w:t>
                  </w:r>
                </w:p>
              </w:tc>
            </w:tr>
            <w:tr w:rsidR="00D71473" w:rsidRPr="00E85E7F" w14:paraId="0341BD6E" w14:textId="77777777" w:rsidTr="00F21C6F">
              <w:tc>
                <w:tcPr>
                  <w:tcW w:w="949" w:type="pct"/>
                </w:tcPr>
                <w:p w14:paraId="511A05BD" w14:textId="77777777" w:rsidR="00E77F6A" w:rsidRPr="009C1CF2" w:rsidRDefault="00E77F6A" w:rsidP="00D7147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 xml:space="preserve">Spolu </w:t>
                  </w:r>
                </w:p>
              </w:tc>
              <w:tc>
                <w:tcPr>
                  <w:tcW w:w="950" w:type="pct"/>
                  <w:vAlign w:val="center"/>
                </w:tcPr>
                <w:p w14:paraId="6E5AFDB9" w14:textId="459E8FC1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1267" w:type="pct"/>
                  <w:vAlign w:val="center"/>
                </w:tcPr>
                <w:p w14:paraId="33C488C9" w14:textId="1A88B56A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1081" w:type="pct"/>
                  <w:vAlign w:val="center"/>
                </w:tcPr>
                <w:p w14:paraId="15C05420" w14:textId="30F07F6B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389" w:type="pct"/>
                  <w:vAlign w:val="center"/>
                </w:tcPr>
                <w:p w14:paraId="0E67FF95" w14:textId="77777777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14:paraId="46C4B432" w14:textId="77777777" w:rsidR="00E77F6A" w:rsidRPr="009C1CF2" w:rsidRDefault="00E77F6A" w:rsidP="00D71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-</w:t>
                  </w:r>
                </w:p>
              </w:tc>
            </w:tr>
          </w:tbl>
          <w:p w14:paraId="0C0CE195" w14:textId="77777777" w:rsidR="00E77F6A" w:rsidRPr="00E85E7F" w:rsidRDefault="00E77F6A" w:rsidP="00D71473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8"/>
                <w:szCs w:val="18"/>
                <w:lang w:val="sk-SK"/>
              </w:rPr>
            </w:pPr>
          </w:p>
        </w:tc>
      </w:tr>
      <w:tr w:rsidR="00E77F6A" w:rsidRPr="00E85E7F" w14:paraId="7BCEBF41" w14:textId="77777777" w:rsidTr="00395DAE">
        <w:tc>
          <w:tcPr>
            <w:tcW w:w="2755" w:type="dxa"/>
          </w:tcPr>
          <w:p w14:paraId="00D3BA78" w14:textId="77777777" w:rsidR="00E77F6A" w:rsidRPr="009C1CF2" w:rsidRDefault="00E77F6A" w:rsidP="00D71473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Princípy pre stanovenie výberových a </w:t>
            </w:r>
          </w:p>
          <w:p w14:paraId="55A54ACF" w14:textId="76194092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hodnotiacich kritérií / Hlavné zásady výberu operácií</w:t>
            </w:r>
          </w:p>
        </w:tc>
        <w:tc>
          <w:tcPr>
            <w:tcW w:w="6601" w:type="dxa"/>
            <w:vAlign w:val="center"/>
          </w:tcPr>
          <w:p w14:paraId="4133D066" w14:textId="77777777" w:rsidR="00E77F6A" w:rsidRPr="009C1CF2" w:rsidRDefault="00E77F6A" w:rsidP="00D71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Netýka sa</w:t>
            </w:r>
          </w:p>
        </w:tc>
      </w:tr>
      <w:tr w:rsidR="00E77F6A" w:rsidRPr="00E85E7F" w14:paraId="0BEB3367" w14:textId="77777777" w:rsidTr="00395DAE">
        <w:tc>
          <w:tcPr>
            <w:tcW w:w="2755" w:type="dxa"/>
          </w:tcPr>
          <w:p w14:paraId="458C1786" w14:textId="41CF067E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Povinné prílohy stanovené MAS</w:t>
            </w:r>
          </w:p>
        </w:tc>
        <w:tc>
          <w:tcPr>
            <w:tcW w:w="6601" w:type="dxa"/>
            <w:vAlign w:val="center"/>
          </w:tcPr>
          <w:p w14:paraId="2A6F53B6" w14:textId="77777777" w:rsidR="00E77F6A" w:rsidRPr="009C1CF2" w:rsidRDefault="00E77F6A" w:rsidP="00D71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Netýka sa</w:t>
            </w:r>
          </w:p>
        </w:tc>
      </w:tr>
      <w:tr w:rsidR="00E77F6A" w:rsidRPr="00E85E7F" w14:paraId="088198CB" w14:textId="77777777" w:rsidTr="00395DAE">
        <w:tc>
          <w:tcPr>
            <w:tcW w:w="2755" w:type="dxa"/>
          </w:tcPr>
          <w:p w14:paraId="591FB86E" w14:textId="77777777" w:rsidR="00E77F6A" w:rsidRPr="009C1CF2" w:rsidRDefault="00E77F6A" w:rsidP="00D71473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Merateľné ukazovatele projektu</w:t>
            </w:r>
          </w:p>
        </w:tc>
        <w:tc>
          <w:tcPr>
            <w:tcW w:w="6601" w:type="dxa"/>
          </w:tcPr>
          <w:tbl>
            <w:tblPr>
              <w:tblStyle w:val="Mriekatabuky"/>
              <w:tblW w:w="5000" w:type="pct"/>
              <w:tblLook w:val="04A0" w:firstRow="1" w:lastRow="0" w:firstColumn="1" w:lastColumn="0" w:noHBand="0" w:noVBand="1"/>
            </w:tblPr>
            <w:tblGrid>
              <w:gridCol w:w="906"/>
              <w:gridCol w:w="1886"/>
              <w:gridCol w:w="1079"/>
              <w:gridCol w:w="1377"/>
              <w:gridCol w:w="1127"/>
            </w:tblGrid>
            <w:tr w:rsidR="00D71473" w:rsidRPr="009C1CF2" w14:paraId="7C34215A" w14:textId="77777777" w:rsidTr="00F21C6F">
              <w:tc>
                <w:tcPr>
                  <w:tcW w:w="711" w:type="pct"/>
                </w:tcPr>
                <w:p w14:paraId="30F32EC6" w14:textId="77777777" w:rsidR="00E77F6A" w:rsidRPr="009C1CF2" w:rsidDel="00187776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Kód/ID</w:t>
                  </w:r>
                </w:p>
              </w:tc>
              <w:tc>
                <w:tcPr>
                  <w:tcW w:w="1479" w:type="pct"/>
                </w:tcPr>
                <w:p w14:paraId="7C564176" w14:textId="77777777" w:rsidR="00E77F6A" w:rsidRPr="009C1CF2" w:rsidDel="00187776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Názov/Ukazovateľ</w:t>
                  </w:r>
                </w:p>
              </w:tc>
              <w:tc>
                <w:tcPr>
                  <w:tcW w:w="846" w:type="pct"/>
                </w:tcPr>
                <w:p w14:paraId="141A3C6A" w14:textId="77777777" w:rsidR="00E77F6A" w:rsidRPr="009C1CF2" w:rsidDel="00187776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Merná jednotka</w:t>
                  </w:r>
                </w:p>
              </w:tc>
              <w:tc>
                <w:tcPr>
                  <w:tcW w:w="1080" w:type="pct"/>
                </w:tcPr>
                <w:p w14:paraId="4D8C5B64" w14:textId="77777777" w:rsidR="00E77F6A" w:rsidRPr="009C1CF2" w:rsidDel="00187776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Počiatočná hodnota</w:t>
                  </w:r>
                </w:p>
              </w:tc>
              <w:tc>
                <w:tcPr>
                  <w:tcW w:w="885" w:type="pct"/>
                </w:tcPr>
                <w:p w14:paraId="1C9ADD9A" w14:textId="77777777" w:rsidR="00E77F6A" w:rsidRPr="009C1CF2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Celková cieľová hodnota</w:t>
                  </w:r>
                </w:p>
              </w:tc>
            </w:tr>
            <w:tr w:rsidR="00D71473" w:rsidRPr="009C1CF2" w14:paraId="5FB501FC" w14:textId="77777777" w:rsidTr="00F21C6F">
              <w:tc>
                <w:tcPr>
                  <w:tcW w:w="711" w:type="pct"/>
                </w:tcPr>
                <w:p w14:paraId="76F073AD" w14:textId="77777777" w:rsidR="00E77F6A" w:rsidRPr="009C1CF2" w:rsidRDefault="00E77F6A" w:rsidP="00D714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bCs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19/19.4</w:t>
                  </w:r>
                </w:p>
              </w:tc>
              <w:tc>
                <w:tcPr>
                  <w:tcW w:w="1479" w:type="pct"/>
                </w:tcPr>
                <w:p w14:paraId="0192A8F7" w14:textId="3A4AA801" w:rsidR="00E77F6A" w:rsidRPr="009C1CF2" w:rsidRDefault="00D71473" w:rsidP="00D714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bCs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MAS doplní</w:t>
                  </w:r>
                </w:p>
              </w:tc>
              <w:tc>
                <w:tcPr>
                  <w:tcW w:w="846" w:type="pct"/>
                </w:tcPr>
                <w:p w14:paraId="7268BB9B" w14:textId="1433321B" w:rsidR="00E77F6A" w:rsidRPr="009C1CF2" w:rsidRDefault="00E77F6A" w:rsidP="00D714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1080" w:type="pct"/>
                </w:tcPr>
                <w:p w14:paraId="36F22C23" w14:textId="640D96E5" w:rsidR="00E77F6A" w:rsidRPr="009C1CF2" w:rsidRDefault="00E77F6A" w:rsidP="00D714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885" w:type="pct"/>
                </w:tcPr>
                <w:p w14:paraId="0393FF47" w14:textId="66DE22F0" w:rsidR="00E77F6A" w:rsidRPr="009C1CF2" w:rsidRDefault="00E77F6A" w:rsidP="00D714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</w:tr>
          </w:tbl>
          <w:p w14:paraId="3E1A0D6B" w14:textId="77777777" w:rsidR="00E77F6A" w:rsidRPr="009C1CF2" w:rsidRDefault="00E77F6A" w:rsidP="00D71473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</w:tr>
      <w:tr w:rsidR="00E77F6A" w:rsidRPr="00E85E7F" w14:paraId="20BD3E66" w14:textId="77777777" w:rsidTr="00395DAE">
        <w:tc>
          <w:tcPr>
            <w:tcW w:w="2755" w:type="dxa"/>
          </w:tcPr>
          <w:p w14:paraId="6ECF4BD5" w14:textId="77777777" w:rsidR="00E77F6A" w:rsidRPr="009C1CF2" w:rsidRDefault="00E77F6A" w:rsidP="00D71473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Indikatívny harmonogram výziev</w:t>
            </w:r>
          </w:p>
        </w:tc>
        <w:tc>
          <w:tcPr>
            <w:tcW w:w="6601" w:type="dxa"/>
            <w:vAlign w:val="center"/>
          </w:tcPr>
          <w:p w14:paraId="219D0B0A" w14:textId="77777777" w:rsidR="00E77F6A" w:rsidRPr="009C1CF2" w:rsidRDefault="00E77F6A" w:rsidP="00D71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Netýka sa</w:t>
            </w:r>
          </w:p>
        </w:tc>
      </w:tr>
    </w:tbl>
    <w:p w14:paraId="28168154" w14:textId="77777777" w:rsidR="005F7180" w:rsidRPr="00E85E7F" w:rsidRDefault="005F7180" w:rsidP="00E77F6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9243" w:type="dxa"/>
        <w:tblInd w:w="108" w:type="dxa"/>
        <w:tblLook w:val="04A0" w:firstRow="1" w:lastRow="0" w:firstColumn="1" w:lastColumn="0" w:noHBand="0" w:noVBand="1"/>
      </w:tblPr>
      <w:tblGrid>
        <w:gridCol w:w="2642"/>
        <w:gridCol w:w="6601"/>
      </w:tblGrid>
      <w:tr w:rsidR="00E77F6A" w:rsidRPr="00E85E7F" w14:paraId="2A7D7413" w14:textId="77777777" w:rsidTr="00395DAE">
        <w:tc>
          <w:tcPr>
            <w:tcW w:w="2642" w:type="dxa"/>
          </w:tcPr>
          <w:p w14:paraId="4C5F66ED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Názov opatrenia </w:t>
            </w:r>
          </w:p>
        </w:tc>
        <w:tc>
          <w:tcPr>
            <w:tcW w:w="6601" w:type="dxa"/>
          </w:tcPr>
          <w:p w14:paraId="02FC7768" w14:textId="77777777" w:rsidR="00E77F6A" w:rsidRPr="009C1CF2" w:rsidRDefault="00E77F6A" w:rsidP="005F71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>4.1.1 IROP Financovanie prevádzkových nákladov MAS spojených s riadením uskutočňovania stratégií CLLD</w:t>
            </w:r>
          </w:p>
        </w:tc>
      </w:tr>
      <w:tr w:rsidR="00E77F6A" w:rsidRPr="00E85E7F" w14:paraId="0F692D64" w14:textId="77777777" w:rsidTr="00395DAE">
        <w:tc>
          <w:tcPr>
            <w:tcW w:w="2642" w:type="dxa"/>
          </w:tcPr>
          <w:p w14:paraId="29DAC596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Priradenie kódu opatrenia (platí v prípade opatrení z PRV, priradí sa kód opatrenia/podopatrenia v zmysle nariadenia (EÚ) č. 808/2014)</w:t>
            </w:r>
          </w:p>
        </w:tc>
        <w:tc>
          <w:tcPr>
            <w:tcW w:w="6601" w:type="dxa"/>
            <w:vAlign w:val="center"/>
          </w:tcPr>
          <w:p w14:paraId="48DADD50" w14:textId="77777777" w:rsidR="00E77F6A" w:rsidRPr="009C1CF2" w:rsidRDefault="00E77F6A" w:rsidP="005F71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-</w:t>
            </w:r>
          </w:p>
        </w:tc>
      </w:tr>
      <w:tr w:rsidR="00E77F6A" w:rsidRPr="00E85E7F" w14:paraId="4274B9B5" w14:textId="77777777" w:rsidTr="00395DAE">
        <w:tc>
          <w:tcPr>
            <w:tcW w:w="2642" w:type="dxa"/>
          </w:tcPr>
          <w:p w14:paraId="50FF1B4F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Priradenie k fokusovej oblasti PRV /</w:t>
            </w:r>
          </w:p>
          <w:p w14:paraId="65C79890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ŠC IROP</w:t>
            </w:r>
          </w:p>
        </w:tc>
        <w:tc>
          <w:tcPr>
            <w:tcW w:w="6601" w:type="dxa"/>
            <w:vAlign w:val="center"/>
          </w:tcPr>
          <w:p w14:paraId="3534B79C" w14:textId="77777777" w:rsidR="00E77F6A" w:rsidRPr="009C1CF2" w:rsidRDefault="00E77F6A" w:rsidP="005F71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Špecifický cieľ 5.1.1 - Zvýšenie zamestnanosti na miestnej úrovni podporou podnikania a inovácií</w:t>
            </w:r>
          </w:p>
        </w:tc>
      </w:tr>
      <w:tr w:rsidR="00E77F6A" w:rsidRPr="00E85E7F" w14:paraId="47EDAA83" w14:textId="77777777" w:rsidTr="00395DAE">
        <w:tc>
          <w:tcPr>
            <w:tcW w:w="2642" w:type="dxa"/>
          </w:tcPr>
          <w:p w14:paraId="13052D06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Ciele a opis opatrenia </w:t>
            </w:r>
          </w:p>
        </w:tc>
        <w:tc>
          <w:tcPr>
            <w:tcW w:w="6601" w:type="dxa"/>
          </w:tcPr>
          <w:p w14:paraId="489CF19B" w14:textId="7D81B3D6" w:rsidR="00E77F6A" w:rsidRPr="009C1CF2" w:rsidRDefault="005F7180" w:rsidP="005F7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E77F6A" w:rsidRPr="00E85E7F" w14:paraId="1A4C3AB1" w14:textId="77777777" w:rsidTr="00395DAE">
        <w:tc>
          <w:tcPr>
            <w:tcW w:w="2642" w:type="dxa"/>
          </w:tcPr>
          <w:p w14:paraId="03B35051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Zdôvodnenie výberu</w:t>
            </w:r>
          </w:p>
        </w:tc>
        <w:tc>
          <w:tcPr>
            <w:tcW w:w="6601" w:type="dxa"/>
          </w:tcPr>
          <w:p w14:paraId="111CD60C" w14:textId="73DD1CC3" w:rsidR="00E77F6A" w:rsidRPr="009C1CF2" w:rsidRDefault="005F7180" w:rsidP="005F7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E77F6A" w:rsidRPr="00E85E7F" w14:paraId="5ED67856" w14:textId="77777777" w:rsidTr="00395DAE">
        <w:tc>
          <w:tcPr>
            <w:tcW w:w="2642" w:type="dxa"/>
          </w:tcPr>
          <w:p w14:paraId="797451D8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Rozsah a oprávnené činnosti</w:t>
            </w:r>
          </w:p>
        </w:tc>
        <w:tc>
          <w:tcPr>
            <w:tcW w:w="6601" w:type="dxa"/>
          </w:tcPr>
          <w:p w14:paraId="7E74B87C" w14:textId="04A56725" w:rsidR="00E77F6A" w:rsidRPr="009C1CF2" w:rsidRDefault="005F7180" w:rsidP="005F7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E77F6A" w:rsidRPr="00E85E7F" w14:paraId="17DC25C1" w14:textId="77777777" w:rsidTr="00395DAE">
        <w:tc>
          <w:tcPr>
            <w:tcW w:w="2642" w:type="dxa"/>
          </w:tcPr>
          <w:p w14:paraId="64D36EDB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Oprávnení prijímatelia</w:t>
            </w:r>
          </w:p>
        </w:tc>
        <w:tc>
          <w:tcPr>
            <w:tcW w:w="6601" w:type="dxa"/>
          </w:tcPr>
          <w:p w14:paraId="1E50ABD1" w14:textId="41357652" w:rsidR="00E77F6A" w:rsidRPr="009C1CF2" w:rsidRDefault="005F7180" w:rsidP="005F7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E77F6A" w:rsidRPr="00E85E7F" w14:paraId="5A2D0D56" w14:textId="77777777" w:rsidTr="00395DAE">
        <w:tc>
          <w:tcPr>
            <w:tcW w:w="2642" w:type="dxa"/>
          </w:tcPr>
          <w:p w14:paraId="73A112C2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Intenzita pomoci </w:t>
            </w: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vertAlign w:val="superscript"/>
                <w:lang w:val="sk-SK"/>
              </w:rPr>
              <w:footnoteReference w:id="5"/>
            </w:r>
          </w:p>
        </w:tc>
        <w:tc>
          <w:tcPr>
            <w:tcW w:w="6601" w:type="dxa"/>
          </w:tcPr>
          <w:p w14:paraId="05599EC8" w14:textId="62C71836" w:rsidR="00E77F6A" w:rsidRPr="009C1CF2" w:rsidRDefault="005F7180" w:rsidP="005F7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E77F6A" w:rsidRPr="00E85E7F" w14:paraId="062B194A" w14:textId="77777777" w:rsidTr="00395DAE">
        <w:tc>
          <w:tcPr>
            <w:tcW w:w="2642" w:type="dxa"/>
          </w:tcPr>
          <w:p w14:paraId="0D657C4E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Oprávnené výdavky</w:t>
            </w: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vertAlign w:val="superscript"/>
                <w:lang w:val="sk-SK"/>
              </w:rPr>
              <w:footnoteReference w:id="6"/>
            </w:r>
          </w:p>
        </w:tc>
        <w:tc>
          <w:tcPr>
            <w:tcW w:w="6601" w:type="dxa"/>
          </w:tcPr>
          <w:p w14:paraId="095E6A92" w14:textId="3AD515AD" w:rsidR="00E77F6A" w:rsidRPr="009C1CF2" w:rsidRDefault="009C1CF2" w:rsidP="005F7180">
            <w:pPr>
              <w:spacing w:after="0" w:line="240" w:lineRule="auto"/>
              <w:ind w:left="-56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 xml:space="preserve"> </w:t>
            </w:r>
            <w:r w:rsidR="005F7180" w:rsidRPr="009C1CF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E77F6A" w:rsidRPr="00E85E7F" w14:paraId="674FED1D" w14:textId="77777777" w:rsidTr="00395DAE">
        <w:tc>
          <w:tcPr>
            <w:tcW w:w="2642" w:type="dxa"/>
          </w:tcPr>
          <w:p w14:paraId="3E75F2D7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Výška príspevku (minimálna a maximálna)</w:t>
            </w:r>
          </w:p>
        </w:tc>
        <w:tc>
          <w:tcPr>
            <w:tcW w:w="6601" w:type="dxa"/>
          </w:tcPr>
          <w:p w14:paraId="576F63AE" w14:textId="70A496EF" w:rsidR="00E77F6A" w:rsidRPr="009C1CF2" w:rsidRDefault="009C1CF2" w:rsidP="005F71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 w:eastAsia="sk-SK"/>
              </w:rPr>
              <w:t>MAS doplní</w:t>
            </w:r>
          </w:p>
        </w:tc>
      </w:tr>
      <w:tr w:rsidR="00E77F6A" w:rsidRPr="00E85E7F" w14:paraId="1DD3AD9E" w14:textId="77777777" w:rsidTr="00395DAE">
        <w:tc>
          <w:tcPr>
            <w:tcW w:w="2642" w:type="dxa"/>
          </w:tcPr>
          <w:p w14:paraId="004868C0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Finančný plán  </w:t>
            </w:r>
          </w:p>
          <w:p w14:paraId="74E740D9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  <w:p w14:paraId="66AFC063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  <w:p w14:paraId="7F74926B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  <w:tc>
          <w:tcPr>
            <w:tcW w:w="6601" w:type="dxa"/>
          </w:tcPr>
          <w:tbl>
            <w:tblPr>
              <w:tblStyle w:val="Mriekatabuky"/>
              <w:tblW w:w="5000" w:type="pct"/>
              <w:tblLook w:val="04A0" w:firstRow="1" w:lastRow="0" w:firstColumn="1" w:lastColumn="0" w:noHBand="0" w:noVBand="1"/>
            </w:tblPr>
            <w:tblGrid>
              <w:gridCol w:w="1209"/>
              <w:gridCol w:w="1628"/>
              <w:gridCol w:w="1207"/>
              <w:gridCol w:w="542"/>
              <w:gridCol w:w="1250"/>
              <w:gridCol w:w="539"/>
            </w:tblGrid>
            <w:tr w:rsidR="005F7180" w:rsidRPr="009C1CF2" w14:paraId="1847FDC8" w14:textId="77777777" w:rsidTr="00F21C6F">
              <w:tc>
                <w:tcPr>
                  <w:tcW w:w="948" w:type="pct"/>
                </w:tcPr>
                <w:p w14:paraId="362207C3" w14:textId="0EA6CCD5" w:rsidR="00E77F6A" w:rsidRPr="009C1CF2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Región</w:t>
                  </w:r>
                </w:p>
              </w:tc>
              <w:tc>
                <w:tcPr>
                  <w:tcW w:w="1277" w:type="pct"/>
                </w:tcPr>
                <w:p w14:paraId="5290851A" w14:textId="77777777" w:rsidR="00E77F6A" w:rsidRPr="009C1CF2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Spolu</w:t>
                  </w:r>
                </w:p>
              </w:tc>
              <w:tc>
                <w:tcPr>
                  <w:tcW w:w="947" w:type="pct"/>
                </w:tcPr>
                <w:p w14:paraId="0D4F184E" w14:textId="77777777" w:rsidR="00E77F6A" w:rsidRPr="009C1CF2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EÚ</w:t>
                  </w:r>
                </w:p>
              </w:tc>
              <w:tc>
                <w:tcPr>
                  <w:tcW w:w="425" w:type="pct"/>
                </w:tcPr>
                <w:p w14:paraId="2E64245B" w14:textId="77777777" w:rsidR="00E77F6A" w:rsidRPr="009C1CF2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ŠR</w:t>
                  </w:r>
                </w:p>
              </w:tc>
              <w:tc>
                <w:tcPr>
                  <w:tcW w:w="980" w:type="pct"/>
                </w:tcPr>
                <w:p w14:paraId="52D37D7E" w14:textId="77777777" w:rsidR="00E77F6A" w:rsidRPr="009C1CF2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VZ</w:t>
                  </w:r>
                </w:p>
              </w:tc>
              <w:tc>
                <w:tcPr>
                  <w:tcW w:w="424" w:type="pct"/>
                </w:tcPr>
                <w:p w14:paraId="16821ABA" w14:textId="77777777" w:rsidR="00E77F6A" w:rsidRPr="009C1CF2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iné</w:t>
                  </w:r>
                </w:p>
              </w:tc>
            </w:tr>
            <w:tr w:rsidR="005F7180" w:rsidRPr="009C1CF2" w14:paraId="1276C5DA" w14:textId="77777777" w:rsidTr="00F21C6F">
              <w:tc>
                <w:tcPr>
                  <w:tcW w:w="948" w:type="pct"/>
                </w:tcPr>
                <w:p w14:paraId="1CDF9B94" w14:textId="77777777" w:rsidR="00E77F6A" w:rsidRPr="009C1CF2" w:rsidRDefault="00E77F6A" w:rsidP="005F718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 xml:space="preserve">MR </w:t>
                  </w:r>
                </w:p>
              </w:tc>
              <w:tc>
                <w:tcPr>
                  <w:tcW w:w="1277" w:type="pct"/>
                  <w:vAlign w:val="center"/>
                </w:tcPr>
                <w:p w14:paraId="49603FE7" w14:textId="026C4D35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947" w:type="pct"/>
                  <w:vAlign w:val="center"/>
                </w:tcPr>
                <w:p w14:paraId="0C80512B" w14:textId="04EFDC8E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425" w:type="pct"/>
                  <w:vAlign w:val="center"/>
                </w:tcPr>
                <w:p w14:paraId="31B6A6B4" w14:textId="61400ADC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14:paraId="47261730" w14:textId="60F7AED6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1B547770" w14:textId="46701444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</w:tr>
            <w:tr w:rsidR="005F7180" w:rsidRPr="009C1CF2" w14:paraId="4DD74605" w14:textId="77777777" w:rsidTr="00F21C6F">
              <w:tc>
                <w:tcPr>
                  <w:tcW w:w="948" w:type="pct"/>
                </w:tcPr>
                <w:p w14:paraId="7190FE94" w14:textId="77777777" w:rsidR="00E77F6A" w:rsidRPr="009C1CF2" w:rsidRDefault="00E77F6A" w:rsidP="005F718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 xml:space="preserve">VR </w:t>
                  </w:r>
                </w:p>
              </w:tc>
              <w:tc>
                <w:tcPr>
                  <w:tcW w:w="1277" w:type="pct"/>
                  <w:vAlign w:val="center"/>
                </w:tcPr>
                <w:p w14:paraId="6283716B" w14:textId="5351A48B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947" w:type="pct"/>
                  <w:vAlign w:val="center"/>
                </w:tcPr>
                <w:p w14:paraId="67A3073C" w14:textId="19E23413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425" w:type="pct"/>
                  <w:vAlign w:val="center"/>
                </w:tcPr>
                <w:p w14:paraId="7459822E" w14:textId="70ED8C56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14:paraId="28E40271" w14:textId="782291CB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4E3E79E6" w14:textId="54C658A8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</w:tr>
            <w:tr w:rsidR="005F7180" w:rsidRPr="009C1CF2" w14:paraId="1383BE14" w14:textId="77777777" w:rsidTr="00F21C6F">
              <w:tc>
                <w:tcPr>
                  <w:tcW w:w="948" w:type="pct"/>
                </w:tcPr>
                <w:p w14:paraId="56A60302" w14:textId="77777777" w:rsidR="00E77F6A" w:rsidRPr="009C1CF2" w:rsidRDefault="00E77F6A" w:rsidP="005F718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 xml:space="preserve">Spolu </w:t>
                  </w:r>
                </w:p>
              </w:tc>
              <w:tc>
                <w:tcPr>
                  <w:tcW w:w="1277" w:type="pct"/>
                  <w:vAlign w:val="center"/>
                </w:tcPr>
                <w:p w14:paraId="39CE51B9" w14:textId="7E224CF9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947" w:type="pct"/>
                  <w:vAlign w:val="center"/>
                </w:tcPr>
                <w:p w14:paraId="3B21F28F" w14:textId="15F4874F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425" w:type="pct"/>
                  <w:vAlign w:val="center"/>
                </w:tcPr>
                <w:p w14:paraId="20633550" w14:textId="642DA717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14:paraId="1900FDFB" w14:textId="18FB34BA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561C3756" w14:textId="58440AB5" w:rsidR="00E77F6A" w:rsidRPr="009C1CF2" w:rsidRDefault="00E77F6A" w:rsidP="005F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</w:tr>
          </w:tbl>
          <w:p w14:paraId="401FC4F4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</w:tr>
      <w:tr w:rsidR="00E77F6A" w:rsidRPr="00E85E7F" w14:paraId="6EA61EA6" w14:textId="77777777" w:rsidTr="00395DAE">
        <w:tc>
          <w:tcPr>
            <w:tcW w:w="2642" w:type="dxa"/>
            <w:tcBorders>
              <w:bottom w:val="single" w:sz="4" w:space="0" w:color="auto"/>
            </w:tcBorders>
          </w:tcPr>
          <w:p w14:paraId="5CB84C3B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Princípy pre stanovenie výberových a </w:t>
            </w:r>
          </w:p>
          <w:p w14:paraId="2551585D" w14:textId="455BAE40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hodnotiacich kritérií / Hlavné zásady výberu operácií</w:t>
            </w:r>
          </w:p>
        </w:tc>
        <w:tc>
          <w:tcPr>
            <w:tcW w:w="6601" w:type="dxa"/>
            <w:tcBorders>
              <w:bottom w:val="single" w:sz="4" w:space="0" w:color="auto"/>
            </w:tcBorders>
            <w:vAlign w:val="center"/>
          </w:tcPr>
          <w:p w14:paraId="3CB7B4F6" w14:textId="77777777" w:rsidR="00E77F6A" w:rsidRPr="009C1CF2" w:rsidRDefault="00E77F6A" w:rsidP="005F71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Netýka sa</w:t>
            </w:r>
          </w:p>
        </w:tc>
      </w:tr>
      <w:tr w:rsidR="00E77F6A" w:rsidRPr="00E85E7F" w14:paraId="4512950A" w14:textId="77777777" w:rsidTr="00395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BF9" w14:textId="6938A7B0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Povinné prílohy stanovené MAS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1174" w14:textId="77777777" w:rsidR="00E77F6A" w:rsidRPr="009C1CF2" w:rsidRDefault="00E77F6A" w:rsidP="005F71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Netýka sa</w:t>
            </w:r>
          </w:p>
        </w:tc>
      </w:tr>
      <w:tr w:rsidR="00E77F6A" w:rsidRPr="00E85E7F" w14:paraId="27637711" w14:textId="77777777" w:rsidTr="00395DAE">
        <w:tc>
          <w:tcPr>
            <w:tcW w:w="2642" w:type="dxa"/>
            <w:tcBorders>
              <w:top w:val="single" w:sz="4" w:space="0" w:color="auto"/>
            </w:tcBorders>
          </w:tcPr>
          <w:p w14:paraId="74EC6AE2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Merateľné ukazovatele projektu</w:t>
            </w:r>
          </w:p>
        </w:tc>
        <w:tc>
          <w:tcPr>
            <w:tcW w:w="6601" w:type="dxa"/>
            <w:tcBorders>
              <w:top w:val="single" w:sz="4" w:space="0" w:color="auto"/>
            </w:tcBorders>
          </w:tcPr>
          <w:tbl>
            <w:tblPr>
              <w:tblStyle w:val="Mriekatabuky"/>
              <w:tblW w:w="5000" w:type="pct"/>
              <w:tblLook w:val="04A0" w:firstRow="1" w:lastRow="0" w:firstColumn="1" w:lastColumn="0" w:noHBand="0" w:noVBand="1"/>
            </w:tblPr>
            <w:tblGrid>
              <w:gridCol w:w="906"/>
              <w:gridCol w:w="1886"/>
              <w:gridCol w:w="1079"/>
              <w:gridCol w:w="1377"/>
              <w:gridCol w:w="1127"/>
            </w:tblGrid>
            <w:tr w:rsidR="005F7180" w:rsidRPr="009C1CF2" w14:paraId="53AFDCAC" w14:textId="77777777" w:rsidTr="009C1CF2">
              <w:tc>
                <w:tcPr>
                  <w:tcW w:w="711" w:type="pct"/>
                  <w:vAlign w:val="center"/>
                </w:tcPr>
                <w:p w14:paraId="2CCD6088" w14:textId="77777777" w:rsidR="00E77F6A" w:rsidRPr="009C1CF2" w:rsidDel="00187776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Kód/ID</w:t>
                  </w:r>
                </w:p>
              </w:tc>
              <w:tc>
                <w:tcPr>
                  <w:tcW w:w="1479" w:type="pct"/>
                  <w:vAlign w:val="center"/>
                </w:tcPr>
                <w:p w14:paraId="5DFD01C5" w14:textId="77777777" w:rsidR="00E77F6A" w:rsidRPr="009C1CF2" w:rsidDel="00187776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Názov/Ukazovateľ</w:t>
                  </w:r>
                </w:p>
              </w:tc>
              <w:tc>
                <w:tcPr>
                  <w:tcW w:w="846" w:type="pct"/>
                  <w:vAlign w:val="center"/>
                </w:tcPr>
                <w:p w14:paraId="4E39BD87" w14:textId="77777777" w:rsidR="00E77F6A" w:rsidRPr="009C1CF2" w:rsidDel="00187776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Merná jednotka</w:t>
                  </w:r>
                </w:p>
              </w:tc>
              <w:tc>
                <w:tcPr>
                  <w:tcW w:w="1080" w:type="pct"/>
                  <w:vAlign w:val="center"/>
                </w:tcPr>
                <w:p w14:paraId="1828D184" w14:textId="77777777" w:rsidR="00E77F6A" w:rsidRPr="009C1CF2" w:rsidDel="00187776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Počiatočná hodnota</w:t>
                  </w:r>
                </w:p>
              </w:tc>
              <w:tc>
                <w:tcPr>
                  <w:tcW w:w="885" w:type="pct"/>
                  <w:vAlign w:val="center"/>
                </w:tcPr>
                <w:p w14:paraId="70FA76E3" w14:textId="77777777" w:rsidR="00E77F6A" w:rsidRPr="009C1CF2" w:rsidRDefault="00E77F6A" w:rsidP="009C1C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Celková cieľová hodnota</w:t>
                  </w:r>
                </w:p>
              </w:tc>
            </w:tr>
            <w:tr w:rsidR="005F7180" w:rsidRPr="009C1CF2" w14:paraId="18EC517F" w14:textId="77777777" w:rsidTr="00F21C6F">
              <w:tc>
                <w:tcPr>
                  <w:tcW w:w="711" w:type="pct"/>
                </w:tcPr>
                <w:p w14:paraId="1CB19637" w14:textId="77777777" w:rsidR="00E77F6A" w:rsidRPr="009C1CF2" w:rsidRDefault="00E77F6A" w:rsidP="005F718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1479" w:type="pct"/>
                </w:tcPr>
                <w:p w14:paraId="63DC8CC0" w14:textId="0D29F8AD" w:rsidR="00E77F6A" w:rsidRPr="009C1CF2" w:rsidRDefault="005F7180" w:rsidP="005F71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  <w:r w:rsidRPr="009C1CF2">
                    <w:rPr>
                      <w:rFonts w:ascii="Times New Roman" w:hAnsi="Times New Roman" w:cs="Times New Roman"/>
                      <w:bCs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  <w:t>MAS doplní</w:t>
                  </w:r>
                </w:p>
              </w:tc>
              <w:tc>
                <w:tcPr>
                  <w:tcW w:w="846" w:type="pct"/>
                </w:tcPr>
                <w:p w14:paraId="1F109A9D" w14:textId="77777777" w:rsidR="00E77F6A" w:rsidRPr="009C1CF2" w:rsidRDefault="00E77F6A" w:rsidP="005F71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1080" w:type="pct"/>
                </w:tcPr>
                <w:p w14:paraId="5B082BFC" w14:textId="77777777" w:rsidR="00E77F6A" w:rsidRPr="009C1CF2" w:rsidRDefault="00E77F6A" w:rsidP="005F71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885" w:type="pct"/>
                </w:tcPr>
                <w:p w14:paraId="638C502A" w14:textId="77777777" w:rsidR="00E77F6A" w:rsidRPr="009C1CF2" w:rsidRDefault="00E77F6A" w:rsidP="005F71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color w:val="2E74B5" w:themeColor="accent1" w:themeShade="BF"/>
                      <w:sz w:val="16"/>
                      <w:szCs w:val="16"/>
                      <w:lang w:val="sk-SK"/>
                    </w:rPr>
                  </w:pPr>
                </w:p>
              </w:tc>
            </w:tr>
          </w:tbl>
          <w:p w14:paraId="3CFF40BD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</w:tr>
      <w:tr w:rsidR="00E77F6A" w:rsidRPr="00E85E7F" w14:paraId="066A86B2" w14:textId="77777777" w:rsidTr="00395DAE">
        <w:tc>
          <w:tcPr>
            <w:tcW w:w="2642" w:type="dxa"/>
          </w:tcPr>
          <w:p w14:paraId="2DDB89F0" w14:textId="77777777" w:rsidR="00E77F6A" w:rsidRPr="009C1CF2" w:rsidRDefault="00E77F6A" w:rsidP="005F7180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Indikatívny harmonogram výziev</w:t>
            </w:r>
          </w:p>
        </w:tc>
        <w:tc>
          <w:tcPr>
            <w:tcW w:w="6601" w:type="dxa"/>
            <w:vAlign w:val="center"/>
          </w:tcPr>
          <w:p w14:paraId="5A478FF5" w14:textId="77777777" w:rsidR="00E77F6A" w:rsidRPr="009C1CF2" w:rsidRDefault="00E77F6A" w:rsidP="005F71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Netýka sa</w:t>
            </w:r>
          </w:p>
        </w:tc>
      </w:tr>
    </w:tbl>
    <w:p w14:paraId="2BBD7052" w14:textId="445A72A3" w:rsidR="005F7180" w:rsidRPr="00E85E7F" w:rsidRDefault="005F7180" w:rsidP="00B7553E">
      <w:pPr>
        <w:spacing w:after="0" w:line="280" w:lineRule="exact"/>
        <w:jc w:val="both"/>
        <w:rPr>
          <w:color w:val="2E74B5" w:themeColor="accent1" w:themeShade="BF"/>
          <w:sz w:val="20"/>
          <w:szCs w:val="20"/>
          <w:lang w:val="sk-SK"/>
        </w:rPr>
      </w:pPr>
    </w:p>
    <w:p w14:paraId="78C10B2F" w14:textId="77ACE92D" w:rsidR="00E60011" w:rsidRDefault="00666F10" w:rsidP="009C1CF2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 prípade, ak MAS</w:t>
      </w:r>
      <w:r w:rsidR="00E60011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plánuje implementovať aj podopatrenie 19.3 Príprava a vykonávanie činností spolupráce miestnej akčnej skupiny aktualizuje stratégiu CLLD o nižšie uvedenú tabuľku pre toto podopatrenie. Dodatočná výkonnostná alokácia nezahŕňa finančné prostriedky na realizáciu podopatrenia 19.3 Príprava a vykonávanie činností spolupráce miestnej akčnej skupiny. V rámci „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Rozsah a oprávnené činnosti“ a „</w:t>
      </w:r>
      <w:r w:rsidR="00E60011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Oprávnené výdavky“ MAS uvedie, ktoré činnosti</w:t>
      </w:r>
      <w:r w:rsid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a výdavky plánuje realizovať.</w:t>
      </w:r>
    </w:p>
    <w:p w14:paraId="3F7A5CE2" w14:textId="77777777" w:rsidR="009C1CF2" w:rsidRPr="00E85E7F" w:rsidRDefault="009C1CF2" w:rsidP="009C1CF2">
      <w:pPr>
        <w:spacing w:after="0" w:line="240" w:lineRule="auto"/>
        <w:jc w:val="both"/>
        <w:rPr>
          <w:color w:val="2E74B5" w:themeColor="accent1" w:themeShade="BF"/>
          <w:sz w:val="20"/>
          <w:szCs w:val="20"/>
          <w:highlight w:val="yellow"/>
          <w:lang w:val="sk-SK"/>
        </w:rPr>
      </w:pPr>
    </w:p>
    <w:tbl>
      <w:tblPr>
        <w:tblStyle w:val="Mriekatabuky"/>
        <w:tblW w:w="9243" w:type="dxa"/>
        <w:tblInd w:w="108" w:type="dxa"/>
        <w:tblLook w:val="04A0" w:firstRow="1" w:lastRow="0" w:firstColumn="1" w:lastColumn="0" w:noHBand="0" w:noVBand="1"/>
      </w:tblPr>
      <w:tblGrid>
        <w:gridCol w:w="2278"/>
        <w:gridCol w:w="1062"/>
        <w:gridCol w:w="216"/>
        <w:gridCol w:w="1047"/>
        <w:gridCol w:w="532"/>
        <w:gridCol w:w="631"/>
        <w:gridCol w:w="635"/>
        <w:gridCol w:w="428"/>
        <w:gridCol w:w="860"/>
        <w:gridCol w:w="210"/>
        <w:gridCol w:w="1344"/>
      </w:tblGrid>
      <w:tr w:rsidR="00E60011" w:rsidRPr="00E85E7F" w14:paraId="32231E64" w14:textId="77777777" w:rsidTr="004540D7">
        <w:tc>
          <w:tcPr>
            <w:tcW w:w="2278" w:type="dxa"/>
          </w:tcPr>
          <w:p w14:paraId="1B6A153D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Názov opatrenia </w:t>
            </w:r>
          </w:p>
        </w:tc>
        <w:tc>
          <w:tcPr>
            <w:tcW w:w="6965" w:type="dxa"/>
            <w:gridSpan w:val="10"/>
          </w:tcPr>
          <w:p w14:paraId="4FBD744A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Príprava a vykonávanie činností spolupráce miestnej akčnej skupiny</w:t>
            </w:r>
          </w:p>
        </w:tc>
      </w:tr>
      <w:tr w:rsidR="00E60011" w:rsidRPr="00E85E7F" w14:paraId="22FC955F" w14:textId="77777777" w:rsidTr="004540D7">
        <w:tc>
          <w:tcPr>
            <w:tcW w:w="2278" w:type="dxa"/>
          </w:tcPr>
          <w:p w14:paraId="08519E33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Priradenie kódu opatrenia </w:t>
            </w:r>
          </w:p>
        </w:tc>
        <w:tc>
          <w:tcPr>
            <w:tcW w:w="6965" w:type="dxa"/>
            <w:gridSpan w:val="10"/>
          </w:tcPr>
          <w:p w14:paraId="3E2EC306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M19/19.3</w:t>
            </w:r>
          </w:p>
        </w:tc>
      </w:tr>
      <w:tr w:rsidR="00E60011" w:rsidRPr="00E85E7F" w14:paraId="47A8323D" w14:textId="77777777" w:rsidTr="004540D7">
        <w:tc>
          <w:tcPr>
            <w:tcW w:w="2278" w:type="dxa"/>
          </w:tcPr>
          <w:p w14:paraId="4EFB2F55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Priradenie k fokusovej oblasti PRV / ŠC IROP</w:t>
            </w:r>
          </w:p>
        </w:tc>
        <w:tc>
          <w:tcPr>
            <w:tcW w:w="6965" w:type="dxa"/>
            <w:gridSpan w:val="10"/>
          </w:tcPr>
          <w:p w14:paraId="1553B735" w14:textId="77777777" w:rsidR="00E60011" w:rsidRPr="00E85E7F" w:rsidRDefault="00E60011" w:rsidP="0045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k-SK"/>
              </w:rPr>
              <w:t>6B – Podpora miestneho rozvoja vo vidieckych oblastiach</w:t>
            </w:r>
          </w:p>
        </w:tc>
      </w:tr>
      <w:tr w:rsidR="00E60011" w:rsidRPr="00E85E7F" w14:paraId="2F025456" w14:textId="77777777" w:rsidTr="004540D7">
        <w:tc>
          <w:tcPr>
            <w:tcW w:w="2278" w:type="dxa"/>
          </w:tcPr>
          <w:p w14:paraId="1A9C1AAA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Ciele opatrenia </w:t>
            </w:r>
          </w:p>
        </w:tc>
        <w:tc>
          <w:tcPr>
            <w:tcW w:w="6965" w:type="dxa"/>
            <w:gridSpan w:val="10"/>
          </w:tcPr>
          <w:p w14:paraId="71B7B0B0" w14:textId="1EA3D404" w:rsidR="00E60011" w:rsidRPr="009C1CF2" w:rsidRDefault="00E60011" w:rsidP="004540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Cieľom je umožniť pripraviť a následne realizovať projekty spolupráce MAS medzi územiami v rámci SR ako aj územiami medzi jednotlivými krajinami EÚ príp. mimo EÚ.</w:t>
            </w:r>
          </w:p>
        </w:tc>
      </w:tr>
      <w:tr w:rsidR="00E60011" w:rsidRPr="00E85E7F" w14:paraId="7478E18C" w14:textId="77777777" w:rsidTr="004540D7">
        <w:tc>
          <w:tcPr>
            <w:tcW w:w="2278" w:type="dxa"/>
          </w:tcPr>
          <w:p w14:paraId="076A3F96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Zdôvodnenie výberu</w:t>
            </w:r>
          </w:p>
        </w:tc>
        <w:tc>
          <w:tcPr>
            <w:tcW w:w="6965" w:type="dxa"/>
            <w:gridSpan w:val="10"/>
          </w:tcPr>
          <w:p w14:paraId="121616E4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60011" w:rsidRPr="00E85E7F" w14:paraId="2BCE6752" w14:textId="77777777" w:rsidTr="004540D7">
        <w:tc>
          <w:tcPr>
            <w:tcW w:w="2278" w:type="dxa"/>
            <w:vAlign w:val="center"/>
          </w:tcPr>
          <w:p w14:paraId="5C71A4F4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Rozsah a oprávnené činnosti</w:t>
            </w:r>
          </w:p>
        </w:tc>
        <w:tc>
          <w:tcPr>
            <w:tcW w:w="6965" w:type="dxa"/>
            <w:gridSpan w:val="10"/>
          </w:tcPr>
          <w:p w14:paraId="7241E138" w14:textId="69602879" w:rsidR="00E60011" w:rsidRPr="009C1CF2" w:rsidRDefault="00E60011" w:rsidP="004540D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199" w:hanging="199"/>
              <w:rPr>
                <w:rFonts w:ascii="TimesNewRomanPSMT" w:hAnsi="TimesNewRomanPSMT" w:cs="TimesNewRomanPSMT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NewRomanPSMT" w:hAnsi="TimesNewRomanPSMT" w:cs="TimesNewRomanPSMT"/>
                <w:i/>
                <w:color w:val="2E74B5" w:themeColor="accent1" w:themeShade="BF"/>
                <w:sz w:val="16"/>
                <w:szCs w:val="16"/>
                <w:lang w:val="sk-SK"/>
              </w:rPr>
              <w:t>predbežná technická podpora národného alebo nadnárodného projektu spolupráce (ak relevantné)</w:t>
            </w:r>
          </w:p>
          <w:p w14:paraId="0ED21077" w14:textId="25A37800" w:rsidR="00E60011" w:rsidRPr="00E85E7F" w:rsidRDefault="00E60011" w:rsidP="004540D7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TimesNewRomanPSMT" w:hAnsi="TimesNewRomanPSMT" w:cs="TimesNewRomanPSMT"/>
                <w:i/>
                <w:color w:val="5B9BD5" w:themeColor="accent1"/>
                <w:sz w:val="18"/>
                <w:szCs w:val="18"/>
                <w:lang w:val="sk-SK"/>
              </w:rPr>
            </w:pPr>
            <w:r w:rsidRPr="009C1CF2">
              <w:rPr>
                <w:rFonts w:ascii="TimesNewRomanPSMT" w:hAnsi="TimesNewRomanPSMT" w:cs="TimesNewRomanPSMT"/>
                <w:i/>
                <w:color w:val="2E74B5" w:themeColor="accent1" w:themeShade="BF"/>
                <w:sz w:val="16"/>
                <w:szCs w:val="16"/>
                <w:lang w:val="sk-SK"/>
              </w:rPr>
              <w:t>realizácia národného alebo nadnárodného projektu spolupráce</w:t>
            </w:r>
          </w:p>
        </w:tc>
      </w:tr>
      <w:tr w:rsidR="00E60011" w:rsidRPr="00E85E7F" w14:paraId="02D276AE" w14:textId="77777777" w:rsidTr="004540D7">
        <w:tc>
          <w:tcPr>
            <w:tcW w:w="2278" w:type="dxa"/>
            <w:vAlign w:val="center"/>
          </w:tcPr>
          <w:p w14:paraId="285E7035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Oprávnení prijímatelia</w:t>
            </w:r>
          </w:p>
        </w:tc>
        <w:tc>
          <w:tcPr>
            <w:tcW w:w="6965" w:type="dxa"/>
            <w:gridSpan w:val="10"/>
          </w:tcPr>
          <w:p w14:paraId="4A037CAB" w14:textId="75D1F8FE" w:rsidR="00E60011" w:rsidRPr="00E85E7F" w:rsidRDefault="00E60011" w:rsidP="0045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  <w:lang w:val="sk-SK"/>
              </w:rPr>
            </w:pPr>
            <w:r w:rsidRPr="00E85E7F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  <w:lang w:val="sk-SK"/>
              </w:rPr>
              <w:t>MAS vybraná riadiacim orgánom na implementáciu stratégie miestneho rozvoja v rámci podopatrenia 19.2, miestni aktéri z územia miestnych akčných skupín</w:t>
            </w:r>
          </w:p>
        </w:tc>
      </w:tr>
      <w:tr w:rsidR="00E60011" w:rsidRPr="00E85E7F" w14:paraId="2DE4370B" w14:textId="77777777" w:rsidTr="004540D7">
        <w:tc>
          <w:tcPr>
            <w:tcW w:w="2278" w:type="dxa"/>
            <w:vAlign w:val="center"/>
          </w:tcPr>
          <w:p w14:paraId="5F1F9A6C" w14:textId="0C6D73E0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Intenzita pomoci </w:t>
            </w:r>
          </w:p>
        </w:tc>
        <w:tc>
          <w:tcPr>
            <w:tcW w:w="6965" w:type="dxa"/>
            <w:gridSpan w:val="10"/>
          </w:tcPr>
          <w:p w14:paraId="5A73F754" w14:textId="4D73A0FC" w:rsidR="00E60011" w:rsidRPr="00E85E7F" w:rsidRDefault="00E60011" w:rsidP="004540D7">
            <w:pPr>
              <w:tabs>
                <w:tab w:val="left" w:pos="2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100 %</w:t>
            </w:r>
          </w:p>
        </w:tc>
      </w:tr>
      <w:tr w:rsidR="00E60011" w:rsidRPr="00E85E7F" w14:paraId="00030C03" w14:textId="77777777" w:rsidTr="004540D7">
        <w:tc>
          <w:tcPr>
            <w:tcW w:w="2278" w:type="dxa"/>
            <w:vAlign w:val="center"/>
          </w:tcPr>
          <w:p w14:paraId="27207F8F" w14:textId="340A71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Oprávnené výdavky</w:t>
            </w:r>
          </w:p>
        </w:tc>
        <w:tc>
          <w:tcPr>
            <w:tcW w:w="6965" w:type="dxa"/>
            <w:gridSpan w:val="10"/>
          </w:tcPr>
          <w:p w14:paraId="5AD6D04A" w14:textId="77777777" w:rsidR="00E60011" w:rsidRPr="009C1CF2" w:rsidRDefault="00E60011" w:rsidP="004540D7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predbežná technická podpora národného alebo nadnárodného projektu spolupráce (ak relevantné)</w:t>
            </w:r>
          </w:p>
          <w:p w14:paraId="7BDBEB9C" w14:textId="77777777" w:rsidR="00E60011" w:rsidRPr="009C1CF2" w:rsidRDefault="00E60011" w:rsidP="004540D7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lastRenderedPageBreak/>
              <w:t>náklady v súvislosti s výmenou skúseností (napr. organizovanie stretnutí potenciálnych partnerov, cestovné, ubytovanie, poplatky na tlmočníkov a pod.);</w:t>
            </w:r>
          </w:p>
          <w:p w14:paraId="16D47651" w14:textId="5FDB03A0" w:rsidR="00E60011" w:rsidRPr="009C1CF2" w:rsidRDefault="00E60011" w:rsidP="004540D7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náklady na vývoj projektu (napr. štúdie uskutočniteľnosti projektu, konzultácie špecifických problémov, náklady na preklady, ďalšie náklady na zamestnancov a pod.);</w:t>
            </w:r>
          </w:p>
          <w:p w14:paraId="6FCBC263" w14:textId="31E6B8D7" w:rsidR="00E60011" w:rsidRPr="009C1CF2" w:rsidRDefault="00E60011" w:rsidP="004540D7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realizácia národného alebo nadnárodného projektu spolupráce</w:t>
            </w:r>
          </w:p>
          <w:p w14:paraId="14849A66" w14:textId="77777777" w:rsidR="00E60011" w:rsidRPr="009C1CF2" w:rsidRDefault="00E60011" w:rsidP="004540D7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náklady súvisiace s realizovaním konkrétnej aktivity s jasne identifikovanými výstupmi, ktoré budú mať dopad na príslušné územia;</w:t>
            </w:r>
          </w:p>
          <w:p w14:paraId="1BEC2C15" w14:textId="77777777" w:rsidR="00E60011" w:rsidRPr="009C1CF2" w:rsidRDefault="00E60011" w:rsidP="004540D7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náklady súvisiace s marketingom a propagáciou služieb a produktov (napr.: na miestne špeciality, miestne produkty, remeselné výrobky, vytvorenie siete prevádzkovateľov a výrobcov miestnych produktov, vytvorenie regionálnej značky produktov/služieb, obnoviteľných zdrojov a pod.); </w:t>
            </w:r>
          </w:p>
          <w:p w14:paraId="7971617A" w14:textId="77777777" w:rsidR="00E60011" w:rsidRPr="009C1CF2" w:rsidRDefault="00E60011" w:rsidP="004540D7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náklady na zvýšenie atraktívnosti a propagáciu objektov kultúrneho a prírodného dedičstva (napr.: rekonštrukcia objektov spoločenského významu - pamätníky, hroby, pamätné tabule, zriadenie miestnych múzeí, izieb ľudových tradícií a izieb významných osobnosti – vrátane vnútorného vybavenia okrem výstavných exponátov);</w:t>
            </w:r>
          </w:p>
          <w:p w14:paraId="3AA6AC6A" w14:textId="5DEB45CA" w:rsidR="00E60011" w:rsidRPr="009C1CF2" w:rsidRDefault="00E60011" w:rsidP="004540D7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náklady na podporu vidieckej turistiky vo väzbe na lokálne, resp. regionálne špecifické atraktivity, napr.: vinárstvo, folklór, znovuoživenie tradičných remeselných, kultúrnych, spoločenských a športových zručností, výstavba a rekonštrukcia náučných a turistických chodníkov, inštalovanie a výroba náučných, informačných a historických tabúľ, revitalizácia, resp. obnova historických parkov a záhrad s cieľom zabezpečiť </w:t>
            </w:r>
            <w:r w:rsidR="00DC45D9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dostupnosť pre verejnosť </w:t>
            </w:r>
            <w:r w:rsidR="00DC45D9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br/>
              <w:t>a pod.</w:t>
            </w: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;</w:t>
            </w:r>
          </w:p>
          <w:p w14:paraId="58013022" w14:textId="77777777" w:rsidR="00E60011" w:rsidRPr="009C1CF2" w:rsidRDefault="00E60011" w:rsidP="004540D7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náklady na výmenu skúseností, prenos praktických poznatkov pri rozvoji vidieka a ich implementáciu v území MAS, napr. spoločné publikácie, prípadové štúdie, návody osvedčených postupov, výskumy s cieľom výmeny skúseností a prenosu praktických skúseností, twinningové podujatia;</w:t>
            </w:r>
          </w:p>
          <w:p w14:paraId="17CEA193" w14:textId="28F30079" w:rsidR="00E60011" w:rsidRPr="009C1CF2" w:rsidRDefault="00E60011" w:rsidP="004540D7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náklady súvisiace s budovaním kapacít a výmenou skúseností v oblasti miestneho rozvoja – napr. spoločné publikácie, semináre, twinningové opatrenia (výmenné pobyty manažérov, zamestnancov a pod.) vedúce k prijatiu spoločnej metodológii a pracovných postupov alebo </w:t>
            </w:r>
            <w:r w:rsidR="00DC45D9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br/>
            </w: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k vypracovaniu spoločných alebo koordinovaných rozvojových dokumentov; </w:t>
            </w:r>
          </w:p>
          <w:p w14:paraId="24CA4D45" w14:textId="367ABE42" w:rsidR="00E60011" w:rsidRPr="00E85E7F" w:rsidRDefault="00E60011" w:rsidP="004540D7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spoločné náklady partnerov spolupráce – náklady, ktoré zdieľajú viacerí partneri projektu spolupráce (napr. náklady na vytvorenie webového sídla, spoločných brožúr a pod.).</w:t>
            </w:r>
          </w:p>
        </w:tc>
      </w:tr>
      <w:tr w:rsidR="00E60011" w:rsidRPr="00E85E7F" w14:paraId="15415A0E" w14:textId="77777777" w:rsidTr="004540D7">
        <w:tc>
          <w:tcPr>
            <w:tcW w:w="2278" w:type="dxa"/>
          </w:tcPr>
          <w:p w14:paraId="0FF08E8F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lastRenderedPageBreak/>
              <w:t>Výška príspevku (minimálna a maximálna)</w:t>
            </w:r>
          </w:p>
        </w:tc>
        <w:tc>
          <w:tcPr>
            <w:tcW w:w="6965" w:type="dxa"/>
            <w:gridSpan w:val="10"/>
          </w:tcPr>
          <w:p w14:paraId="1A99B1A9" w14:textId="2DFE4B8F" w:rsidR="00E60011" w:rsidRPr="00E85E7F" w:rsidRDefault="00683D39" w:rsidP="004540D7">
            <w:pPr>
              <w:spacing w:after="0" w:line="240" w:lineRule="auto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v súlade s podmienkami stanovenými vo výzve na podopatrenie 19.3</w:t>
            </w:r>
          </w:p>
        </w:tc>
      </w:tr>
      <w:tr w:rsidR="00E60011" w:rsidRPr="00E85E7F" w14:paraId="2EDEEFAF" w14:textId="77777777" w:rsidTr="004540D7">
        <w:trPr>
          <w:trHeight w:val="69"/>
        </w:trPr>
        <w:tc>
          <w:tcPr>
            <w:tcW w:w="2278" w:type="dxa"/>
            <w:vMerge w:val="restart"/>
          </w:tcPr>
          <w:p w14:paraId="07288905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Finančný plán</w:t>
            </w:r>
          </w:p>
        </w:tc>
        <w:tc>
          <w:tcPr>
            <w:tcW w:w="6965" w:type="dxa"/>
            <w:gridSpan w:val="10"/>
          </w:tcPr>
          <w:p w14:paraId="391D29F2" w14:textId="7C5B6379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Finančný plán je nerelevantný pre dané </w:t>
            </w:r>
            <w:r w:rsidR="00683D39"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pod</w:t>
            </w:r>
            <w:r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opatrenie, </w:t>
            </w:r>
            <w:r w:rsidR="00DB737B"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je</w:t>
            </w:r>
            <w:r w:rsidR="00683D39"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v gescii riadiaceho orgánu.</w:t>
            </w:r>
          </w:p>
        </w:tc>
      </w:tr>
      <w:tr w:rsidR="00E60011" w:rsidRPr="00E85E7F" w14:paraId="1736CABD" w14:textId="77777777" w:rsidTr="004540D7">
        <w:trPr>
          <w:trHeight w:val="69"/>
        </w:trPr>
        <w:tc>
          <w:tcPr>
            <w:tcW w:w="2278" w:type="dxa"/>
            <w:vMerge/>
          </w:tcPr>
          <w:p w14:paraId="399DE8BD" w14:textId="77777777" w:rsidR="00E60011" w:rsidRPr="00752F5A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2" w:type="dxa"/>
          </w:tcPr>
          <w:p w14:paraId="79F65E2B" w14:textId="77777777" w:rsidR="00E60011" w:rsidRPr="00752F5A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752F5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Región</w:t>
            </w:r>
          </w:p>
        </w:tc>
        <w:tc>
          <w:tcPr>
            <w:tcW w:w="1263" w:type="dxa"/>
            <w:gridSpan w:val="2"/>
          </w:tcPr>
          <w:p w14:paraId="7B878AB5" w14:textId="77777777" w:rsidR="00E60011" w:rsidRPr="00752F5A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752F5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Spolu</w:t>
            </w:r>
          </w:p>
        </w:tc>
        <w:tc>
          <w:tcPr>
            <w:tcW w:w="1163" w:type="dxa"/>
            <w:gridSpan w:val="2"/>
          </w:tcPr>
          <w:p w14:paraId="19E141F5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EÚ</w:t>
            </w:r>
          </w:p>
        </w:tc>
        <w:tc>
          <w:tcPr>
            <w:tcW w:w="1063" w:type="dxa"/>
            <w:gridSpan w:val="2"/>
          </w:tcPr>
          <w:p w14:paraId="71AC25BF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ŠR</w:t>
            </w:r>
          </w:p>
        </w:tc>
        <w:tc>
          <w:tcPr>
            <w:tcW w:w="1070" w:type="dxa"/>
            <w:gridSpan w:val="2"/>
          </w:tcPr>
          <w:p w14:paraId="7431171B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VZ</w:t>
            </w:r>
          </w:p>
        </w:tc>
        <w:tc>
          <w:tcPr>
            <w:tcW w:w="1344" w:type="dxa"/>
          </w:tcPr>
          <w:p w14:paraId="1A50576E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iné</w:t>
            </w:r>
          </w:p>
        </w:tc>
      </w:tr>
      <w:tr w:rsidR="00E60011" w:rsidRPr="00E85E7F" w14:paraId="14B22C0E" w14:textId="77777777" w:rsidTr="004540D7">
        <w:trPr>
          <w:trHeight w:val="69"/>
        </w:trPr>
        <w:tc>
          <w:tcPr>
            <w:tcW w:w="2278" w:type="dxa"/>
            <w:vMerge/>
          </w:tcPr>
          <w:p w14:paraId="2C0C7BD8" w14:textId="77777777" w:rsidR="00E60011" w:rsidRPr="00752F5A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2" w:type="dxa"/>
          </w:tcPr>
          <w:p w14:paraId="75F7D65F" w14:textId="77777777" w:rsidR="00E60011" w:rsidRPr="00752F5A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752F5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MR</w:t>
            </w:r>
          </w:p>
        </w:tc>
        <w:tc>
          <w:tcPr>
            <w:tcW w:w="1263" w:type="dxa"/>
            <w:gridSpan w:val="2"/>
          </w:tcPr>
          <w:p w14:paraId="3FE7F099" w14:textId="77777777" w:rsidR="00E60011" w:rsidRPr="00752F5A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163" w:type="dxa"/>
            <w:gridSpan w:val="2"/>
          </w:tcPr>
          <w:p w14:paraId="4006019D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063" w:type="dxa"/>
            <w:gridSpan w:val="2"/>
          </w:tcPr>
          <w:p w14:paraId="4178AA51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070" w:type="dxa"/>
            <w:gridSpan w:val="2"/>
          </w:tcPr>
          <w:p w14:paraId="4D2ACDCD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344" w:type="dxa"/>
          </w:tcPr>
          <w:p w14:paraId="7E260C48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60011" w:rsidRPr="00E85E7F" w14:paraId="431269D8" w14:textId="77777777" w:rsidTr="004540D7">
        <w:trPr>
          <w:trHeight w:val="69"/>
        </w:trPr>
        <w:tc>
          <w:tcPr>
            <w:tcW w:w="2278" w:type="dxa"/>
            <w:vMerge/>
          </w:tcPr>
          <w:p w14:paraId="1250DF58" w14:textId="77777777" w:rsidR="00E60011" w:rsidRPr="00752F5A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2" w:type="dxa"/>
          </w:tcPr>
          <w:p w14:paraId="4394E6AB" w14:textId="77777777" w:rsidR="00E60011" w:rsidRPr="00752F5A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752F5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VR</w:t>
            </w:r>
          </w:p>
        </w:tc>
        <w:tc>
          <w:tcPr>
            <w:tcW w:w="1263" w:type="dxa"/>
            <w:gridSpan w:val="2"/>
          </w:tcPr>
          <w:p w14:paraId="426214B3" w14:textId="77777777" w:rsidR="00E60011" w:rsidRPr="00752F5A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163" w:type="dxa"/>
            <w:gridSpan w:val="2"/>
          </w:tcPr>
          <w:p w14:paraId="47C0E40E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063" w:type="dxa"/>
            <w:gridSpan w:val="2"/>
          </w:tcPr>
          <w:p w14:paraId="4DF9BC6F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070" w:type="dxa"/>
            <w:gridSpan w:val="2"/>
          </w:tcPr>
          <w:p w14:paraId="00BED5E1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344" w:type="dxa"/>
          </w:tcPr>
          <w:p w14:paraId="341FCD44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60011" w:rsidRPr="00E85E7F" w14:paraId="26FE31B4" w14:textId="77777777" w:rsidTr="004540D7">
        <w:trPr>
          <w:trHeight w:val="69"/>
        </w:trPr>
        <w:tc>
          <w:tcPr>
            <w:tcW w:w="2278" w:type="dxa"/>
            <w:vMerge/>
          </w:tcPr>
          <w:p w14:paraId="34735507" w14:textId="77777777" w:rsidR="00E60011" w:rsidRPr="00752F5A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2" w:type="dxa"/>
          </w:tcPr>
          <w:p w14:paraId="4791CFB3" w14:textId="77777777" w:rsidR="00E60011" w:rsidRPr="00752F5A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752F5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Spolu</w:t>
            </w:r>
          </w:p>
        </w:tc>
        <w:tc>
          <w:tcPr>
            <w:tcW w:w="1263" w:type="dxa"/>
            <w:gridSpan w:val="2"/>
          </w:tcPr>
          <w:p w14:paraId="3FD9DDEB" w14:textId="77777777" w:rsidR="00E60011" w:rsidRPr="00752F5A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163" w:type="dxa"/>
            <w:gridSpan w:val="2"/>
          </w:tcPr>
          <w:p w14:paraId="24235CAF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063" w:type="dxa"/>
            <w:gridSpan w:val="2"/>
          </w:tcPr>
          <w:p w14:paraId="7BA77705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070" w:type="dxa"/>
            <w:gridSpan w:val="2"/>
          </w:tcPr>
          <w:p w14:paraId="628DE5AA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344" w:type="dxa"/>
          </w:tcPr>
          <w:p w14:paraId="78B0857E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60011" w:rsidRPr="00E85E7F" w14:paraId="1E88E166" w14:textId="77777777" w:rsidTr="004540D7">
        <w:tc>
          <w:tcPr>
            <w:tcW w:w="2278" w:type="dxa"/>
          </w:tcPr>
          <w:p w14:paraId="00C594D8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Princípy pre stanovenie výberových a </w:t>
            </w:r>
          </w:p>
          <w:p w14:paraId="36EBDCC4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hodnotiacich kritérií / Hlavné zásady výberu operácií</w:t>
            </w:r>
            <w:r w:rsidRPr="00E85E7F">
              <w:rPr>
                <w:rStyle w:val="Odkaznapoznmkupodiarou"/>
                <w:rFonts w:ascii="Times New Roman" w:hAnsi="Times New Roman" w:cs="Times New Roman"/>
                <w:sz w:val="18"/>
                <w:szCs w:val="18"/>
                <w:lang w:val="sk-SK"/>
              </w:rPr>
              <w:t>3</w:t>
            </w:r>
          </w:p>
        </w:tc>
        <w:tc>
          <w:tcPr>
            <w:tcW w:w="6965" w:type="dxa"/>
            <w:gridSpan w:val="10"/>
          </w:tcPr>
          <w:p w14:paraId="11810AD2" w14:textId="771B8156" w:rsidR="00E60011" w:rsidRPr="00E85E7F" w:rsidRDefault="00683D39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v súlade s podmienkami stanovenými vo výzve na podopatrenie 19.3</w:t>
            </w:r>
          </w:p>
        </w:tc>
      </w:tr>
      <w:tr w:rsidR="00E60011" w:rsidRPr="00E85E7F" w14:paraId="7840758D" w14:textId="77777777" w:rsidTr="004540D7">
        <w:tc>
          <w:tcPr>
            <w:tcW w:w="2278" w:type="dxa"/>
          </w:tcPr>
          <w:p w14:paraId="043BC7FF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Povinné prílohy stanovené MAS</w:t>
            </w:r>
          </w:p>
        </w:tc>
        <w:tc>
          <w:tcPr>
            <w:tcW w:w="6965" w:type="dxa"/>
            <w:gridSpan w:val="10"/>
          </w:tcPr>
          <w:p w14:paraId="04742F1F" w14:textId="2D12339C" w:rsidR="00E60011" w:rsidRPr="00E85E7F" w:rsidRDefault="00380E77" w:rsidP="00454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ir</w:t>
            </w:r>
            <w:r w:rsidR="00683D39"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elevantné</w:t>
            </w:r>
          </w:p>
        </w:tc>
      </w:tr>
      <w:tr w:rsidR="00E60011" w:rsidRPr="00E85E7F" w14:paraId="33C955F5" w14:textId="77777777" w:rsidTr="009C1CF2">
        <w:trPr>
          <w:trHeight w:val="345"/>
        </w:trPr>
        <w:tc>
          <w:tcPr>
            <w:tcW w:w="2278" w:type="dxa"/>
            <w:vMerge w:val="restart"/>
          </w:tcPr>
          <w:p w14:paraId="5BEA9264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Merateľné ukazovatele projektu</w:t>
            </w:r>
          </w:p>
        </w:tc>
        <w:tc>
          <w:tcPr>
            <w:tcW w:w="1278" w:type="dxa"/>
            <w:gridSpan w:val="2"/>
            <w:vAlign w:val="center"/>
          </w:tcPr>
          <w:p w14:paraId="50FEDD05" w14:textId="77777777" w:rsidR="00E60011" w:rsidRPr="00E85E7F" w:rsidRDefault="00E60011" w:rsidP="009C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Kód/</w:t>
            </w:r>
          </w:p>
          <w:p w14:paraId="5C71E8B9" w14:textId="77777777" w:rsidR="00E60011" w:rsidRPr="00E85E7F" w:rsidRDefault="00E60011" w:rsidP="009C1C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ID</w:t>
            </w:r>
          </w:p>
        </w:tc>
        <w:tc>
          <w:tcPr>
            <w:tcW w:w="1579" w:type="dxa"/>
            <w:gridSpan w:val="2"/>
            <w:vAlign w:val="center"/>
          </w:tcPr>
          <w:p w14:paraId="18F9EE3B" w14:textId="77777777" w:rsidR="00E60011" w:rsidRPr="00E85E7F" w:rsidRDefault="00E60011" w:rsidP="009C1C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Názov/Ukazovateľ</w:t>
            </w:r>
          </w:p>
        </w:tc>
        <w:tc>
          <w:tcPr>
            <w:tcW w:w="1266" w:type="dxa"/>
            <w:gridSpan w:val="2"/>
            <w:vAlign w:val="center"/>
          </w:tcPr>
          <w:p w14:paraId="47350BEC" w14:textId="77777777" w:rsidR="00E60011" w:rsidRPr="00E85E7F" w:rsidRDefault="00E60011" w:rsidP="009C1C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Merná jednotka</w:t>
            </w:r>
          </w:p>
        </w:tc>
        <w:tc>
          <w:tcPr>
            <w:tcW w:w="1288" w:type="dxa"/>
            <w:gridSpan w:val="2"/>
            <w:vAlign w:val="center"/>
          </w:tcPr>
          <w:p w14:paraId="5917494E" w14:textId="77777777" w:rsidR="00E60011" w:rsidRPr="00E85E7F" w:rsidRDefault="00E60011" w:rsidP="009C1C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Počiatočná hodnota</w:t>
            </w:r>
          </w:p>
        </w:tc>
        <w:tc>
          <w:tcPr>
            <w:tcW w:w="1554" w:type="dxa"/>
            <w:gridSpan w:val="2"/>
            <w:vAlign w:val="center"/>
          </w:tcPr>
          <w:p w14:paraId="6D6416BE" w14:textId="77777777" w:rsidR="00E60011" w:rsidRPr="00E85E7F" w:rsidRDefault="00E60011" w:rsidP="009C1C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Celková cieľová hodnota</w:t>
            </w:r>
          </w:p>
        </w:tc>
      </w:tr>
      <w:tr w:rsidR="00E60011" w:rsidRPr="00E85E7F" w14:paraId="78299167" w14:textId="77777777" w:rsidTr="004540D7">
        <w:trPr>
          <w:trHeight w:val="345"/>
        </w:trPr>
        <w:tc>
          <w:tcPr>
            <w:tcW w:w="2278" w:type="dxa"/>
            <w:vMerge/>
          </w:tcPr>
          <w:p w14:paraId="4DF3773D" w14:textId="77777777" w:rsidR="00E60011" w:rsidRPr="00752F5A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8" w:type="dxa"/>
            <w:gridSpan w:val="2"/>
          </w:tcPr>
          <w:p w14:paraId="103233D5" w14:textId="7275FC86" w:rsidR="00E60011" w:rsidRPr="009C1CF2" w:rsidRDefault="00683D39" w:rsidP="00752F5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Počet zrealizovaných projektov spolupráce</w:t>
            </w:r>
          </w:p>
        </w:tc>
        <w:tc>
          <w:tcPr>
            <w:tcW w:w="1579" w:type="dxa"/>
            <w:gridSpan w:val="2"/>
          </w:tcPr>
          <w:p w14:paraId="70FB2F98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266" w:type="dxa"/>
            <w:gridSpan w:val="2"/>
          </w:tcPr>
          <w:p w14:paraId="6F5DC36A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288" w:type="dxa"/>
            <w:gridSpan w:val="2"/>
          </w:tcPr>
          <w:p w14:paraId="7B1EBA9B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4" w:type="dxa"/>
            <w:gridSpan w:val="2"/>
          </w:tcPr>
          <w:p w14:paraId="64E9CB4F" w14:textId="77777777" w:rsidR="00E60011" w:rsidRPr="00E85E7F" w:rsidRDefault="00E60011" w:rsidP="00752F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</w:p>
        </w:tc>
      </w:tr>
      <w:tr w:rsidR="00E60011" w:rsidRPr="00E85E7F" w14:paraId="47A194C3" w14:textId="77777777" w:rsidTr="004540D7">
        <w:tc>
          <w:tcPr>
            <w:tcW w:w="2278" w:type="dxa"/>
          </w:tcPr>
          <w:p w14:paraId="6DBC1859" w14:textId="77777777" w:rsidR="00E60011" w:rsidRPr="00E85E7F" w:rsidRDefault="00E60011" w:rsidP="00454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Indikatívny harmonogram výziev</w:t>
            </w:r>
          </w:p>
        </w:tc>
        <w:tc>
          <w:tcPr>
            <w:tcW w:w="6965" w:type="dxa"/>
            <w:gridSpan w:val="10"/>
          </w:tcPr>
          <w:p w14:paraId="63FEF8F4" w14:textId="2F77C134" w:rsidR="00E60011" w:rsidRPr="00E85E7F" w:rsidRDefault="00DB737B" w:rsidP="00DB73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Ind</w:t>
            </w:r>
            <w:r w:rsidR="00683D39" w:rsidRPr="00E85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ikatívny harmonogram výziev je nerelevantný pre dané podopatrenie, je to v gescii riadiaceho orgánu.</w:t>
            </w:r>
          </w:p>
        </w:tc>
      </w:tr>
    </w:tbl>
    <w:p w14:paraId="49A00845" w14:textId="1435E108" w:rsidR="00E60011" w:rsidRPr="00E85E7F" w:rsidRDefault="00E60011" w:rsidP="00B7553E">
      <w:pPr>
        <w:spacing w:after="0" w:line="280" w:lineRule="exact"/>
        <w:jc w:val="both"/>
        <w:rPr>
          <w:color w:val="2E74B5" w:themeColor="accent1" w:themeShade="BF"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73" w:rsidRPr="00E85E7F" w14:paraId="06CC4612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7191F0B5" w14:textId="77777777" w:rsidR="00B33173" w:rsidRPr="00E85E7F" w:rsidRDefault="00B33173" w:rsidP="003452EE">
            <w:pPr>
              <w:pStyle w:val="Odsekzoznamu"/>
              <w:numPr>
                <w:ilvl w:val="2"/>
                <w:numId w:val="18"/>
              </w:numPr>
              <w:spacing w:after="0" w:line="300" w:lineRule="exact"/>
              <w:ind w:left="596" w:hanging="5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Zdroje údajov</w:t>
            </w:r>
          </w:p>
        </w:tc>
      </w:tr>
    </w:tbl>
    <w:p w14:paraId="36C3573A" w14:textId="77777777" w:rsidR="000A041E" w:rsidRPr="009C1CF2" w:rsidRDefault="000A041E" w:rsidP="000A041E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uvedie zdroj údajov.</w:t>
      </w:r>
    </w:p>
    <w:p w14:paraId="50F95731" w14:textId="77777777" w:rsidR="00390D41" w:rsidRPr="00E85E7F" w:rsidRDefault="00390D41" w:rsidP="000442E9">
      <w:pPr>
        <w:spacing w:after="0" w:line="240" w:lineRule="auto"/>
        <w:rPr>
          <w:i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73" w:rsidRPr="00E85E7F" w14:paraId="6ACA6C36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347E4283" w14:textId="77777777" w:rsidR="00B33173" w:rsidRPr="00E85E7F" w:rsidRDefault="00B33173" w:rsidP="003452EE">
            <w:pPr>
              <w:pStyle w:val="Odsekzoznamu"/>
              <w:numPr>
                <w:ilvl w:val="2"/>
                <w:numId w:val="18"/>
              </w:numPr>
              <w:spacing w:after="0" w:line="300" w:lineRule="exact"/>
              <w:ind w:left="596" w:hanging="5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Metóda spracovania</w:t>
            </w:r>
          </w:p>
        </w:tc>
      </w:tr>
    </w:tbl>
    <w:p w14:paraId="05F3545A" w14:textId="4C2F15D3" w:rsidR="00DB737B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Fokusová skupina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Dotazník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Interview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Prieskum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Rozhovory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Monitoring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Krivka života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Brainstorming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Hodnotiace otázky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4E086DAD" w14:textId="19FAA563" w:rsidR="00990EB1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Analýza logického rámca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Prípadové štúdie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Krížová kontrola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6EBA15C3" w14:textId="7E6861C6" w:rsidR="00B33173" w:rsidRPr="00E85E7F" w:rsidRDefault="00990EB1" w:rsidP="00D631E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Analýza monitorovacích a finančných údajov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</w:t>
      </w:r>
      <w:r w:rsidR="00B33173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Iné (uviesť) </w:t>
      </w:r>
      <w:r w:rsidR="00B33173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B33173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B33173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7E64ACD1" w14:textId="3AEB15DF" w:rsidR="00C61F2C" w:rsidRPr="009C1CF2" w:rsidRDefault="005D17E7" w:rsidP="000442E9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označí podľa relevantnosti.</w:t>
      </w:r>
    </w:p>
    <w:p w14:paraId="67B2CE65" w14:textId="77777777" w:rsidR="00390D41" w:rsidRPr="00E85E7F" w:rsidRDefault="00390D41" w:rsidP="000442E9">
      <w:pPr>
        <w:spacing w:after="0" w:line="240" w:lineRule="auto"/>
        <w:rPr>
          <w:i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73" w:rsidRPr="00E85E7F" w14:paraId="389F3EF4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73E1CDC0" w14:textId="77777777" w:rsidR="00B33173" w:rsidRPr="00E85E7F" w:rsidRDefault="00B33173" w:rsidP="003452EE">
            <w:pPr>
              <w:pStyle w:val="Odsekzoznamu"/>
              <w:keepLines/>
              <w:widowControl w:val="0"/>
              <w:numPr>
                <w:ilvl w:val="2"/>
                <w:numId w:val="18"/>
              </w:numPr>
              <w:spacing w:after="0" w:line="300" w:lineRule="exact"/>
              <w:ind w:left="596" w:hanging="596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Osoby podieľajúce na spracovaní</w:t>
            </w:r>
          </w:p>
        </w:tc>
      </w:tr>
    </w:tbl>
    <w:p w14:paraId="503EE863" w14:textId="6697B5B0" w:rsidR="00B33173" w:rsidRPr="00E85E7F" w:rsidRDefault="00B33173" w:rsidP="00D631E4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Zamestnanci MAS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Členovia orgánov MAS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Externý hodnotiteľ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>Subjekty z územia MAS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702E12E0" w14:textId="01164AE5" w:rsidR="00C61F2C" w:rsidRPr="009C1CF2" w:rsidRDefault="00D06927" w:rsidP="009C1CF2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B33173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môže uviesť aj viac možno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stí podľa toho kto sa podieľal </w:t>
      </w:r>
      <w:r w:rsidR="00B33173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na vypracovaní príslušnej hodnotiacej otázky (uvedené MAS deklaruje výstu</w:t>
      </w:r>
      <w:r w:rsidR="008567D4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pom </w:t>
      </w:r>
      <w:r w:rsidR="003452EE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 bode 4.3.6</w:t>
      </w:r>
      <w:r w:rsidR="00395DAE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8567D4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)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</w:p>
    <w:p w14:paraId="408B7F43" w14:textId="77777777" w:rsidR="00390D41" w:rsidRPr="00E85E7F" w:rsidRDefault="00390D41" w:rsidP="000442E9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73" w:rsidRPr="00E85E7F" w14:paraId="7F7D4443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2877301B" w14:textId="77777777" w:rsidR="00B33173" w:rsidRPr="00E85E7F" w:rsidRDefault="00B33173" w:rsidP="003452EE">
            <w:pPr>
              <w:pStyle w:val="Odsekzoznamu"/>
              <w:keepLines/>
              <w:widowControl w:val="0"/>
              <w:numPr>
                <w:ilvl w:val="2"/>
                <w:numId w:val="18"/>
              </w:numPr>
              <w:spacing w:after="0" w:line="300" w:lineRule="exact"/>
              <w:ind w:left="596" w:hanging="596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Výstupy</w:t>
            </w:r>
          </w:p>
        </w:tc>
      </w:tr>
    </w:tbl>
    <w:p w14:paraId="3EC97BD4" w14:textId="1FDD7B6F" w:rsidR="00DB737B" w:rsidRPr="00E85E7F" w:rsidRDefault="00B33173" w:rsidP="00D631E4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Zápis fokusovej skupiny -  analytický rámec (identifikované potreby)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666F1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666F1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3452EE" w:rsidRPr="00E85E7F">
        <w:rPr>
          <w:rFonts w:ascii="Times New Roman" w:hAnsi="Times New Roman" w:cs="Times New Roman"/>
          <w:sz w:val="18"/>
          <w:szCs w:val="18"/>
          <w:lang w:val="sk-SK"/>
        </w:rPr>
        <w:t>Rozhovory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</w:t>
      </w:r>
      <w:r w:rsidR="00666F1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Dotazník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03B0B0FC" w14:textId="60EC8D36" w:rsidR="00B33173" w:rsidRPr="00E85E7F" w:rsidRDefault="00B33173" w:rsidP="00D631E4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Interview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                                                            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Prieskum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Iné (uviesť)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055666D0" w14:textId="18888D8E" w:rsidR="00666F10" w:rsidRPr="009C1CF2" w:rsidRDefault="00DB737B" w:rsidP="00752F5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B33173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označí podľa relevantnosti</w:t>
      </w:r>
      <w:r w:rsidR="00EE41A4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. PPA je oprávnená si vyžiadať vyššie uvedené dokumenty, ktoré MAS podľa relevantnosti označí v zmysle bodu </w:t>
      </w:r>
      <w:r w:rsidR="003452EE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4.3.6.</w:t>
      </w:r>
    </w:p>
    <w:p w14:paraId="6917DDCD" w14:textId="77777777" w:rsidR="00666F10" w:rsidRPr="00E85E7F" w:rsidRDefault="00666F10" w:rsidP="00085E90">
      <w:pPr>
        <w:pStyle w:val="Nadpis1"/>
        <w:ind w:left="567" w:hanging="567"/>
        <w:jc w:val="both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lang w:val="sk-SK"/>
        </w:rPr>
      </w:pPr>
      <w:r w:rsidRPr="00E85E7F"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lang w:val="sk-SK"/>
        </w:rPr>
        <w:br w:type="page"/>
      </w:r>
    </w:p>
    <w:p w14:paraId="6568D7B5" w14:textId="2F444500" w:rsidR="009807FB" w:rsidRPr="00E85E7F" w:rsidRDefault="00666F10" w:rsidP="00085E90">
      <w:pPr>
        <w:pStyle w:val="Nadpis1"/>
        <w:ind w:left="567" w:hanging="567"/>
        <w:jc w:val="both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lang w:val="sk-SK"/>
        </w:rPr>
      </w:pPr>
      <w:r w:rsidRPr="00E85E7F"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lang w:val="sk-SK"/>
        </w:rPr>
        <w:lastRenderedPageBreak/>
        <w:t xml:space="preserve">4.4. </w:t>
      </w:r>
      <w:r w:rsidR="00B33173" w:rsidRPr="00E85E7F"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lang w:val="sk-SK"/>
        </w:rPr>
        <w:t xml:space="preserve">IMPLEMNETAČNÝ RÁMEC – </w:t>
      </w:r>
      <w:r w:rsidR="00F44685" w:rsidRPr="00E85E7F"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lang w:val="sk-SK"/>
        </w:rPr>
        <w:t>Monitorovanie a hodnotenie stratégie CLLD</w:t>
      </w:r>
    </w:p>
    <w:p w14:paraId="1C9F55FD" w14:textId="77777777" w:rsidR="00B33173" w:rsidRPr="00E85E7F" w:rsidRDefault="00B33173" w:rsidP="00B33173">
      <w:pPr>
        <w:pStyle w:val="Nadpis2"/>
        <w:ind w:left="284" w:hanging="284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73" w:rsidRPr="00E85E7F" w14:paraId="1CEBBC4C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092BF1B6" w14:textId="270EE182" w:rsidR="00B65BBD" w:rsidRPr="00E85E7F" w:rsidRDefault="00B33173" w:rsidP="00D631E4">
            <w:pPr>
              <w:pStyle w:val="Nadpis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Hodnotiaca otázka (HO): </w:t>
            </w:r>
            <w:r w:rsidR="008C46BF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Sú cieľové hodnoty výsledkových a výstupových ukazovateľov v stratégii CLLD vhodne nastavené</w:t>
            </w:r>
            <w:r w:rsidR="00B65BBD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?</w:t>
            </w:r>
          </w:p>
          <w:p w14:paraId="16C19E89" w14:textId="010D1143" w:rsidR="003A484B" w:rsidRPr="009C1CF2" w:rsidRDefault="00C73DA1" w:rsidP="00D631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Popis a vyhodnotenie či sú</w:t>
            </w:r>
            <w:r w:rsidR="00B65BBD"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nastavené cieľové hodnoty povinných výsledkových a výstupových ukazovateľov</w:t>
            </w: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vhodne nastavené. </w:t>
            </w:r>
            <w:r w:rsidR="00B65BBD"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V prípadoch, kedy sa bude nastavenie cieľových hodnôt ukazovateľov javiť ako nereálne (hodnoty sú výrazne nad/pod stanovenou cieľovou hodnotou), je potrebné navrhnúť úpravy cieľových hodnôt alebo pozmeniť implementáciu jednotlivých opa</w:t>
            </w: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trení stratégie CLLD.</w:t>
            </w:r>
          </w:p>
        </w:tc>
      </w:tr>
    </w:tbl>
    <w:p w14:paraId="0B2DFCDF" w14:textId="77777777" w:rsidR="00B33173" w:rsidRPr="00E85E7F" w:rsidRDefault="00B33173" w:rsidP="00B33173">
      <w:pPr>
        <w:spacing w:after="0" w:line="280" w:lineRule="exact"/>
        <w:jc w:val="both"/>
        <w:rPr>
          <w:highlight w:val="yellow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73" w:rsidRPr="00E85E7F" w14:paraId="12C30058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7E4AB307" w14:textId="76BD57A3" w:rsidR="00B65BBD" w:rsidRPr="00E85E7F" w:rsidRDefault="00B65BBD" w:rsidP="00B65BBD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 xml:space="preserve">4.4.1 </w:t>
            </w:r>
            <w:r w:rsidR="00B33173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Prezentácia výsledkov, analýza a</w:t>
            </w: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 </w:t>
            </w:r>
            <w:r w:rsidR="00B33173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komparácia</w:t>
            </w:r>
          </w:p>
        </w:tc>
      </w:tr>
    </w:tbl>
    <w:p w14:paraId="6CDC7187" w14:textId="184852BA" w:rsidR="00C73DA1" w:rsidRPr="009C1CF2" w:rsidRDefault="00C73DA1" w:rsidP="00D631E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popíše 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u w:val="single"/>
          <w:lang w:val="sk-SK"/>
        </w:rPr>
        <w:t>plnenie</w:t>
      </w:r>
      <w:r w:rsidR="003D675D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u w:val="single"/>
          <w:lang w:val="sk-SK"/>
        </w:rPr>
        <w:t xml:space="preserve"> </w:t>
      </w:r>
      <w:r w:rsidR="003D675D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(prípadne úpravy sa vykonajú až v bode 4.4.2)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stanovených ukazovateľov </w:t>
      </w:r>
      <w:r w:rsidR="00514DEF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 rámci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:</w:t>
      </w:r>
    </w:p>
    <w:p w14:paraId="6D4D570B" w14:textId="171C77B8" w:rsidR="00C73DA1" w:rsidRPr="009C1CF2" w:rsidRDefault="00C73DA1" w:rsidP="003452E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sebahodnotenia MAS (</w:t>
      </w:r>
      <w:r w:rsidR="00514DEF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implementácia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stratégie CLLD vráta</w:t>
      </w:r>
      <w:r w:rsidR="005C7EF2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ne 7 kľúčových znakov LEADER, 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implementačného procesu,  riadiaceho procesu, propagácie a vzdelávanie členov MAS),</w:t>
      </w:r>
    </w:p>
    <w:p w14:paraId="0F6A0802" w14:textId="77777777" w:rsidR="00C73DA1" w:rsidRPr="009C1CF2" w:rsidRDefault="00C73DA1" w:rsidP="003452E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povinných ukazovateľov v súvislosti s IROP a PRV – úroveň programu,</w:t>
      </w:r>
    </w:p>
    <w:p w14:paraId="3D642124" w14:textId="77777777" w:rsidR="00C73DA1" w:rsidRPr="009C1CF2" w:rsidRDefault="00C73DA1" w:rsidP="003452E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povinných ukazovateľov v súvislosti s IROP a PRV – úroveň špecifických cieľov IROP a fokusových oblastí PRV, </w:t>
      </w:r>
    </w:p>
    <w:p w14:paraId="24016B5F" w14:textId="14D68559" w:rsidR="003A484B" w:rsidRPr="009C1CF2" w:rsidRDefault="00514DEF" w:rsidP="003452E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dodatočnýc</w:t>
      </w:r>
      <w:r w:rsidR="00C73DA1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h vlastných ukazovateľov na úrovni priorít, špecifických cieľov/fokusových oblastí, opatrení/podopatrení.</w:t>
      </w:r>
    </w:p>
    <w:p w14:paraId="1D4471BD" w14:textId="4CAA2584" w:rsidR="00085E90" w:rsidRPr="009C1CF2" w:rsidRDefault="00D603D1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popíše 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u w:val="single"/>
          <w:lang w:val="sk-SK"/>
        </w:rPr>
        <w:t>plnenie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plánu monitorovania a hodnotenia stratégie CLLD</w:t>
      </w:r>
      <w:r w:rsidR="00085E90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</w:p>
    <w:p w14:paraId="366E1B43" w14:textId="77777777" w:rsidR="00390D41" w:rsidRPr="00E85E7F" w:rsidRDefault="00390D41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73" w:rsidRPr="00E85E7F" w14:paraId="1DF57F05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6580EC48" w14:textId="5E152FB1" w:rsidR="00B33173" w:rsidRPr="00E85E7F" w:rsidRDefault="00B65BBD" w:rsidP="00B65BBD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 xml:space="preserve">4.4.2 </w:t>
            </w:r>
            <w:r w:rsidR="00B33173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Odpoveď na hodnotiacu otázku/Závery a odporúčania</w:t>
            </w:r>
          </w:p>
        </w:tc>
      </w:tr>
    </w:tbl>
    <w:p w14:paraId="68761D64" w14:textId="19E510E6" w:rsidR="008C46BF" w:rsidRPr="00E85E7F" w:rsidRDefault="008C46BF" w:rsidP="00D631E4">
      <w:pPr>
        <w:pStyle w:val="Nadpis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Cieľové hodnoty výsledkových a výstupových ukazovateľov v stratégii CLLD sú nastavené vhodne na ich doterajšie plnenie v zmysle </w:t>
      </w:r>
      <w:r w:rsidR="00E9233E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bodu 4.4.1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, avšak zaznamenali sme vzhľadom na závery a odporúčania v zmysle j</w:t>
      </w:r>
      <w:r w:rsidR="00B66063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ednotlivých bodov s</w:t>
      </w:r>
      <w:r w:rsidR="000C5939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trednodobého hodnotenia</w:t>
      </w:r>
      <w:r w:rsidR="00040B40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,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že je potrebné ich upraviť</w:t>
      </w:r>
      <w:r w:rsidR="00666F10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v rámci základnej alokácie </w:t>
      </w:r>
      <w:r w:rsidR="00666F10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br/>
        <w:t xml:space="preserve">a 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aj vzhľadom na pridelenie dodatočnej výkonnostnej alokácie:</w:t>
      </w:r>
    </w:p>
    <w:p w14:paraId="2693F6C6" w14:textId="77777777" w:rsidR="00D06927" w:rsidRPr="009C1CF2" w:rsidRDefault="00D06927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Napríklad:</w:t>
      </w:r>
    </w:p>
    <w:p w14:paraId="6DC855DE" w14:textId="77777777" w:rsidR="00D06927" w:rsidRPr="009C1CF2" w:rsidRDefault="00D06927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Povinné ukazovatele na úrovni programu – PRV SR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  <w:gridCol w:w="2690"/>
      </w:tblGrid>
      <w:tr w:rsidR="008C46BF" w:rsidRPr="009C1CF2" w14:paraId="28519FC7" w14:textId="77777777" w:rsidTr="00D06927">
        <w:trPr>
          <w:trHeight w:val="284"/>
        </w:trPr>
        <w:tc>
          <w:tcPr>
            <w:tcW w:w="3516" w:type="pct"/>
            <w:shd w:val="clear" w:color="auto" w:fill="auto"/>
            <w:tcMar>
              <w:top w:w="60" w:type="dxa"/>
            </w:tcMar>
            <w:vAlign w:val="center"/>
          </w:tcPr>
          <w:p w14:paraId="293983D4" w14:textId="77777777" w:rsidR="00D06927" w:rsidRPr="009C1CF2" w:rsidRDefault="00D06927" w:rsidP="00085E9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>Názov cieľového ukazovateľa</w:t>
            </w:r>
          </w:p>
        </w:tc>
        <w:tc>
          <w:tcPr>
            <w:tcW w:w="1484" w:type="pct"/>
            <w:shd w:val="clear" w:color="auto" w:fill="auto"/>
            <w:tcMar>
              <w:top w:w="60" w:type="dxa"/>
            </w:tcMar>
            <w:vAlign w:val="center"/>
          </w:tcPr>
          <w:p w14:paraId="1E8325E6" w14:textId="77777777" w:rsidR="00D06927" w:rsidRPr="009C1CF2" w:rsidRDefault="00D06927" w:rsidP="00085E9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>Cieľová hodnota v roku 2023</w:t>
            </w:r>
          </w:p>
        </w:tc>
      </w:tr>
      <w:tr w:rsidR="008C46BF" w:rsidRPr="009C1CF2" w14:paraId="012B31E6" w14:textId="77777777" w:rsidTr="00D06927">
        <w:trPr>
          <w:trHeight w:val="284"/>
        </w:trPr>
        <w:tc>
          <w:tcPr>
            <w:tcW w:w="3516" w:type="pct"/>
            <w:shd w:val="clear" w:color="auto" w:fill="FFFFFF"/>
            <w:tcMar>
              <w:top w:w="60" w:type="dxa"/>
            </w:tcMar>
            <w:vAlign w:val="center"/>
          </w:tcPr>
          <w:p w14:paraId="5E6B6A1C" w14:textId="77777777" w:rsidR="00D06927" w:rsidRPr="009C1CF2" w:rsidRDefault="00D06927" w:rsidP="005F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Čistý počet obyvateľov, ktorý má prospech zo zlepšenia služieb </w:t>
            </w:r>
          </w:p>
        </w:tc>
        <w:tc>
          <w:tcPr>
            <w:tcW w:w="1484" w:type="pct"/>
            <w:shd w:val="clear" w:color="auto" w:fill="FFFFFF"/>
            <w:tcMar>
              <w:top w:w="60" w:type="dxa"/>
            </w:tcMar>
            <w:vAlign w:val="center"/>
          </w:tcPr>
          <w:p w14:paraId="59D2A5B0" w14:textId="5A7AC147" w:rsidR="00D06927" w:rsidRPr="009C1CF2" w:rsidRDefault="00D06927" w:rsidP="00085E9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85 000 </w:t>
            </w:r>
          </w:p>
        </w:tc>
      </w:tr>
      <w:tr w:rsidR="008C46BF" w:rsidRPr="009C1CF2" w14:paraId="64C75849" w14:textId="77777777" w:rsidTr="00D06927">
        <w:trPr>
          <w:trHeight w:val="284"/>
        </w:trPr>
        <w:tc>
          <w:tcPr>
            <w:tcW w:w="3516" w:type="pct"/>
            <w:shd w:val="clear" w:color="auto" w:fill="FFFFFF"/>
            <w:tcMar>
              <w:top w:w="60" w:type="dxa"/>
            </w:tcMar>
            <w:vAlign w:val="center"/>
          </w:tcPr>
          <w:p w14:paraId="7125F9AD" w14:textId="77777777" w:rsidR="00D06927" w:rsidRPr="009C1CF2" w:rsidRDefault="00D06927" w:rsidP="005F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Počet obyvateľov podporenej MAS</w:t>
            </w:r>
          </w:p>
        </w:tc>
        <w:tc>
          <w:tcPr>
            <w:tcW w:w="1484" w:type="pct"/>
            <w:shd w:val="clear" w:color="auto" w:fill="FFFFFF"/>
            <w:tcMar>
              <w:top w:w="60" w:type="dxa"/>
            </w:tcMar>
            <w:vAlign w:val="center"/>
          </w:tcPr>
          <w:p w14:paraId="58E859BC" w14:textId="0DCA2188" w:rsidR="00D06927" w:rsidRPr="009C1CF2" w:rsidRDefault="00D06927" w:rsidP="00085E9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Times New Roman" w:hAnsi="Times New Roman" w:cs="Times New Roman"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  <w:t>85 000</w:t>
            </w:r>
            <w:r w:rsidRPr="009C1CF2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</w:t>
            </w:r>
            <w:r w:rsidR="008C46BF" w:rsidRPr="009C1CF2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  </w:t>
            </w:r>
            <w:r w:rsidRPr="009C1CF2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90 000</w:t>
            </w:r>
          </w:p>
        </w:tc>
      </w:tr>
      <w:tr w:rsidR="008C46BF" w:rsidRPr="009C1CF2" w14:paraId="51CA7394" w14:textId="77777777" w:rsidTr="00D06927">
        <w:trPr>
          <w:trHeight w:val="284"/>
        </w:trPr>
        <w:tc>
          <w:tcPr>
            <w:tcW w:w="3516" w:type="pct"/>
            <w:shd w:val="clear" w:color="auto" w:fill="FFFFFF"/>
            <w:tcMar>
              <w:top w:w="60" w:type="dxa"/>
            </w:tcMar>
            <w:vAlign w:val="center"/>
          </w:tcPr>
          <w:p w14:paraId="4E92E44D" w14:textId="77777777" w:rsidR="00D06927" w:rsidRPr="009C1CF2" w:rsidRDefault="00D06927" w:rsidP="005F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Pracovné miesta vytvorené v podporovaných projektoch (LEADER/PRV) (oblasť zamerania 6B)</w:t>
            </w:r>
            <w:r w:rsidRPr="009C1CF2">
              <w:rPr>
                <w:rStyle w:val="Odkaznapoznmkupodiarou"/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footnoteReference w:id="7"/>
            </w:r>
          </w:p>
        </w:tc>
        <w:tc>
          <w:tcPr>
            <w:tcW w:w="1484" w:type="pct"/>
            <w:shd w:val="clear" w:color="auto" w:fill="FFFFFF"/>
            <w:tcMar>
              <w:top w:w="60" w:type="dxa"/>
            </w:tcMar>
            <w:vAlign w:val="center"/>
          </w:tcPr>
          <w:p w14:paraId="744D3A82" w14:textId="731B5B89" w:rsidR="00D06927" w:rsidRPr="009C1CF2" w:rsidRDefault="008C46BF" w:rsidP="00085E9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Times New Roman" w:hAnsi="Times New Roman" w:cs="Times New Roman"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  <w:t xml:space="preserve">2 </w:t>
            </w:r>
            <w:r w:rsidRPr="009C1CF2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  4 </w:t>
            </w:r>
          </w:p>
        </w:tc>
      </w:tr>
    </w:tbl>
    <w:p w14:paraId="587CC36D" w14:textId="73178377" w:rsidR="00D06927" w:rsidRPr="009C1CF2" w:rsidRDefault="00D06927" w:rsidP="00085E90">
      <w:pPr>
        <w:spacing w:after="0" w:line="300" w:lineRule="exact"/>
        <w:jc w:val="both"/>
        <w:rPr>
          <w:rFonts w:ascii="Times New Roman" w:hAnsi="Times New Roman" w:cs="Times New Roman"/>
          <w:b/>
          <w:sz w:val="16"/>
          <w:szCs w:val="16"/>
          <w:lang w:val="sk-SK"/>
        </w:rPr>
      </w:pPr>
    </w:p>
    <w:p w14:paraId="681B690F" w14:textId="5579DA16" w:rsidR="008C46BF" w:rsidRPr="009C1CF2" w:rsidRDefault="008C46BF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 rámci ukazovateľa</w:t>
      </w:r>
      <w:r w:rsidR="00B50992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“</w:t>
      </w:r>
      <w:r w:rsidRPr="009C1CF2">
        <w:rPr>
          <w:rFonts w:ascii="Times New Roman" w:eastAsia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Počet obyvateľov podporenej MAS” sa ukazovateľ zvýšil z dôvodu 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zmeny prirodzeného demografického vývoja čo sa prejavilo aj v náraste 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  <w:t> počtu obyvateľstva na území MAS (príloha k</w:t>
      </w:r>
      <w:r w:rsidR="000C5939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  <w:t> </w:t>
      </w:r>
      <w:r w:rsidR="00B66063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s</w:t>
      </w:r>
      <w:r w:rsidR="000C5939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trednodobému hodnoteniu</w:t>
      </w:r>
      <w:r w:rsidR="00B66063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B66063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  <w:t>“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  <w:t>Počet obyvateľov v obciach”, Štatistický úrad SR , údaje k 31.12.2019).</w:t>
      </w:r>
      <w:r w:rsidR="00E225F9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  <w:t xml:space="preserve"> 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  <w:t xml:space="preserve">Zároveň sa zvýšil počet </w:t>
      </w:r>
      <w:r w:rsidR="00B50992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  <w:t xml:space="preserve">pracovných miest vo vytvorených podnikoch z dôvodu implementácie podopatrenia 4.1 </w:t>
      </w:r>
      <w:r w:rsid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  <w:br/>
      </w:r>
      <w:r w:rsidR="00B50992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  <w:t xml:space="preserve">v rámci dodatočnej výkonnostnej alokácie, kde sa predpokladá s vytvorením </w:t>
      </w:r>
      <w:r w:rsidR="00156E27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  <w:t>ďalších</w:t>
      </w:r>
      <w:r w:rsidR="00B50992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  <w:t xml:space="preserve"> 2 pracovných miest.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  <w:t xml:space="preserve"> </w:t>
      </w:r>
    </w:p>
    <w:p w14:paraId="278B4839" w14:textId="77777777" w:rsidR="00085E90" w:rsidRPr="009C1CF2" w:rsidRDefault="00085E90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</w:pPr>
    </w:p>
    <w:p w14:paraId="60BCB8E5" w14:textId="1D6A0E95" w:rsidR="00D06927" w:rsidRPr="009C1CF2" w:rsidRDefault="00B50992" w:rsidP="00D631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  <w:t xml:space="preserve">Celkové verejné výdavky – PRV </w:t>
      </w:r>
    </w:p>
    <w:p w14:paraId="03792C6C" w14:textId="7B6C78E7" w:rsidR="00B50992" w:rsidRPr="009C1CF2" w:rsidRDefault="00156E27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Základná</w:t>
      </w:r>
      <w:r w:rsidR="00B50992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alokácia a dodatočná výkonnostná alokácia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  <w:gridCol w:w="2690"/>
      </w:tblGrid>
      <w:tr w:rsidR="00B50992" w:rsidRPr="009C1CF2" w14:paraId="09F1188C" w14:textId="77777777" w:rsidTr="00F5218F">
        <w:trPr>
          <w:trHeight w:val="510"/>
        </w:trPr>
        <w:tc>
          <w:tcPr>
            <w:tcW w:w="3516" w:type="pct"/>
            <w:shd w:val="clear" w:color="auto" w:fill="auto"/>
            <w:tcMar>
              <w:top w:w="60" w:type="dxa"/>
            </w:tcMar>
            <w:vAlign w:val="center"/>
          </w:tcPr>
          <w:p w14:paraId="4BABD6D4" w14:textId="77777777" w:rsidR="00B50992" w:rsidRPr="009C1CF2" w:rsidRDefault="00B50992" w:rsidP="00F5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>Názov ukazovateľa výstupu</w:t>
            </w:r>
          </w:p>
        </w:tc>
        <w:tc>
          <w:tcPr>
            <w:tcW w:w="1484" w:type="pct"/>
            <w:shd w:val="clear" w:color="auto" w:fill="auto"/>
            <w:tcMar>
              <w:top w:w="60" w:type="dxa"/>
            </w:tcMar>
            <w:vAlign w:val="center"/>
          </w:tcPr>
          <w:p w14:paraId="1A5D5776" w14:textId="77777777" w:rsidR="00B50992" w:rsidRPr="009C1CF2" w:rsidRDefault="00B50992" w:rsidP="00F5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>Cieľová hodnota v roku 2023</w:t>
            </w:r>
          </w:p>
        </w:tc>
      </w:tr>
      <w:tr w:rsidR="00B50992" w:rsidRPr="009C1CF2" w14:paraId="6A8CA7EC" w14:textId="77777777" w:rsidTr="00F5218F">
        <w:trPr>
          <w:trHeight w:val="510"/>
        </w:trPr>
        <w:tc>
          <w:tcPr>
            <w:tcW w:w="3516" w:type="pct"/>
            <w:shd w:val="clear" w:color="auto" w:fill="FFFFFF"/>
            <w:tcMar>
              <w:top w:w="60" w:type="dxa"/>
            </w:tcMar>
            <w:vAlign w:val="center"/>
          </w:tcPr>
          <w:p w14:paraId="01475BB3" w14:textId="77777777" w:rsidR="00B50992" w:rsidRPr="009C1CF2" w:rsidRDefault="00B50992" w:rsidP="00F521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Celkové verejné výdavky (v EUR) – podpora na vykonávanie operácií v rámci stratégie CLLD (len časť z PRV)</w:t>
            </w:r>
          </w:p>
        </w:tc>
        <w:tc>
          <w:tcPr>
            <w:tcW w:w="1484" w:type="pct"/>
            <w:shd w:val="clear" w:color="auto" w:fill="FFFFFF"/>
            <w:tcMar>
              <w:top w:w="60" w:type="dxa"/>
            </w:tcMar>
            <w:vAlign w:val="center"/>
          </w:tcPr>
          <w:p w14:paraId="29959548" w14:textId="58A0D794" w:rsidR="00B50992" w:rsidRPr="009C1CF2" w:rsidRDefault="00D603D1" w:rsidP="00F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Times New Roman" w:hAnsi="Times New Roman" w:cs="Times New Roman"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  <w:t>1 660 000</w:t>
            </w:r>
            <w:r w:rsidRPr="009C1CF2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 1820 000    </w:t>
            </w:r>
          </w:p>
        </w:tc>
      </w:tr>
      <w:tr w:rsidR="00B50992" w:rsidRPr="009C1CF2" w14:paraId="568ECC30" w14:textId="77777777" w:rsidTr="00F5218F">
        <w:trPr>
          <w:trHeight w:val="510"/>
        </w:trPr>
        <w:tc>
          <w:tcPr>
            <w:tcW w:w="3516" w:type="pct"/>
            <w:shd w:val="clear" w:color="auto" w:fill="FFFFFF"/>
            <w:tcMar>
              <w:top w:w="60" w:type="dxa"/>
            </w:tcMar>
            <w:vAlign w:val="center"/>
          </w:tcPr>
          <w:p w14:paraId="3112F9FD" w14:textId="77777777" w:rsidR="00B50992" w:rsidRPr="009C1CF2" w:rsidRDefault="00B50992" w:rsidP="00F521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Celkové verejné výdavky (v EUR) – podpora pri prevádzkových nákladoch a oživení - (len časť z PRV)</w:t>
            </w:r>
          </w:p>
        </w:tc>
        <w:tc>
          <w:tcPr>
            <w:tcW w:w="1484" w:type="pct"/>
            <w:shd w:val="clear" w:color="auto" w:fill="FFFFFF"/>
            <w:tcMar>
              <w:top w:w="60" w:type="dxa"/>
            </w:tcMar>
            <w:vAlign w:val="center"/>
          </w:tcPr>
          <w:p w14:paraId="400D3A9F" w14:textId="77BAC6FE" w:rsidR="00B50992" w:rsidRPr="009C1CF2" w:rsidRDefault="00D603D1" w:rsidP="00F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Times New Roman" w:hAnsi="Times New Roman" w:cs="Times New Roman"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  <w:t>125 000</w:t>
            </w:r>
            <w:r w:rsidRPr="009C1CF2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  136 000</w:t>
            </w:r>
          </w:p>
        </w:tc>
      </w:tr>
    </w:tbl>
    <w:p w14:paraId="0ED5D635" w14:textId="3FA05A22" w:rsidR="00D06927" w:rsidRPr="009C1CF2" w:rsidRDefault="00D06927" w:rsidP="00FC2F5C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sk-SK"/>
        </w:rPr>
      </w:pPr>
    </w:p>
    <w:p w14:paraId="331A27C5" w14:textId="0220825D" w:rsidR="00D603D1" w:rsidRPr="009C1CF2" w:rsidRDefault="00D603D1" w:rsidP="00D603D1">
      <w:pPr>
        <w:spacing w:after="0" w:line="360" w:lineRule="auto"/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  <w:t xml:space="preserve">Ukazovatele úroveň ŠC IROP a FO PRV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4533"/>
        <w:gridCol w:w="995"/>
        <w:gridCol w:w="1840"/>
      </w:tblGrid>
      <w:tr w:rsidR="00156E27" w:rsidRPr="009C1CF2" w14:paraId="687D666A" w14:textId="77777777" w:rsidTr="005C7EF2">
        <w:tc>
          <w:tcPr>
            <w:tcW w:w="9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8683" w14:textId="77777777" w:rsidR="00D603D1" w:rsidRPr="009C1CF2" w:rsidRDefault="00D603D1" w:rsidP="00F5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bookmarkStart w:id="6" w:name="_Hlk485788404"/>
            <w:r w:rsidRPr="009C1CF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fokusová oblasť / </w:t>
            </w:r>
            <w:bookmarkEnd w:id="6"/>
            <w:r w:rsidRPr="009C1CF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>Špecifický cieľ</w:t>
            </w:r>
          </w:p>
        </w:tc>
        <w:tc>
          <w:tcPr>
            <w:tcW w:w="2501" w:type="pct"/>
            <w:shd w:val="clear" w:color="auto" w:fill="auto"/>
            <w:tcMar>
              <w:top w:w="6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9102D" w14:textId="6259BC40" w:rsidR="00D603D1" w:rsidRPr="009C1CF2" w:rsidRDefault="00D603D1" w:rsidP="00D603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/>
                <w:bCs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Názov ukazovateľa 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E7E37" w14:textId="77777777" w:rsidR="00D603D1" w:rsidRPr="009C1CF2" w:rsidRDefault="00D603D1" w:rsidP="00F521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/>
                <w:bCs/>
                <w:i/>
                <w:color w:val="2E74B5" w:themeColor="accent1" w:themeShade="BF"/>
                <w:sz w:val="16"/>
                <w:szCs w:val="16"/>
                <w:lang w:val="sk-SK"/>
              </w:rPr>
              <w:t>MJ</w:t>
            </w:r>
          </w:p>
        </w:tc>
        <w:tc>
          <w:tcPr>
            <w:tcW w:w="1015" w:type="pct"/>
            <w:shd w:val="clear" w:color="auto" w:fill="auto"/>
            <w:tcMar>
              <w:top w:w="6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E516" w14:textId="77777777" w:rsidR="00D603D1" w:rsidRPr="009C1CF2" w:rsidRDefault="00D603D1" w:rsidP="00F521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/>
                <w:bCs/>
                <w:i/>
                <w:color w:val="2E74B5" w:themeColor="accent1" w:themeShade="BF"/>
                <w:sz w:val="16"/>
                <w:szCs w:val="16"/>
                <w:lang w:val="sk-SK"/>
              </w:rPr>
              <w:t>Cieľová hodnota v roku 2023</w:t>
            </w:r>
          </w:p>
        </w:tc>
      </w:tr>
      <w:tr w:rsidR="00D603D1" w:rsidRPr="009C1CF2" w14:paraId="7980B9EE" w14:textId="77777777" w:rsidTr="005C7EF2">
        <w:tc>
          <w:tcPr>
            <w:tcW w:w="93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3FEB" w14:textId="77777777" w:rsidR="00D603D1" w:rsidRPr="009C1CF2" w:rsidRDefault="00D603D1" w:rsidP="00F5218F">
            <w:pPr>
              <w:pStyle w:val="Nadpis4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6B</w:t>
            </w:r>
          </w:p>
          <w:p w14:paraId="0AEAE202" w14:textId="77777777" w:rsidR="00D603D1" w:rsidRPr="009C1CF2" w:rsidRDefault="00D603D1" w:rsidP="00F5218F">
            <w:pPr>
              <w:pStyle w:val="Nadpis4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 </w:t>
            </w:r>
          </w:p>
        </w:tc>
        <w:tc>
          <w:tcPr>
            <w:tcW w:w="2501" w:type="pct"/>
            <w:tcMar>
              <w:top w:w="6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0CB6" w14:textId="6F6B61CB" w:rsidR="00D603D1" w:rsidRPr="009C1CF2" w:rsidRDefault="00D603D1" w:rsidP="00F521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Počet operácií, ktoré získali podporu na investície do infraštruktúry malých rozmerov vrátane investícií do energie z obnoviteľných zdrojov a úspor energie (podopatrenie 7.2)</w:t>
            </w:r>
          </w:p>
        </w:tc>
        <w:tc>
          <w:tcPr>
            <w:tcW w:w="5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DA5D7" w14:textId="77777777" w:rsidR="00D603D1" w:rsidRPr="009C1CF2" w:rsidRDefault="00D603D1" w:rsidP="00F521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počet</w:t>
            </w:r>
          </w:p>
        </w:tc>
        <w:tc>
          <w:tcPr>
            <w:tcW w:w="1015" w:type="pct"/>
            <w:tcMar>
              <w:top w:w="6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00F88" w14:textId="35CCF8A1" w:rsidR="00D603D1" w:rsidRPr="009C1CF2" w:rsidRDefault="00D603D1" w:rsidP="00F5218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Cs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  <w:t>5</w:t>
            </w:r>
            <w:r w:rsidR="00156E27" w:rsidRPr="009C1CF2"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  10</w:t>
            </w:r>
          </w:p>
        </w:tc>
      </w:tr>
      <w:tr w:rsidR="00D603D1" w:rsidRPr="009C1CF2" w14:paraId="6C2EEF23" w14:textId="77777777" w:rsidTr="005C7EF2">
        <w:tc>
          <w:tcPr>
            <w:tcW w:w="935" w:type="pct"/>
            <w:vMerge/>
            <w:vAlign w:val="center"/>
            <w:hideMark/>
          </w:tcPr>
          <w:p w14:paraId="5A69E462" w14:textId="77777777" w:rsidR="00D603D1" w:rsidRPr="009C1CF2" w:rsidRDefault="00D603D1" w:rsidP="00F5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  <w:tc>
          <w:tcPr>
            <w:tcW w:w="2501" w:type="pct"/>
            <w:tcMar>
              <w:top w:w="6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B666F" w14:textId="54365D24" w:rsidR="00D603D1" w:rsidRPr="009C1CF2" w:rsidRDefault="00D603D1" w:rsidP="00F521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Počet  operácií, ktoré získali podporu na investície do miestnych základných služieb pre vidiecke obyvateľstvo (podopatrenie 7.4.)</w:t>
            </w:r>
          </w:p>
        </w:tc>
        <w:tc>
          <w:tcPr>
            <w:tcW w:w="5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57A34" w14:textId="77777777" w:rsidR="00D603D1" w:rsidRPr="009C1CF2" w:rsidRDefault="00D603D1" w:rsidP="00F521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počet</w:t>
            </w:r>
          </w:p>
        </w:tc>
        <w:tc>
          <w:tcPr>
            <w:tcW w:w="1015" w:type="pct"/>
            <w:tcMar>
              <w:top w:w="6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DFA7A" w14:textId="52A7DB40" w:rsidR="00D603D1" w:rsidRPr="009C1CF2" w:rsidRDefault="00D603D1" w:rsidP="00F5218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16"/>
                <w:szCs w:val="16"/>
                <w:lang w:val="sk-SK"/>
              </w:rPr>
              <w:t>5</w:t>
            </w:r>
          </w:p>
        </w:tc>
      </w:tr>
      <w:tr w:rsidR="00D603D1" w:rsidRPr="009C1CF2" w14:paraId="3D405F98" w14:textId="77777777" w:rsidTr="005C7EF2">
        <w:trPr>
          <w:trHeight w:val="560"/>
        </w:trPr>
        <w:tc>
          <w:tcPr>
            <w:tcW w:w="935" w:type="pct"/>
            <w:vMerge/>
            <w:vAlign w:val="center"/>
            <w:hideMark/>
          </w:tcPr>
          <w:p w14:paraId="384C9D37" w14:textId="77777777" w:rsidR="00D603D1" w:rsidRPr="009C1CF2" w:rsidRDefault="00D603D1" w:rsidP="00F5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  <w:tc>
          <w:tcPr>
            <w:tcW w:w="2501" w:type="pct"/>
            <w:tcMar>
              <w:top w:w="6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26A9" w14:textId="15D49AE3" w:rsidR="00D603D1" w:rsidRPr="009C1CF2" w:rsidRDefault="00D603D1" w:rsidP="00F521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Celko</w:t>
            </w:r>
            <w:r w:rsidR="00DB737B"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vé verejné výdavky (v EUR) (7.2, 7.4</w:t>
            </w: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)</w:t>
            </w:r>
          </w:p>
        </w:tc>
        <w:tc>
          <w:tcPr>
            <w:tcW w:w="5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01FDF" w14:textId="77777777" w:rsidR="00D603D1" w:rsidRPr="009C1CF2" w:rsidRDefault="00D603D1" w:rsidP="00F521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EUR</w:t>
            </w:r>
          </w:p>
        </w:tc>
        <w:tc>
          <w:tcPr>
            <w:tcW w:w="1015" w:type="pct"/>
            <w:tcMar>
              <w:top w:w="6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39F3C" w14:textId="2A97D35D" w:rsidR="00D603D1" w:rsidRPr="009C1CF2" w:rsidRDefault="00156E27" w:rsidP="00F5218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highlight w:val="yellow"/>
                <w:lang w:val="sk-SK"/>
              </w:rPr>
            </w:pPr>
            <w:r w:rsidRPr="009C1CF2">
              <w:rPr>
                <w:rFonts w:ascii="Times New Roman" w:hAnsi="Times New Roman" w:cs="Times New Roman"/>
                <w:bCs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  <w:t>300 000</w:t>
            </w:r>
            <w:r w:rsidRPr="009C1CF2"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   385 000</w:t>
            </w:r>
          </w:p>
        </w:tc>
      </w:tr>
    </w:tbl>
    <w:p w14:paraId="05AE9F06" w14:textId="6D80622E" w:rsidR="00B50992" w:rsidRPr="009C1CF2" w:rsidRDefault="00B50992" w:rsidP="00FC2F5C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sk-SK"/>
        </w:rPr>
      </w:pPr>
    </w:p>
    <w:p w14:paraId="2DAAEC7A" w14:textId="79401C14" w:rsidR="00B33173" w:rsidRPr="009C1CF2" w:rsidRDefault="00156E27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Cieľová hodnota v rámci ukazovateľa Počet operácií, ktoré získali podporu na investície do infraštruktúry malých rozmerov vrátane investícií do energie z obnoviteľných zdrojov a úspor energie pre podopatrenie 7.2 sa zvýšila v dôsledku 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  <w:t xml:space="preserve">implementácie podopatrenia 7.2 v rámci dodatočnej výkonnostnej alokácie čo má zároveň aj vplyv na zvýšenie ukazovateľa 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Celkové verejné výdavky.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  <w:t xml:space="preserve"> </w:t>
      </w:r>
    </w:p>
    <w:p w14:paraId="1B566D63" w14:textId="5DAF37B8" w:rsidR="007B63BB" w:rsidRPr="009C1CF2" w:rsidRDefault="007B63BB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shd w:val="clear" w:color="auto" w:fill="FFFFFF"/>
          <w:lang w:val="sk-SK"/>
        </w:rPr>
      </w:pPr>
    </w:p>
    <w:p w14:paraId="2BD2B5D7" w14:textId="5063C2A0" w:rsidR="007B63BB" w:rsidRPr="009C1CF2" w:rsidRDefault="007B63BB" w:rsidP="004540D7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Dodatočné vlastné ukazovatele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912"/>
        <w:gridCol w:w="968"/>
        <w:gridCol w:w="1439"/>
        <w:gridCol w:w="2594"/>
      </w:tblGrid>
      <w:tr w:rsidR="007B63BB" w:rsidRPr="009C1CF2" w14:paraId="42CF4997" w14:textId="77777777" w:rsidTr="007B63BB">
        <w:trPr>
          <w:trHeight w:val="20"/>
        </w:trPr>
        <w:tc>
          <w:tcPr>
            <w:tcW w:w="1737" w:type="pct"/>
            <w:shd w:val="clear" w:color="auto" w:fill="auto"/>
            <w:tcMar>
              <w:top w:w="60" w:type="dxa"/>
            </w:tcMar>
            <w:vAlign w:val="center"/>
          </w:tcPr>
          <w:p w14:paraId="4D96B413" w14:textId="77777777" w:rsidR="007B63BB" w:rsidRPr="009C1CF2" w:rsidRDefault="007B63BB" w:rsidP="004540D7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Názov ukazovateľa výstupu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98714DF" w14:textId="77777777" w:rsidR="007B63BB" w:rsidRPr="009C1CF2" w:rsidRDefault="007B63BB" w:rsidP="00454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Merná jednotka</w:t>
            </w:r>
          </w:p>
        </w:tc>
        <w:tc>
          <w:tcPr>
            <w:tcW w:w="534" w:type="pct"/>
            <w:shd w:val="clear" w:color="auto" w:fill="auto"/>
            <w:tcMar>
              <w:top w:w="60" w:type="dxa"/>
            </w:tcMar>
            <w:vAlign w:val="center"/>
          </w:tcPr>
          <w:p w14:paraId="3E386BEE" w14:textId="77777777" w:rsidR="007B63BB" w:rsidRPr="009C1CF2" w:rsidRDefault="007B63BB" w:rsidP="00454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Cieľová hodnota v roku 2023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59156CA" w14:textId="77777777" w:rsidR="007B63BB" w:rsidRPr="009C1CF2" w:rsidRDefault="007B63BB" w:rsidP="00454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Priradenie k opatreniu stratégie</w:t>
            </w:r>
          </w:p>
        </w:tc>
        <w:tc>
          <w:tcPr>
            <w:tcW w:w="1431" w:type="pct"/>
            <w:shd w:val="clear" w:color="auto" w:fill="auto"/>
          </w:tcPr>
          <w:p w14:paraId="03BB483F" w14:textId="77777777" w:rsidR="007B63BB" w:rsidRPr="009C1CF2" w:rsidRDefault="007B63BB" w:rsidP="00454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Spôsob overovania, frekvencie a získavania monitorovacích ukazovateľov</w:t>
            </w:r>
          </w:p>
        </w:tc>
      </w:tr>
      <w:tr w:rsidR="007B63BB" w:rsidRPr="009C1CF2" w14:paraId="1E6E479D" w14:textId="77777777" w:rsidTr="008B7693">
        <w:trPr>
          <w:trHeight w:val="20"/>
        </w:trPr>
        <w:tc>
          <w:tcPr>
            <w:tcW w:w="1737" w:type="pct"/>
            <w:shd w:val="clear" w:color="auto" w:fill="FFFFFF"/>
            <w:tcMar>
              <w:top w:w="60" w:type="dxa"/>
            </w:tcMar>
            <w:vAlign w:val="center"/>
          </w:tcPr>
          <w:p w14:paraId="2547023E" w14:textId="77777777" w:rsidR="007B63BB" w:rsidRPr="009C1CF2" w:rsidRDefault="007B63BB" w:rsidP="004540D7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Počet vybudovaných a zrekonštruovaných chodníkov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302DDCF1" w14:textId="77777777" w:rsidR="007B63BB" w:rsidRPr="009C1CF2" w:rsidRDefault="007B63BB" w:rsidP="00454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16"/>
                <w:szCs w:val="16"/>
                <w:lang w:val="sk-SK"/>
              </w:rPr>
              <w:t>Počet</w:t>
            </w:r>
          </w:p>
        </w:tc>
        <w:tc>
          <w:tcPr>
            <w:tcW w:w="534" w:type="pct"/>
            <w:shd w:val="clear" w:color="auto" w:fill="FFFFFF"/>
            <w:tcMar>
              <w:top w:w="60" w:type="dxa"/>
            </w:tcMar>
            <w:vAlign w:val="center"/>
          </w:tcPr>
          <w:p w14:paraId="6A81C9E9" w14:textId="3D27CF20" w:rsidR="007B63BB" w:rsidRPr="009C1CF2" w:rsidRDefault="007B63BB" w:rsidP="00454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Cs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  <w:t xml:space="preserve">3 </w:t>
            </w:r>
            <w:r w:rsidRPr="009C1CF2"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16"/>
                <w:szCs w:val="16"/>
                <w:lang w:val="sk-SK"/>
              </w:rPr>
              <w:t>5</w:t>
            </w:r>
          </w:p>
        </w:tc>
        <w:tc>
          <w:tcPr>
            <w:tcW w:w="794" w:type="pct"/>
            <w:shd w:val="clear" w:color="auto" w:fill="FFFFFF"/>
            <w:vAlign w:val="center"/>
          </w:tcPr>
          <w:p w14:paraId="102BF0F9" w14:textId="5CCD3869" w:rsidR="007B63BB" w:rsidRPr="009C1CF2" w:rsidRDefault="00395DAE" w:rsidP="00454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>1.1.5</w:t>
            </w:r>
          </w:p>
        </w:tc>
        <w:tc>
          <w:tcPr>
            <w:tcW w:w="1431" w:type="pct"/>
            <w:shd w:val="clear" w:color="auto" w:fill="FFFFFF"/>
          </w:tcPr>
          <w:p w14:paraId="00C84791" w14:textId="5FF6D6D0" w:rsidR="007B63BB" w:rsidRPr="009C1CF2" w:rsidRDefault="007B63BB" w:rsidP="00454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Zber údajov od príjemcov </w:t>
            </w:r>
          </w:p>
        </w:tc>
      </w:tr>
      <w:tr w:rsidR="007B63BB" w:rsidRPr="009C1CF2" w14:paraId="3C60BDF1" w14:textId="77777777" w:rsidTr="008B7693">
        <w:trPr>
          <w:trHeight w:val="20"/>
        </w:trPr>
        <w:tc>
          <w:tcPr>
            <w:tcW w:w="1737" w:type="pct"/>
            <w:shd w:val="clear" w:color="auto" w:fill="FFFFFF"/>
            <w:tcMar>
              <w:top w:w="60" w:type="dxa"/>
            </w:tcMar>
            <w:vAlign w:val="center"/>
          </w:tcPr>
          <w:p w14:paraId="07BE25E3" w14:textId="77777777" w:rsidR="007B63BB" w:rsidRPr="009C1CF2" w:rsidRDefault="007B63BB" w:rsidP="004540D7">
            <w:pPr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Počet vybudovaných a  upravených verejných priestranstiev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24C017E5" w14:textId="77777777" w:rsidR="007B63BB" w:rsidRPr="009C1CF2" w:rsidRDefault="007B63BB" w:rsidP="00454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16"/>
                <w:szCs w:val="16"/>
                <w:lang w:val="sk-SK"/>
              </w:rPr>
              <w:t>Počet</w:t>
            </w:r>
          </w:p>
        </w:tc>
        <w:tc>
          <w:tcPr>
            <w:tcW w:w="534" w:type="pct"/>
            <w:shd w:val="clear" w:color="auto" w:fill="FFFFFF"/>
            <w:tcMar>
              <w:top w:w="60" w:type="dxa"/>
            </w:tcMar>
            <w:vAlign w:val="center"/>
          </w:tcPr>
          <w:p w14:paraId="786184A4" w14:textId="67DDC19E" w:rsidR="007B63BB" w:rsidRPr="009C1CF2" w:rsidRDefault="007B63BB" w:rsidP="00454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Cs/>
                <w:i/>
                <w:strike/>
                <w:color w:val="2E74B5" w:themeColor="accent1" w:themeShade="BF"/>
                <w:sz w:val="16"/>
                <w:szCs w:val="16"/>
                <w:lang w:val="sk-SK"/>
              </w:rPr>
              <w:t xml:space="preserve">2 </w:t>
            </w:r>
            <w:r w:rsidRPr="009C1CF2"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16"/>
                <w:szCs w:val="16"/>
                <w:lang w:val="sk-SK"/>
              </w:rPr>
              <w:t>1</w:t>
            </w:r>
          </w:p>
        </w:tc>
        <w:tc>
          <w:tcPr>
            <w:tcW w:w="794" w:type="pct"/>
            <w:shd w:val="clear" w:color="auto" w:fill="FFFFFF"/>
            <w:vAlign w:val="center"/>
          </w:tcPr>
          <w:p w14:paraId="502A84F8" w14:textId="77777777" w:rsidR="007B63BB" w:rsidRPr="009C1CF2" w:rsidRDefault="007B63BB" w:rsidP="00454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>1.1.1</w:t>
            </w:r>
          </w:p>
        </w:tc>
        <w:tc>
          <w:tcPr>
            <w:tcW w:w="1431" w:type="pct"/>
            <w:shd w:val="clear" w:color="auto" w:fill="FFFFFF"/>
          </w:tcPr>
          <w:p w14:paraId="0A3C0A38" w14:textId="3C630A75" w:rsidR="007B63BB" w:rsidRPr="009C1CF2" w:rsidRDefault="007B63BB" w:rsidP="00454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Zber údajov od príjemcov </w:t>
            </w:r>
          </w:p>
        </w:tc>
      </w:tr>
    </w:tbl>
    <w:p w14:paraId="210A0D0D" w14:textId="0C8EC2FD" w:rsidR="007B63BB" w:rsidRPr="00E85E7F" w:rsidRDefault="007B63BB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shd w:val="clear" w:color="auto" w:fill="FFFFFF"/>
          <w:lang w:val="sk-SK"/>
        </w:rPr>
      </w:pPr>
    </w:p>
    <w:p w14:paraId="012E50D9" w14:textId="7B619EDA" w:rsidR="005C39B5" w:rsidRPr="009C1CF2" w:rsidRDefault="005C39B5" w:rsidP="00D631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k-SK"/>
        </w:rPr>
      </w:pPr>
      <w:r w:rsidRPr="00E85E7F">
        <w:rPr>
          <w:rFonts w:ascii="Times New Roman" w:hAnsi="Times New Roman" w:cs="Times New Roman"/>
          <w:sz w:val="20"/>
          <w:szCs w:val="20"/>
          <w:lang w:val="sk-SK"/>
        </w:rPr>
        <w:t>Zároveň sa upravuje aj kapitola 7.1 stratégie CLLD a to v nadväznosti na úpravu</w:t>
      </w:r>
      <w:r w:rsidR="001112D2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 uk</w:t>
      </w:r>
      <w:r w:rsidRPr="00E85E7F">
        <w:rPr>
          <w:rFonts w:ascii="Times New Roman" w:hAnsi="Times New Roman" w:cs="Times New Roman"/>
          <w:sz w:val="20"/>
          <w:szCs w:val="20"/>
          <w:lang w:val="sk-SK"/>
        </w:rPr>
        <w:t>azovateľov nasledovne:</w:t>
      </w:r>
      <w:r w:rsidR="009C1C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upravuje kapitolu 7.1 iba ak relevantné a to v znení ako je uvedené v schválenej stratégii CLLD) </w:t>
      </w:r>
    </w:p>
    <w:p w14:paraId="08EE6EA3" w14:textId="41544038" w:rsidR="005C39B5" w:rsidRPr="009C1CF2" w:rsidRDefault="005C39B5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Napríklad: </w:t>
      </w:r>
    </w:p>
    <w:p w14:paraId="689E5BA9" w14:textId="28815D4F" w:rsidR="005C39B5" w:rsidRPr="009C1CF2" w:rsidRDefault="005C39B5" w:rsidP="00D631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 časti “Prínosy k zlepšovaniu ekonomického rozvoja územia”</w:t>
      </w:r>
    </w:p>
    <w:p w14:paraId="2456EBB6" w14:textId="629EA535" w:rsidR="005C39B5" w:rsidRPr="009C1CF2" w:rsidRDefault="005C39B5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Podiel rozpočtu stratégie CLLD z PRV a IROP k počtu predpokladaných novovytvorených pracovných mies</w:t>
      </w:r>
      <w:r w:rsidR="001112D2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t (PM) je m</w:t>
      </w:r>
      <w:r w:rsidR="00DC45D9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enej ako 135 000 EUR</w:t>
      </w:r>
      <w:r w:rsidR="001112D2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. </w:t>
      </w:r>
      <w:r w:rsidRPr="009C1CF2">
        <w:rPr>
          <w:rFonts w:ascii="Times New Roman" w:hAnsi="Times New Roman"/>
          <w:i/>
          <w:iCs/>
          <w:color w:val="2E74B5" w:themeColor="accent1" w:themeShade="BF"/>
          <w:sz w:val="16"/>
          <w:szCs w:val="16"/>
          <w:shd w:val="clear" w:color="auto" w:fill="FFFFFF"/>
          <w:lang w:val="sk-SK"/>
        </w:rPr>
        <w:t>MAS prostredníctvom stratégie CLLD vytvorí minimálne počet miest v podnikoch (, ktorý je vypočítaný ako podiel určenej sumy na vytvorenie 1 pracovného miesta - 50</w:t>
      </w:r>
      <w:r w:rsidR="001112D2" w:rsidRPr="009C1CF2">
        <w:rPr>
          <w:rFonts w:ascii="Times New Roman" w:hAnsi="Times New Roman"/>
          <w:i/>
          <w:iCs/>
          <w:color w:val="2E74B5" w:themeColor="accent1" w:themeShade="BF"/>
          <w:sz w:val="16"/>
          <w:szCs w:val="16"/>
          <w:shd w:val="clear" w:color="auto" w:fill="FFFFFF"/>
          <w:lang w:val="sk-SK"/>
        </w:rPr>
        <w:t xml:space="preserve"> tis. EUR </w:t>
      </w:r>
      <w:r w:rsidRPr="009C1CF2">
        <w:rPr>
          <w:rFonts w:ascii="Times New Roman" w:hAnsi="Times New Roman"/>
          <w:i/>
          <w:iCs/>
          <w:color w:val="2E74B5" w:themeColor="accent1" w:themeShade="BF"/>
          <w:sz w:val="16"/>
          <w:szCs w:val="16"/>
          <w:shd w:val="clear" w:color="auto" w:fill="FFFFFF"/>
          <w:lang w:val="sk-SK"/>
        </w:rPr>
        <w:t>na alokácii pre aktivity špecifického cieľa 5.1.1 IROP, ktorá tvorí</w:t>
      </w:r>
      <w:r w:rsidRPr="009C1CF2">
        <w:rPr>
          <w:rStyle w:val="apple-converted-space"/>
          <w:rFonts w:ascii="Times New Roman" w:hAnsi="Times New Roman"/>
          <w:i/>
          <w:iCs/>
          <w:color w:val="2E74B5" w:themeColor="accent1" w:themeShade="BF"/>
          <w:sz w:val="16"/>
          <w:szCs w:val="16"/>
          <w:shd w:val="clear" w:color="auto" w:fill="FFFFFF"/>
          <w:lang w:val="sk-SK"/>
        </w:rPr>
        <w:t> </w:t>
      </w:r>
      <w:r w:rsidRPr="009C1CF2">
        <w:rPr>
          <w:rFonts w:ascii="Times New Roman" w:hAnsi="Times New Roman"/>
          <w:i/>
          <w:iCs/>
          <w:color w:val="2E74B5" w:themeColor="accent1" w:themeShade="BF"/>
          <w:sz w:val="16"/>
          <w:szCs w:val="16"/>
          <w:shd w:val="clear" w:color="auto" w:fill="FFFFFF"/>
          <w:lang w:val="sk-SK"/>
        </w:rPr>
        <w:t xml:space="preserve">práve </w:t>
      </w:r>
      <w:r w:rsidRPr="009C1CF2">
        <w:rPr>
          <w:rFonts w:ascii="Times New Roman" w:hAnsi="Times New Roman"/>
          <w:i/>
          <w:iCs/>
          <w:strike/>
          <w:color w:val="2E74B5" w:themeColor="accent1" w:themeShade="BF"/>
          <w:sz w:val="16"/>
          <w:szCs w:val="16"/>
          <w:shd w:val="clear" w:color="auto" w:fill="FFFFFF"/>
          <w:lang w:val="sk-SK"/>
        </w:rPr>
        <w:t>30%</w:t>
      </w:r>
      <w:r w:rsidRPr="009C1CF2">
        <w:rPr>
          <w:rStyle w:val="apple-converted-space"/>
          <w:rFonts w:ascii="Times New Roman" w:hAnsi="Times New Roman"/>
          <w:i/>
          <w:iCs/>
          <w:color w:val="2E74B5" w:themeColor="accent1" w:themeShade="BF"/>
          <w:sz w:val="16"/>
          <w:szCs w:val="16"/>
          <w:shd w:val="clear" w:color="auto" w:fill="FFFFFF"/>
          <w:lang w:val="sk-SK"/>
        </w:rPr>
        <w:t xml:space="preserve">  20% </w:t>
      </w:r>
      <w:r w:rsidRPr="009C1CF2">
        <w:rPr>
          <w:rFonts w:ascii="Times New Roman" w:hAnsi="Times New Roman"/>
          <w:i/>
          <w:iCs/>
          <w:color w:val="2E74B5" w:themeColor="accent1" w:themeShade="BF"/>
          <w:sz w:val="16"/>
          <w:szCs w:val="16"/>
          <w:shd w:val="clear" w:color="auto" w:fill="FFFFFF"/>
          <w:lang w:val="sk-SK"/>
        </w:rPr>
        <w:t xml:space="preserve">finančných prostriedkov pre aktivity podporované z IROP. </w:t>
      </w:r>
    </w:p>
    <w:p w14:paraId="6DF50823" w14:textId="125131A1" w:rsidR="005C39B5" w:rsidRPr="009C1CF2" w:rsidRDefault="005C39B5" w:rsidP="00D631E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  <w:t xml:space="preserve">V rámci špecifického cieľa 5.1.1 IROP je vyčlenených viac ako </w:t>
      </w:r>
      <w:r w:rsidRPr="009C1CF2">
        <w:rPr>
          <w:rFonts w:ascii="Times New Roman" w:hAnsi="Times New Roman"/>
          <w:i/>
          <w:strike/>
          <w:color w:val="2E74B5" w:themeColor="accent1" w:themeShade="BF"/>
          <w:sz w:val="16"/>
          <w:szCs w:val="16"/>
          <w:lang w:val="sk-SK"/>
        </w:rPr>
        <w:t>30%</w:t>
      </w:r>
      <w:r w:rsidRPr="009C1CF2"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  <w:t xml:space="preserve"> 20% finančných prostriedkov z</w:t>
      </w:r>
      <w:r w:rsidR="001112D2" w:rsidRPr="009C1CF2">
        <w:rPr>
          <w:rFonts w:ascii="Times New Roman" w:hAnsi="Times New Roman"/>
          <w:i/>
          <w:color w:val="2E74B5" w:themeColor="accent1" w:themeShade="BF"/>
          <w:sz w:val="16"/>
          <w:szCs w:val="16"/>
          <w:lang w:val="sk-SK"/>
        </w:rPr>
        <w:t> alokácie na opatrenia IROP.</w:t>
      </w:r>
    </w:p>
    <w:p w14:paraId="54C63DF0" w14:textId="1846A479" w:rsidR="001112D2" w:rsidRPr="009C1CF2" w:rsidRDefault="005C39B5" w:rsidP="00D631E4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Prínosy k napĺňaniu cieľov PRV</w:t>
      </w:r>
      <w:r w:rsidRPr="009C1CF2">
        <w:rPr>
          <w:rFonts w:ascii="Times New Roman" w:hAnsi="Times New Roman" w:cs="Times New Roman"/>
          <w:b/>
          <w:i/>
          <w:color w:val="2E74B5" w:themeColor="accent1" w:themeShade="BF"/>
          <w:sz w:val="16"/>
          <w:szCs w:val="16"/>
          <w:lang w:val="sk-SK"/>
        </w:rPr>
        <w:t xml:space="preserve">, 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ktoré sú zamerané na zvyšovanie konkurencieschopnosti v  určitých oblastiach konkrétne </w:t>
      </w:r>
      <w:r w:rsidR="00DB737B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br/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 oblasti konkurencieschopnosti poľnohospodárstva,  lesníctva a potravinárstva sa dopĺňa o podopatrenie 8.6, ktoré prispeje k udržateľnosti lesného hospodárstva.</w:t>
      </w:r>
    </w:p>
    <w:p w14:paraId="25CE1482" w14:textId="0543F13E" w:rsidR="005C39B5" w:rsidRPr="009C1CF2" w:rsidRDefault="001112D2" w:rsidP="00D631E4">
      <w:pPr>
        <w:tabs>
          <w:tab w:val="left" w:pos="567"/>
          <w:tab w:val="left" w:pos="851"/>
          <w:tab w:val="left" w:pos="170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 realizáciou projektov vytvorí </w:t>
      </w:r>
      <w:r w:rsidRPr="009C1CF2">
        <w:rPr>
          <w:rFonts w:ascii="Times New Roman" w:hAnsi="Times New Roman" w:cs="Times New Roman"/>
          <w:i/>
          <w:strike/>
          <w:color w:val="2E74B5" w:themeColor="accent1" w:themeShade="BF"/>
          <w:sz w:val="16"/>
          <w:szCs w:val="16"/>
          <w:lang w:val="sk-SK"/>
        </w:rPr>
        <w:t>14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16 pracovných miest . Ide o 2  nové pracovné miesta v dôsledku stanovenia podopatrenia 4.1 v rámci dodatočnej výkonnostnej </w:t>
      </w:r>
      <w:r w:rsidR="00E225F9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alokácie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</w:p>
    <w:p w14:paraId="1A8A835C" w14:textId="77777777" w:rsidR="005E0ABC" w:rsidRPr="009C1CF2" w:rsidRDefault="005E0ABC" w:rsidP="00D631E4">
      <w:pPr>
        <w:tabs>
          <w:tab w:val="left" w:pos="567"/>
          <w:tab w:val="left" w:pos="851"/>
          <w:tab w:val="left" w:pos="170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</w:p>
    <w:p w14:paraId="31748FAF" w14:textId="6BD46F5E" w:rsidR="00EF3D3C" w:rsidRPr="009C1CF2" w:rsidRDefault="00EF3D3C" w:rsidP="00D631E4">
      <w:pPr>
        <w:tabs>
          <w:tab w:val="left" w:pos="567"/>
          <w:tab w:val="left" w:pos="851"/>
          <w:tab w:val="left" w:pos="170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Príklad:</w:t>
      </w:r>
    </w:p>
    <w:p w14:paraId="0E8A01CE" w14:textId="4EB80927" w:rsidR="00085E90" w:rsidRPr="009C1CF2" w:rsidRDefault="00226307" w:rsidP="005E0ABC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u w:val="single"/>
          <w:lang w:val="sk-SK"/>
        </w:rPr>
        <w:t xml:space="preserve">Plnenie 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stanovených ukazovateľov v rámci implementácia stratégie CLLD  - 7 kľúčových znakov LEADER: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26307" w:rsidRPr="009C1CF2" w14:paraId="00BA09C8" w14:textId="77777777" w:rsidTr="00085E90">
        <w:tc>
          <w:tcPr>
            <w:tcW w:w="9062" w:type="dxa"/>
            <w:gridSpan w:val="2"/>
            <w:shd w:val="clear" w:color="auto" w:fill="E2EFD9" w:themeFill="accent6" w:themeFillTint="33"/>
          </w:tcPr>
          <w:p w14:paraId="2285C3EC" w14:textId="77777777" w:rsidR="00226307" w:rsidRPr="009C1CF2" w:rsidRDefault="00226307" w:rsidP="00085E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Znak č. 1. Oblastné stratégie miestneho rozvoja </w:t>
            </w:r>
          </w:p>
        </w:tc>
      </w:tr>
      <w:tr w:rsidR="00226307" w:rsidRPr="009C1CF2" w14:paraId="35DD0430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68E4D23E" w14:textId="1D883224" w:rsidR="00226307" w:rsidRPr="009C1CF2" w:rsidRDefault="00226307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Je vypracovaná stratégia CLLD? </w:t>
            </w:r>
          </w:p>
        </w:tc>
        <w:tc>
          <w:tcPr>
            <w:tcW w:w="5098" w:type="dxa"/>
            <w:shd w:val="clear" w:color="auto" w:fill="auto"/>
          </w:tcPr>
          <w:p w14:paraId="2D627987" w14:textId="77777777" w:rsidR="00226307" w:rsidRPr="007C56B8" w:rsidRDefault="00226307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226307" w:rsidRPr="009C1CF2" w14:paraId="17C6A03C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55D52DAE" w14:textId="5E17F595" w:rsidR="00226307" w:rsidRPr="009C1CF2" w:rsidRDefault="00226307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Ako často sa stratégia CLLD aktualizovala? </w:t>
            </w:r>
            <w:r w:rsidR="00A3621A"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</w:tcPr>
          <w:p w14:paraId="6E463E08" w14:textId="77777777" w:rsidR="00226307" w:rsidRPr="007C56B8" w:rsidRDefault="00226307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226307" w:rsidRPr="009C1CF2" w14:paraId="5F4FF65B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170F1FB9" w14:textId="7ABA9666" w:rsidR="00226307" w:rsidRPr="009C1CF2" w:rsidRDefault="00226307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Zachováva stratégia CLLD oblastný prístup a je charakteristická spoločnými tradíciami, miestnou identitou a  zmyslom pre spolupatričnosť?</w:t>
            </w:r>
          </w:p>
        </w:tc>
        <w:tc>
          <w:tcPr>
            <w:tcW w:w="5098" w:type="dxa"/>
            <w:shd w:val="clear" w:color="auto" w:fill="auto"/>
          </w:tcPr>
          <w:p w14:paraId="3A40B441" w14:textId="77777777" w:rsidR="00226307" w:rsidRPr="007C56B8" w:rsidRDefault="00226307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226307" w:rsidRPr="009C1CF2" w14:paraId="517F0E1F" w14:textId="77777777" w:rsidTr="00085E90">
        <w:tc>
          <w:tcPr>
            <w:tcW w:w="9062" w:type="dxa"/>
            <w:gridSpan w:val="2"/>
            <w:shd w:val="clear" w:color="auto" w:fill="E2EFD9" w:themeFill="accent6" w:themeFillTint="33"/>
          </w:tcPr>
          <w:p w14:paraId="49475B1C" w14:textId="77777777" w:rsidR="00226307" w:rsidRPr="009C1CF2" w:rsidRDefault="00226307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Znak č. 2. Prístup zdola nahor </w:t>
            </w:r>
          </w:p>
        </w:tc>
      </w:tr>
      <w:tr w:rsidR="00226307" w:rsidRPr="009C1CF2" w14:paraId="6E58C236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6265B081" w14:textId="51A5A0E6" w:rsidR="00226307" w:rsidRPr="009C1CF2" w:rsidRDefault="00EF3D3C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Zúčastňujú  sa na rozvoji územia miestni aktéri, obyvateľstvo, ekonomické a záujmové skupiny </w:t>
            </w:r>
            <w:r w:rsidR="00DC45D9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br/>
            </w: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a reprezentatívne verejné a súkromné inštitúcie?</w:t>
            </w:r>
          </w:p>
        </w:tc>
        <w:tc>
          <w:tcPr>
            <w:tcW w:w="5098" w:type="dxa"/>
            <w:shd w:val="clear" w:color="auto" w:fill="auto"/>
          </w:tcPr>
          <w:p w14:paraId="7E3FBD94" w14:textId="2EC54E9D" w:rsidR="00226307" w:rsidRPr="007C56B8" w:rsidRDefault="00226307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226307" w:rsidRPr="009C1CF2" w14:paraId="4A1E8B55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5B522CBD" w14:textId="7760E3DB" w:rsidR="00226307" w:rsidRPr="009C1CF2" w:rsidRDefault="00EF3D3C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Zúčastňujú  sa na aktualizácii stratégie CLLD</w:t>
            </w:r>
            <w:r w:rsidRPr="009C1CF2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</w:t>
            </w: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miestni aktéri, obyvateľstvo, ekonomické a záujmové skupiny </w:t>
            </w:r>
            <w:r w:rsidR="00DC45D9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br/>
            </w: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a reprezentatívne verejné a súkromné inštitúcie?</w:t>
            </w:r>
          </w:p>
        </w:tc>
        <w:tc>
          <w:tcPr>
            <w:tcW w:w="5098" w:type="dxa"/>
            <w:shd w:val="clear" w:color="auto" w:fill="auto"/>
          </w:tcPr>
          <w:p w14:paraId="7A8B3934" w14:textId="77777777" w:rsidR="00226307" w:rsidRPr="007C56B8" w:rsidRDefault="00226307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226307" w:rsidRPr="009C1CF2" w14:paraId="7C86368E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2D9DE460" w14:textId="197C58D1" w:rsidR="00226307" w:rsidRPr="009C1CF2" w:rsidRDefault="00576047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Podieľal</w:t>
            </w:r>
            <w:r w:rsidR="00EF3D3C"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a sa MAS na budovaní kapacít v území? (počet stretnutí, témy stretnutí a pod.) </w:t>
            </w:r>
          </w:p>
        </w:tc>
        <w:tc>
          <w:tcPr>
            <w:tcW w:w="5098" w:type="dxa"/>
            <w:shd w:val="clear" w:color="auto" w:fill="auto"/>
          </w:tcPr>
          <w:p w14:paraId="1D4F0BD9" w14:textId="77777777" w:rsidR="00226307" w:rsidRPr="007C56B8" w:rsidRDefault="00226307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226307" w:rsidRPr="009C1CF2" w14:paraId="02C6DDAF" w14:textId="77777777" w:rsidTr="00085E90">
        <w:tc>
          <w:tcPr>
            <w:tcW w:w="9062" w:type="dxa"/>
            <w:gridSpan w:val="2"/>
            <w:shd w:val="clear" w:color="auto" w:fill="E2EFD9" w:themeFill="accent6" w:themeFillTint="33"/>
          </w:tcPr>
          <w:p w14:paraId="6AF637C8" w14:textId="1B5A5252" w:rsidR="00226307" w:rsidRPr="009C1CF2" w:rsidRDefault="00226307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>Znak č. 3. Verejno</w:t>
            </w:r>
            <w:r w:rsidR="00576047" w:rsidRPr="009C1CF2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– </w:t>
            </w:r>
            <w:r w:rsidRPr="009C1CF2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súkromné partnerstvá: MAS </w:t>
            </w:r>
          </w:p>
        </w:tc>
      </w:tr>
      <w:tr w:rsidR="00EF3D3C" w:rsidRPr="009C1CF2" w14:paraId="6F46C878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342C1CC2" w14:textId="6808987C" w:rsidR="00EF3D3C" w:rsidRPr="009C1CF2" w:rsidRDefault="00A3621A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Je MAS zložená zo zástupcov verejného a súkromného sektora? </w:t>
            </w:r>
          </w:p>
        </w:tc>
        <w:tc>
          <w:tcPr>
            <w:tcW w:w="5098" w:type="dxa"/>
            <w:shd w:val="clear" w:color="auto" w:fill="auto"/>
          </w:tcPr>
          <w:p w14:paraId="190EFE84" w14:textId="66285404" w:rsidR="00EF3D3C" w:rsidRPr="007C56B8" w:rsidRDefault="00EF3D3C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F3D3C" w:rsidRPr="009C1CF2" w14:paraId="126F4A40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0CBFFF21" w14:textId="00A4FC3E" w:rsidR="00EF3D3C" w:rsidRPr="009C1CF2" w:rsidRDefault="00CD33F4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R</w:t>
            </w:r>
            <w:r w:rsidR="00EF3D3C"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ozhoduje</w:t>
            </w: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MAS </w:t>
            </w:r>
            <w:r w:rsidR="00EF3D3C"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o smerovaní stratégie</w:t>
            </w: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CLLD</w:t>
            </w:r>
            <w:r w:rsidR="00EF3D3C"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a robí rozhodnutia o rôznych proje</w:t>
            </w: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ktoch, ktoré sa majú financovať?</w:t>
            </w:r>
          </w:p>
        </w:tc>
        <w:tc>
          <w:tcPr>
            <w:tcW w:w="5098" w:type="dxa"/>
            <w:shd w:val="clear" w:color="auto" w:fill="auto"/>
          </w:tcPr>
          <w:p w14:paraId="3CAB4B29" w14:textId="77777777" w:rsidR="00EF3D3C" w:rsidRPr="007C56B8" w:rsidRDefault="00EF3D3C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F3D3C" w:rsidRPr="009C1CF2" w14:paraId="0C2BD195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7350A222" w14:textId="29E50C09" w:rsidR="00EF3D3C" w:rsidRPr="009C1CF2" w:rsidRDefault="00CD33F4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Zaznamenali ste  zmeny v rámci vzťahov medzi obyvateľmi  na základe činnosti/pôsobenia MAS?</w:t>
            </w:r>
          </w:p>
        </w:tc>
        <w:tc>
          <w:tcPr>
            <w:tcW w:w="5098" w:type="dxa"/>
            <w:shd w:val="clear" w:color="auto" w:fill="auto"/>
          </w:tcPr>
          <w:p w14:paraId="7768D7CD" w14:textId="5D8ED723" w:rsidR="00EF3D3C" w:rsidRPr="007C56B8" w:rsidRDefault="00EF3D3C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CD33F4" w:rsidRPr="009C1CF2" w14:paraId="73F49574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13CC8EE4" w14:textId="5235E18D" w:rsidR="00CD33F4" w:rsidRPr="009C1CF2" w:rsidRDefault="00CD33F4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Aké prekážky ste zaznamenali</w:t>
            </w:r>
            <w:r w:rsidR="00576047"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v rámci vytvárania vzájomný</w:t>
            </w: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ch vzťahov medzi sektormi? </w:t>
            </w:r>
          </w:p>
        </w:tc>
        <w:tc>
          <w:tcPr>
            <w:tcW w:w="5098" w:type="dxa"/>
            <w:shd w:val="clear" w:color="auto" w:fill="auto"/>
          </w:tcPr>
          <w:p w14:paraId="29927DE5" w14:textId="77777777" w:rsidR="00CD33F4" w:rsidRPr="007C56B8" w:rsidRDefault="00CD33F4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CD33F4" w:rsidRPr="009C1CF2" w14:paraId="102007AB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741C178C" w14:textId="2B3730F9" w:rsidR="00CD33F4" w:rsidRPr="009C1CF2" w:rsidRDefault="00CD33F4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Čo </w:t>
            </w:r>
            <w:r w:rsidR="00576047"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považ</w:t>
            </w:r>
            <w:r w:rsidRPr="009C1CF2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ujete za najväčší prínos činnosti MAS v území?</w:t>
            </w:r>
          </w:p>
        </w:tc>
        <w:tc>
          <w:tcPr>
            <w:tcW w:w="5098" w:type="dxa"/>
            <w:shd w:val="clear" w:color="auto" w:fill="auto"/>
          </w:tcPr>
          <w:p w14:paraId="74C04B92" w14:textId="77777777" w:rsidR="00CD33F4" w:rsidRPr="007C56B8" w:rsidRDefault="00CD33F4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F3D3C" w:rsidRPr="009C1CF2" w14:paraId="5724AC95" w14:textId="77777777" w:rsidTr="00085E90">
        <w:trPr>
          <w:trHeight w:val="293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3EF1A3C6" w14:textId="77777777" w:rsidR="00EF3D3C" w:rsidRPr="009C1CF2" w:rsidRDefault="00EF3D3C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Znak č. 4. Uľahčovanie inovácie </w:t>
            </w:r>
          </w:p>
        </w:tc>
      </w:tr>
      <w:tr w:rsidR="00CD33F4" w:rsidRPr="009C1CF2" w14:paraId="76EE1A50" w14:textId="77777777" w:rsidTr="00085E90">
        <w:trPr>
          <w:trHeight w:val="293"/>
        </w:trPr>
        <w:tc>
          <w:tcPr>
            <w:tcW w:w="3964" w:type="dxa"/>
            <w:shd w:val="clear" w:color="auto" w:fill="E2EFD9" w:themeFill="accent6" w:themeFillTint="33"/>
          </w:tcPr>
          <w:p w14:paraId="4E5C2796" w14:textId="786FB056" w:rsidR="00CD33F4" w:rsidRPr="009C1CF2" w:rsidRDefault="00CD33F4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Akou pridanou hodnotou prispela činnosť MAS </w:t>
            </w:r>
            <w:r w:rsidR="00DC45D9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br/>
            </w: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k inováci</w:t>
            </w:r>
            <w:r w:rsidR="00380E77"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á</w:t>
            </w: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m?  </w:t>
            </w:r>
          </w:p>
        </w:tc>
        <w:tc>
          <w:tcPr>
            <w:tcW w:w="5098" w:type="dxa"/>
            <w:shd w:val="clear" w:color="auto" w:fill="auto"/>
          </w:tcPr>
          <w:p w14:paraId="387B8D72" w14:textId="04265A20" w:rsidR="00CD33F4" w:rsidRPr="007C56B8" w:rsidRDefault="00CD33F4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CD33F4" w:rsidRPr="009C1CF2" w14:paraId="2BB550F5" w14:textId="77777777" w:rsidTr="00085E90">
        <w:trPr>
          <w:trHeight w:val="293"/>
        </w:trPr>
        <w:tc>
          <w:tcPr>
            <w:tcW w:w="3964" w:type="dxa"/>
            <w:shd w:val="clear" w:color="auto" w:fill="E2EFD9" w:themeFill="accent6" w:themeFillTint="33"/>
          </w:tcPr>
          <w:p w14:paraId="71E8B75B" w14:textId="437930B6" w:rsidR="00CD33F4" w:rsidRPr="009C1CF2" w:rsidRDefault="00CD33F4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Akou formou MAS podporuje vznik nových nápadov </w:t>
            </w:r>
            <w:r w:rsidR="00DC45D9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br/>
            </w: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na projekty, ktoré môže potom podporiť?</w:t>
            </w:r>
          </w:p>
        </w:tc>
        <w:tc>
          <w:tcPr>
            <w:tcW w:w="5098" w:type="dxa"/>
            <w:shd w:val="clear" w:color="auto" w:fill="auto"/>
          </w:tcPr>
          <w:p w14:paraId="07CF0311" w14:textId="77777777" w:rsidR="00CD33F4" w:rsidRPr="007C56B8" w:rsidRDefault="00CD33F4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CD33F4" w:rsidRPr="009C1CF2" w14:paraId="4E05F4B8" w14:textId="77777777" w:rsidTr="00085E90">
        <w:trPr>
          <w:trHeight w:val="293"/>
        </w:trPr>
        <w:tc>
          <w:tcPr>
            <w:tcW w:w="3964" w:type="dxa"/>
            <w:shd w:val="clear" w:color="auto" w:fill="E2EFD9" w:themeFill="accent6" w:themeFillTint="33"/>
          </w:tcPr>
          <w:p w14:paraId="21679574" w14:textId="00882C90" w:rsidR="00CD33F4" w:rsidRPr="009C1CF2" w:rsidRDefault="004F1E1F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Uplatňuje MAS inovácie aj v zlepšovaní</w:t>
            </w:r>
            <w:r w:rsidR="00576047"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správy/ </w:t>
            </w:r>
            <w:r w:rsidR="00CD33F4"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mana</w:t>
            </w:r>
            <w:r w:rsidR="00576047"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žmentu, </w:t>
            </w: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riadenia a mobilizácie</w:t>
            </w:r>
            <w:r w:rsidR="00CD33F4"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rozvojového pot</w:t>
            </w: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enciálu v území?</w:t>
            </w:r>
          </w:p>
        </w:tc>
        <w:tc>
          <w:tcPr>
            <w:tcW w:w="5098" w:type="dxa"/>
            <w:shd w:val="clear" w:color="auto" w:fill="auto"/>
          </w:tcPr>
          <w:p w14:paraId="1DDD4DFF" w14:textId="77777777" w:rsidR="00CD33F4" w:rsidRPr="007C56B8" w:rsidRDefault="00CD33F4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F3D3C" w:rsidRPr="009C1CF2" w14:paraId="68AFF6D3" w14:textId="77777777" w:rsidTr="00085E90">
        <w:tc>
          <w:tcPr>
            <w:tcW w:w="9062" w:type="dxa"/>
            <w:gridSpan w:val="2"/>
            <w:shd w:val="clear" w:color="auto" w:fill="E2EFD9" w:themeFill="accent6" w:themeFillTint="33"/>
          </w:tcPr>
          <w:p w14:paraId="475A27A6" w14:textId="77777777" w:rsidR="00EF3D3C" w:rsidRPr="009C1CF2" w:rsidRDefault="00EF3D3C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>Znak č. 5. Integrované a viacsektorové akcie</w:t>
            </w:r>
          </w:p>
        </w:tc>
      </w:tr>
      <w:tr w:rsidR="004F1E1F" w:rsidRPr="009C1CF2" w14:paraId="28D9A687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2B3E58D1" w14:textId="01289F6B" w:rsidR="004F1E1F" w:rsidRPr="009C1CF2" w:rsidRDefault="004F1E1F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Aké integrované aktivity, resp. projekty MAS realizovala? </w:t>
            </w:r>
          </w:p>
        </w:tc>
        <w:tc>
          <w:tcPr>
            <w:tcW w:w="5098" w:type="dxa"/>
            <w:shd w:val="clear" w:color="auto" w:fill="auto"/>
          </w:tcPr>
          <w:p w14:paraId="11E21203" w14:textId="77777777" w:rsidR="004F1E1F" w:rsidRPr="007C56B8" w:rsidRDefault="004F1E1F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4F1E1F" w:rsidRPr="009C1CF2" w14:paraId="4F7AB849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4D7535B5" w14:textId="0F873164" w:rsidR="004F1E1F" w:rsidRPr="009C1CF2" w:rsidRDefault="004F1E1F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Akých aktérov z územia sa  integrované aktivity týkali? (ekonomický, spoločenský, kultúrny, ekologický, iné) </w:t>
            </w:r>
          </w:p>
        </w:tc>
        <w:tc>
          <w:tcPr>
            <w:tcW w:w="5098" w:type="dxa"/>
            <w:shd w:val="clear" w:color="auto" w:fill="auto"/>
          </w:tcPr>
          <w:p w14:paraId="14B3C434" w14:textId="563F177F" w:rsidR="004F1E1F" w:rsidRPr="007C56B8" w:rsidRDefault="004F1E1F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F3D3C" w:rsidRPr="009C1CF2" w14:paraId="2886CFFD" w14:textId="77777777" w:rsidTr="00085E90">
        <w:tc>
          <w:tcPr>
            <w:tcW w:w="9062" w:type="dxa"/>
            <w:gridSpan w:val="2"/>
            <w:shd w:val="clear" w:color="auto" w:fill="E2EFD9" w:themeFill="accent6" w:themeFillTint="33"/>
          </w:tcPr>
          <w:p w14:paraId="707A8D2C" w14:textId="77777777" w:rsidR="00EF3D3C" w:rsidRPr="009C1CF2" w:rsidRDefault="00EF3D3C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Znak č. 6. Vytváranie sietí </w:t>
            </w:r>
          </w:p>
        </w:tc>
      </w:tr>
      <w:tr w:rsidR="00576047" w:rsidRPr="009C1CF2" w14:paraId="5CE9FDC3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3649922A" w14:textId="219DD13A" w:rsidR="004F1E1F" w:rsidRPr="009C1CF2" w:rsidRDefault="004F1E1F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lastRenderedPageBreak/>
              <w:t>Uplatňuje MAS princíp sieťovo orientovanej činnosti prostredníctvom interných alebo externých sietí? (spojenia medzi ľuďmi, projektmi a vidieckymi oblasťami)</w:t>
            </w:r>
          </w:p>
        </w:tc>
        <w:tc>
          <w:tcPr>
            <w:tcW w:w="5098" w:type="dxa"/>
            <w:shd w:val="clear" w:color="auto" w:fill="auto"/>
          </w:tcPr>
          <w:p w14:paraId="404973BD" w14:textId="24038672" w:rsidR="004F1E1F" w:rsidRPr="007C56B8" w:rsidRDefault="004F1E1F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F3D3C" w:rsidRPr="009C1CF2" w14:paraId="4BCE412F" w14:textId="77777777" w:rsidTr="00085E90">
        <w:tc>
          <w:tcPr>
            <w:tcW w:w="9062" w:type="dxa"/>
            <w:gridSpan w:val="2"/>
            <w:shd w:val="clear" w:color="auto" w:fill="E2EFD9" w:themeFill="accent6" w:themeFillTint="33"/>
          </w:tcPr>
          <w:p w14:paraId="584E382F" w14:textId="77777777" w:rsidR="00EF3D3C" w:rsidRPr="009C1CF2" w:rsidRDefault="00EF3D3C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Znak č. 7. Spolupráca </w:t>
            </w:r>
          </w:p>
        </w:tc>
      </w:tr>
      <w:tr w:rsidR="00576047" w:rsidRPr="009C1CF2" w14:paraId="6F577754" w14:textId="77777777" w:rsidTr="00085E90">
        <w:tc>
          <w:tcPr>
            <w:tcW w:w="3964" w:type="dxa"/>
            <w:shd w:val="clear" w:color="auto" w:fill="E2EFD9" w:themeFill="accent6" w:themeFillTint="33"/>
          </w:tcPr>
          <w:p w14:paraId="6DD4A1E5" w14:textId="7637C769" w:rsidR="004F1E1F" w:rsidRPr="009C1CF2" w:rsidRDefault="004F1E1F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>Plánuje MAS implementovať projekt spolupráce?</w:t>
            </w:r>
            <w:r w:rsidR="00576047" w:rsidRPr="009C1CF2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16"/>
                <w:szCs w:val="16"/>
                <w:lang w:val="sk-SK"/>
              </w:rPr>
              <w:t xml:space="preserve"> Aký typ projektu spolupráce MAS plánuje realizovať? (národná spolupráca, nadnárodná spolupráca) </w:t>
            </w:r>
          </w:p>
        </w:tc>
        <w:tc>
          <w:tcPr>
            <w:tcW w:w="5098" w:type="dxa"/>
            <w:shd w:val="clear" w:color="auto" w:fill="auto"/>
          </w:tcPr>
          <w:p w14:paraId="27512725" w14:textId="00EBB6E8" w:rsidR="004F1E1F" w:rsidRPr="007C56B8" w:rsidRDefault="004F1E1F" w:rsidP="000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7C4C9F3C" w14:textId="3B1C1C9B" w:rsidR="00226307" w:rsidRPr="00E85E7F" w:rsidRDefault="00226307" w:rsidP="00085E90">
      <w:pPr>
        <w:spacing w:after="0" w:line="360" w:lineRule="auto"/>
        <w:jc w:val="both"/>
        <w:rPr>
          <w:rFonts w:ascii="Times New Roman" w:hAnsi="Times New Roman" w:cs="Times New Roman"/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73" w:rsidRPr="00E85E7F" w14:paraId="2FE9CA17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113EC3CA" w14:textId="0CF80C0B" w:rsidR="00B33173" w:rsidRPr="00E85E7F" w:rsidRDefault="00B65BBD" w:rsidP="00B65BBD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4.4.3 </w:t>
            </w:r>
            <w:r w:rsidR="00B33173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Zdroje údajov</w:t>
            </w:r>
          </w:p>
        </w:tc>
      </w:tr>
    </w:tbl>
    <w:p w14:paraId="5343B6FF" w14:textId="77777777" w:rsidR="000A041E" w:rsidRPr="009C1CF2" w:rsidRDefault="000A041E" w:rsidP="000A041E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uvedie zdroj údajov.</w:t>
      </w:r>
    </w:p>
    <w:p w14:paraId="5BD7591E" w14:textId="77777777" w:rsidR="00390D41" w:rsidRPr="00E85E7F" w:rsidRDefault="00390D41" w:rsidP="000442E9">
      <w:pPr>
        <w:spacing w:after="0" w:line="240" w:lineRule="auto"/>
        <w:rPr>
          <w:i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73" w:rsidRPr="00E85E7F" w14:paraId="5BF7BDE5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14820B49" w14:textId="6F8738AC" w:rsidR="00B33173" w:rsidRPr="00E85E7F" w:rsidRDefault="003D675D" w:rsidP="00B65BBD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4.4.4 </w:t>
            </w:r>
            <w:r w:rsidR="00B33173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Metóda spracovania</w:t>
            </w:r>
          </w:p>
        </w:tc>
      </w:tr>
    </w:tbl>
    <w:p w14:paraId="158ED117" w14:textId="2DB17703" w:rsidR="00DB737B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Fokusová skupina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Dotazník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Interview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Prieskum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        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Rozhovory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Monitoring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Krivka života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Brainstorming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Hodnotiace otázky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669B339A" w14:textId="7C3C22E5" w:rsidR="00990EB1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Analýza logického rámca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Prípadové štúdie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Krížová kontrola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6B177AB4" w14:textId="7113C912" w:rsidR="00990EB1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Analýza monitorovacích a finančných údajov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</w:t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Iné (uviesť) </w:t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54B29F1A" w14:textId="6F82BA66" w:rsidR="00D631E4" w:rsidRPr="009C1CF2" w:rsidRDefault="00D631E4" w:rsidP="00085E90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označí podľa relevantnosti.</w:t>
      </w:r>
    </w:p>
    <w:p w14:paraId="0535C77B" w14:textId="77777777" w:rsidR="00390D41" w:rsidRPr="00E85E7F" w:rsidRDefault="00390D41" w:rsidP="00085E90">
      <w:pPr>
        <w:spacing w:after="0" w:line="240" w:lineRule="auto"/>
        <w:rPr>
          <w:i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73" w:rsidRPr="00E85E7F" w14:paraId="6B02FF59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058C1B61" w14:textId="697D5EB3" w:rsidR="00B33173" w:rsidRPr="00E85E7F" w:rsidRDefault="00B65BBD" w:rsidP="00B65BBD">
            <w:pPr>
              <w:keepLines/>
              <w:widowControl w:val="0"/>
              <w:spacing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4.4.5 </w:t>
            </w:r>
            <w:r w:rsidR="00B33173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Osoby podieľajúce na spracovaní</w:t>
            </w:r>
          </w:p>
        </w:tc>
      </w:tr>
    </w:tbl>
    <w:p w14:paraId="6D0AF27D" w14:textId="561A9671" w:rsidR="00B33173" w:rsidRPr="00E85E7F" w:rsidRDefault="00B33173" w:rsidP="00D631E4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Zamestnanci MAS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Členovia orgánov MAS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Externý hodnotiteľ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DB737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D631E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Subjekty z územia MAS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6A0B9CA9" w14:textId="6328B122" w:rsidR="00B33173" w:rsidRPr="009C1CF2" w:rsidRDefault="00156E27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B33173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môže uviesť aj viac možností p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odľa toho kto sa podieľal </w:t>
      </w:r>
      <w:r w:rsidR="00B33173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na vypracovaní príslušnej hodnotiacej otázky (uvedené MAS deklaruje výstupom</w:t>
      </w:r>
      <w:r w:rsidR="003452EE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 bode 4.4.6 </w:t>
      </w:r>
      <w:r w:rsidR="00B33173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)</w:t>
      </w:r>
      <w:r w:rsidR="00B66063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</w:p>
    <w:p w14:paraId="57A11A6E" w14:textId="77777777" w:rsidR="00390D41" w:rsidRPr="00E85E7F" w:rsidRDefault="00390D41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73" w:rsidRPr="00E85E7F" w14:paraId="60D3CBF4" w14:textId="77777777" w:rsidTr="008F1F0D">
        <w:tc>
          <w:tcPr>
            <w:tcW w:w="9062" w:type="dxa"/>
            <w:shd w:val="clear" w:color="auto" w:fill="E2EFD9" w:themeFill="accent6" w:themeFillTint="33"/>
          </w:tcPr>
          <w:p w14:paraId="5A85F9FA" w14:textId="7218AD18" w:rsidR="00B33173" w:rsidRPr="00E85E7F" w:rsidRDefault="009C1CF2" w:rsidP="00B65BBD">
            <w:pPr>
              <w:keepLines/>
              <w:widowControl w:val="0"/>
              <w:spacing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4.4.6 </w:t>
            </w:r>
            <w:r w:rsidR="00B33173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Výstupy</w:t>
            </w:r>
          </w:p>
        </w:tc>
      </w:tr>
    </w:tbl>
    <w:p w14:paraId="38442B34" w14:textId="340C3EEB" w:rsidR="00B33173" w:rsidRPr="00E85E7F" w:rsidRDefault="00B33173" w:rsidP="00D631E4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Zápis fokusovej skupiny -  analytický rámec (identifikované potreby)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3452EE" w:rsidRPr="00E85E7F">
        <w:rPr>
          <w:rFonts w:ascii="Times New Roman" w:hAnsi="Times New Roman" w:cs="Times New Roman"/>
          <w:sz w:val="18"/>
          <w:szCs w:val="18"/>
          <w:lang w:val="sk-SK"/>
        </w:rPr>
        <w:t>Rozhovory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</w:t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Dotazník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Interview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                                                        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Prieskum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Iné (uviesť)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45424F1B" w14:textId="6C38F63F" w:rsidR="009C1CF2" w:rsidRPr="009C1CF2" w:rsidRDefault="00283D8C" w:rsidP="009C1CF2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B33173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označí podľa relevantnosti</w:t>
      </w:r>
      <w:r w:rsidR="003452EE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EE41A4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PPA je oprávnená si vyžiadať vyššie uvedené dokumenty, ktoré MAS podľa relevantnosti označí v zmysle bodu </w:t>
      </w:r>
      <w:r w:rsidR="003452EE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4.4.6.</w:t>
      </w:r>
    </w:p>
    <w:p w14:paraId="688AE687" w14:textId="77777777" w:rsidR="009C1CF2" w:rsidRDefault="009C1CF2" w:rsidP="003452EE">
      <w:pPr>
        <w:pStyle w:val="Odsekzoznamu"/>
        <w:numPr>
          <w:ilvl w:val="0"/>
          <w:numId w:val="22"/>
        </w:numPr>
        <w:spacing w:after="0" w:line="320" w:lineRule="exact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br w:type="page"/>
      </w:r>
    </w:p>
    <w:p w14:paraId="6A6FE6CA" w14:textId="55B3A9EE" w:rsidR="008567D4" w:rsidRPr="00E85E7F" w:rsidRDefault="008567D4" w:rsidP="003452EE">
      <w:pPr>
        <w:pStyle w:val="Odsekzoznamu"/>
        <w:numPr>
          <w:ilvl w:val="0"/>
          <w:numId w:val="22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Finančný rámec</w:t>
      </w:r>
    </w:p>
    <w:p w14:paraId="61F5B516" w14:textId="1BBECF95" w:rsidR="008567D4" w:rsidRPr="00E85E7F" w:rsidRDefault="00B201D9" w:rsidP="008567D4">
      <w:pPr>
        <w:pStyle w:val="Nadpis2"/>
        <w:ind w:left="284" w:hanging="284"/>
        <w:jc w:val="both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lang w:val="sk-SK"/>
        </w:rPr>
      </w:pPr>
      <w:r w:rsidRPr="00E85E7F"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t xml:space="preserve">5.1 FINANCOVANIE STRATÉGIE CLLD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7D4" w:rsidRPr="00E85E7F" w14:paraId="36051226" w14:textId="77777777" w:rsidTr="009A4B0D">
        <w:tc>
          <w:tcPr>
            <w:tcW w:w="9062" w:type="dxa"/>
            <w:shd w:val="clear" w:color="auto" w:fill="E2EFD9" w:themeFill="accent6" w:themeFillTint="33"/>
          </w:tcPr>
          <w:p w14:paraId="2A3107CD" w14:textId="19301087" w:rsidR="00DA7F0C" w:rsidRPr="00E85E7F" w:rsidRDefault="008567D4" w:rsidP="005E0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Hodnotiaca otázka</w:t>
            </w:r>
            <w:r w:rsidR="005C7EF2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1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(HO</w:t>
            </w:r>
            <w:r w:rsidR="005C7EF2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1</w:t>
            </w: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): </w:t>
            </w:r>
            <w:r w:rsidR="00576047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Sú finančné prostriedky na jed</w:t>
            </w:r>
            <w:r w:rsidR="00403837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notlivé opatrenia</w:t>
            </w:r>
            <w:r w:rsidR="00576047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/podopatrenia alokované tak</w:t>
            </w:r>
            <w:r w:rsidR="00403837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,</w:t>
            </w:r>
            <w:r w:rsidR="00576047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aby </w:t>
            </w:r>
            <w:r w:rsidR="00403837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riešili identifikované problémy a potreby stratégie CLLD? </w:t>
            </w:r>
            <w:r w:rsidR="00576047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</w:p>
        </w:tc>
      </w:tr>
    </w:tbl>
    <w:p w14:paraId="7B960B00" w14:textId="77777777" w:rsidR="008567D4" w:rsidRPr="00E85E7F" w:rsidRDefault="008567D4" w:rsidP="008567D4">
      <w:pPr>
        <w:spacing w:after="0" w:line="280" w:lineRule="exact"/>
        <w:jc w:val="both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7D4" w:rsidRPr="00E85E7F" w14:paraId="60B29FF3" w14:textId="77777777" w:rsidTr="009A4B0D">
        <w:tc>
          <w:tcPr>
            <w:tcW w:w="9062" w:type="dxa"/>
            <w:shd w:val="clear" w:color="auto" w:fill="E2EFD9" w:themeFill="accent6" w:themeFillTint="33"/>
          </w:tcPr>
          <w:p w14:paraId="4630FEFA" w14:textId="5EF003E2" w:rsidR="00B201D9" w:rsidRPr="00E85E7F" w:rsidRDefault="00B201D9" w:rsidP="00B201D9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 xml:space="preserve">5.1.1 </w:t>
            </w:r>
            <w:r w:rsidR="008567D4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Prezentácia výsledkov, analýza a</w:t>
            </w: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 </w:t>
            </w:r>
            <w:r w:rsidR="008567D4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komparácia</w:t>
            </w:r>
          </w:p>
        </w:tc>
      </w:tr>
    </w:tbl>
    <w:p w14:paraId="57EB1640" w14:textId="0CE82C1D" w:rsidR="00085E90" w:rsidRPr="009C1CF2" w:rsidRDefault="005F7180" w:rsidP="00F234B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9C1CF2">
        <w:rPr>
          <w:rFonts w:ascii="Times New Roman" w:hAnsi="Times New Roman" w:cs="Times New Roman"/>
          <w:bCs/>
          <w:color w:val="FF0000"/>
          <w:sz w:val="18"/>
          <w:szCs w:val="18"/>
          <w:lang w:val="sk-SK"/>
        </w:rPr>
        <w:t>MAS doplní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67D4" w:rsidRPr="00E85E7F" w14:paraId="1D78BB0C" w14:textId="77777777" w:rsidTr="009A4B0D">
        <w:tc>
          <w:tcPr>
            <w:tcW w:w="9060" w:type="dxa"/>
            <w:shd w:val="clear" w:color="auto" w:fill="E2EFD9" w:themeFill="accent6" w:themeFillTint="33"/>
          </w:tcPr>
          <w:p w14:paraId="23981C0C" w14:textId="3EB0F29E" w:rsidR="008567D4" w:rsidRPr="00E85E7F" w:rsidRDefault="00B201D9" w:rsidP="00B201D9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 xml:space="preserve">5.1.2 </w:t>
            </w:r>
            <w:r w:rsidR="008567D4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Odpoveď na hodnotiacu otázku/Závery a odporúčania</w:t>
            </w:r>
          </w:p>
        </w:tc>
      </w:tr>
    </w:tbl>
    <w:p w14:paraId="45285881" w14:textId="5E9B3C79" w:rsidR="00403837" w:rsidRPr="00E85E7F" w:rsidRDefault="00FC11E8" w:rsidP="005E0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F</w:t>
      </w:r>
      <w:r w:rsidR="00403837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inančné prostriedky na jednotlivé opatrenia/podopatrenia 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sú </w:t>
      </w:r>
      <w:r w:rsidR="00403837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alokované tak, aby riešili identifikované problémy a potreby </w:t>
      </w: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stratégie CLLD a to nasledovne:</w:t>
      </w:r>
      <w:r w:rsidR="00403837"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</w:t>
      </w:r>
    </w:p>
    <w:p w14:paraId="500AA6FF" w14:textId="75D6221D" w:rsidR="00362CF7" w:rsidRPr="009C1CF2" w:rsidRDefault="00362CF7" w:rsidP="005E0ABC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Uvedie sa celkový rozpočet na stratégiu CLLD (základná alokácia) a celkový rozpočet na stratégiu CLLD (dodatočná výkonnostná alokácia). Prípadné vlastné a iné zdroje sa odčlenia a uvedú sa samostatne. V nižšie uvedených tabuľkách sa uvá</w:t>
      </w:r>
      <w:r w:rsidR="00B201D9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dzajú zdroje základnej alokácie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DC45D9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br/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a dodatočnej výkonnostnej alokácie.</w:t>
      </w:r>
    </w:p>
    <w:p w14:paraId="1221CF10" w14:textId="77777777" w:rsidR="00085E90" w:rsidRPr="00E85E7F" w:rsidRDefault="00085E90" w:rsidP="00085E90">
      <w:pPr>
        <w:spacing w:after="0" w:line="300" w:lineRule="exact"/>
        <w:jc w:val="both"/>
        <w:rPr>
          <w:rFonts w:ascii="Times New Roman" w:hAnsi="Times New Roman" w:cs="Times New Roman"/>
          <w:i/>
          <w:color w:val="2E74B5" w:themeColor="accent1" w:themeShade="BF"/>
          <w:lang w:val="sk-SK"/>
        </w:rPr>
      </w:pPr>
    </w:p>
    <w:p w14:paraId="481137C1" w14:textId="51E5C52F" w:rsidR="00242E18" w:rsidRPr="00E85E7F" w:rsidRDefault="00242E18" w:rsidP="00242E18">
      <w:pPr>
        <w:spacing w:after="0" w:line="240" w:lineRule="auto"/>
        <w:jc w:val="both"/>
        <w:rPr>
          <w:rFonts w:ascii="Times New Roman" w:hAnsi="Times New Roman" w:cs="Times New Roman"/>
          <w:b/>
          <w:lang w:val="sk-SK"/>
        </w:rPr>
      </w:pPr>
      <w:r w:rsidRPr="00E85E7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</w:t>
      </w:r>
      <w:r w:rsidRPr="00E85E7F">
        <w:rPr>
          <w:rFonts w:ascii="Times New Roman" w:hAnsi="Times New Roman" w:cs="Times New Roman"/>
          <w:b/>
          <w:lang w:val="sk-SK"/>
        </w:rPr>
        <w:t>Celkové zdroje pre MAS z PRV a IROP – základná alokácia</w:t>
      </w:r>
      <w:r w:rsidR="000442E9" w:rsidRPr="00E85E7F">
        <w:rPr>
          <w:rFonts w:ascii="Times New Roman" w:hAnsi="Times New Roman" w:cs="Times New Roman"/>
          <w:b/>
          <w:lang w:val="sk-SK"/>
        </w:rPr>
        <w:t xml:space="preserve"> a dodatočná výkonnostná </w:t>
      </w:r>
      <w:r w:rsidR="003D6516" w:rsidRPr="00E85E7F">
        <w:rPr>
          <w:rFonts w:ascii="Times New Roman" w:hAnsi="Times New Roman" w:cs="Times New Roman"/>
          <w:b/>
          <w:lang w:val="sk-SK"/>
        </w:rPr>
        <w:t xml:space="preserve">alokácia </w:t>
      </w:r>
    </w:p>
    <w:tbl>
      <w:tblPr>
        <w:tblStyle w:val="Mriekatabuky"/>
        <w:tblW w:w="8954" w:type="dxa"/>
        <w:tblInd w:w="108" w:type="dxa"/>
        <w:tblLook w:val="04A0" w:firstRow="1" w:lastRow="0" w:firstColumn="1" w:lastColumn="0" w:noHBand="0" w:noVBand="1"/>
      </w:tblPr>
      <w:tblGrid>
        <w:gridCol w:w="2961"/>
        <w:gridCol w:w="2101"/>
        <w:gridCol w:w="2008"/>
        <w:gridCol w:w="1884"/>
      </w:tblGrid>
      <w:tr w:rsidR="00B85D4B" w:rsidRPr="00E85E7F" w14:paraId="7688FD35" w14:textId="09979B4C" w:rsidTr="007024C4">
        <w:trPr>
          <w:trHeight w:val="397"/>
        </w:trPr>
        <w:tc>
          <w:tcPr>
            <w:tcW w:w="2961" w:type="dxa"/>
            <w:shd w:val="clear" w:color="auto" w:fill="A8D08D" w:themeFill="accent6" w:themeFillTint="99"/>
            <w:vAlign w:val="center"/>
          </w:tcPr>
          <w:p w14:paraId="5794CE23" w14:textId="77777777" w:rsidR="00B85D4B" w:rsidRPr="00E85E7F" w:rsidRDefault="00B85D4B" w:rsidP="00085E90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2101" w:type="dxa"/>
            <w:shd w:val="clear" w:color="auto" w:fill="A8D08D" w:themeFill="accent6" w:themeFillTint="99"/>
            <w:vAlign w:val="center"/>
          </w:tcPr>
          <w:p w14:paraId="6491FAEE" w14:textId="77777777" w:rsidR="00B85D4B" w:rsidRPr="00E85E7F" w:rsidRDefault="00B85D4B" w:rsidP="00085E90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Základná </w:t>
            </w:r>
          </w:p>
          <w:p w14:paraId="0F926030" w14:textId="4F64AEC7" w:rsidR="00B85D4B" w:rsidRPr="00E85E7F" w:rsidRDefault="00B85D4B" w:rsidP="00085E90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alokácia</w:t>
            </w:r>
          </w:p>
        </w:tc>
        <w:tc>
          <w:tcPr>
            <w:tcW w:w="2008" w:type="dxa"/>
            <w:shd w:val="clear" w:color="auto" w:fill="A8D08D" w:themeFill="accent6" w:themeFillTint="99"/>
          </w:tcPr>
          <w:p w14:paraId="23DA77BE" w14:textId="3DC75A07" w:rsidR="00B85D4B" w:rsidRPr="00E85E7F" w:rsidRDefault="00B85D4B" w:rsidP="00085E90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Dodatočná výkonnostná alokácia</w:t>
            </w:r>
          </w:p>
        </w:tc>
        <w:tc>
          <w:tcPr>
            <w:tcW w:w="1884" w:type="dxa"/>
            <w:shd w:val="clear" w:color="auto" w:fill="A8D08D" w:themeFill="accent6" w:themeFillTint="99"/>
          </w:tcPr>
          <w:p w14:paraId="2C23149C" w14:textId="77777777" w:rsidR="00B85D4B" w:rsidRPr="00E85E7F" w:rsidRDefault="00B85D4B" w:rsidP="00085E90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Celkom </w:t>
            </w:r>
          </w:p>
          <w:p w14:paraId="182D6557" w14:textId="20F9D9BE" w:rsidR="00B85D4B" w:rsidRPr="00E85E7F" w:rsidRDefault="00B85D4B" w:rsidP="00085E90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(EUR)</w:t>
            </w:r>
          </w:p>
        </w:tc>
      </w:tr>
      <w:tr w:rsidR="00B85D4B" w:rsidRPr="00E85E7F" w14:paraId="13611E9A" w14:textId="20956CF6" w:rsidTr="007024C4">
        <w:trPr>
          <w:trHeight w:val="397"/>
        </w:trPr>
        <w:tc>
          <w:tcPr>
            <w:tcW w:w="2961" w:type="dxa"/>
            <w:shd w:val="clear" w:color="auto" w:fill="A8D08D" w:themeFill="accent6" w:themeFillTint="99"/>
            <w:vAlign w:val="center"/>
          </w:tcPr>
          <w:p w14:paraId="0066C40F" w14:textId="030817AA" w:rsidR="00B85D4B" w:rsidRPr="00E85E7F" w:rsidRDefault="00B85D4B" w:rsidP="00085E90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Celkové zdroje z PRV (EPFRV) a IROP (EFRR) z toho:</w:t>
            </w:r>
          </w:p>
        </w:tc>
        <w:tc>
          <w:tcPr>
            <w:tcW w:w="2101" w:type="dxa"/>
            <w:vAlign w:val="center"/>
          </w:tcPr>
          <w:p w14:paraId="53B26CC7" w14:textId="77777777" w:rsidR="00B85D4B" w:rsidRPr="007C56B8" w:rsidRDefault="00B85D4B" w:rsidP="00085E90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008" w:type="dxa"/>
          </w:tcPr>
          <w:p w14:paraId="511BD2DC" w14:textId="77777777" w:rsidR="00B85D4B" w:rsidRPr="007C56B8" w:rsidRDefault="00B85D4B" w:rsidP="00085E90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884" w:type="dxa"/>
          </w:tcPr>
          <w:p w14:paraId="1F81CF3E" w14:textId="77777777" w:rsidR="00B85D4B" w:rsidRPr="007C56B8" w:rsidRDefault="00B85D4B" w:rsidP="00085E90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B85D4B" w:rsidRPr="00E85E7F" w14:paraId="01765D42" w14:textId="51F84800" w:rsidTr="007024C4">
        <w:trPr>
          <w:trHeight w:val="397"/>
        </w:trPr>
        <w:tc>
          <w:tcPr>
            <w:tcW w:w="2961" w:type="dxa"/>
            <w:shd w:val="clear" w:color="auto" w:fill="A8D08D" w:themeFill="accent6" w:themeFillTint="99"/>
            <w:vAlign w:val="center"/>
          </w:tcPr>
          <w:p w14:paraId="0FDFAFF6" w14:textId="1EAB8247" w:rsidR="00B85D4B" w:rsidRPr="00E85E7F" w:rsidRDefault="00B85D4B" w:rsidP="003452EE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41" w:hanging="283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operácie v rámci implementácie stratégie CLLD</w:t>
            </w:r>
          </w:p>
        </w:tc>
        <w:tc>
          <w:tcPr>
            <w:tcW w:w="2101" w:type="dxa"/>
            <w:vAlign w:val="center"/>
          </w:tcPr>
          <w:p w14:paraId="5501259B" w14:textId="77777777" w:rsidR="00B85D4B" w:rsidRPr="007C56B8" w:rsidRDefault="00B85D4B" w:rsidP="00085E90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008" w:type="dxa"/>
          </w:tcPr>
          <w:p w14:paraId="2D862739" w14:textId="77777777" w:rsidR="00B85D4B" w:rsidRPr="007C56B8" w:rsidRDefault="00B85D4B" w:rsidP="00085E90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884" w:type="dxa"/>
          </w:tcPr>
          <w:p w14:paraId="3CEF16F8" w14:textId="77777777" w:rsidR="00B85D4B" w:rsidRPr="007C56B8" w:rsidRDefault="00B85D4B" w:rsidP="00085E90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B85D4B" w:rsidRPr="00E85E7F" w14:paraId="073BA973" w14:textId="3B51024F" w:rsidTr="007024C4">
        <w:trPr>
          <w:trHeight w:val="397"/>
        </w:trPr>
        <w:tc>
          <w:tcPr>
            <w:tcW w:w="2961" w:type="dxa"/>
            <w:shd w:val="clear" w:color="auto" w:fill="A8D08D" w:themeFill="accent6" w:themeFillTint="99"/>
            <w:vAlign w:val="center"/>
          </w:tcPr>
          <w:p w14:paraId="34E46E2A" w14:textId="54442C20" w:rsidR="00B85D4B" w:rsidRPr="00E85E7F" w:rsidRDefault="00B85D4B" w:rsidP="003452EE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41" w:hanging="283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chod MAS a animácie</w:t>
            </w:r>
          </w:p>
        </w:tc>
        <w:tc>
          <w:tcPr>
            <w:tcW w:w="2101" w:type="dxa"/>
            <w:vAlign w:val="center"/>
          </w:tcPr>
          <w:p w14:paraId="0745277A" w14:textId="77777777" w:rsidR="00B85D4B" w:rsidRPr="007C56B8" w:rsidRDefault="00B85D4B" w:rsidP="00085E90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008" w:type="dxa"/>
          </w:tcPr>
          <w:p w14:paraId="7D46E8E9" w14:textId="77777777" w:rsidR="00B85D4B" w:rsidRPr="007C56B8" w:rsidRDefault="00B85D4B" w:rsidP="00085E90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884" w:type="dxa"/>
          </w:tcPr>
          <w:p w14:paraId="2DD25EDA" w14:textId="77777777" w:rsidR="00B85D4B" w:rsidRPr="007C56B8" w:rsidRDefault="00B85D4B" w:rsidP="00085E90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B85D4B" w:rsidRPr="00E85E7F" w14:paraId="0EF12F13" w14:textId="7A8D95FA" w:rsidTr="007024C4">
        <w:trPr>
          <w:trHeight w:val="397"/>
        </w:trPr>
        <w:tc>
          <w:tcPr>
            <w:tcW w:w="2961" w:type="dxa"/>
            <w:shd w:val="clear" w:color="auto" w:fill="A8D08D" w:themeFill="accent6" w:themeFillTint="99"/>
            <w:vAlign w:val="center"/>
          </w:tcPr>
          <w:p w14:paraId="2C657172" w14:textId="68FA6B17" w:rsidR="00B85D4B" w:rsidRPr="00E85E7F" w:rsidRDefault="00B85D4B" w:rsidP="00085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SPOLU</w:t>
            </w: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(EUR)</w:t>
            </w:r>
          </w:p>
        </w:tc>
        <w:tc>
          <w:tcPr>
            <w:tcW w:w="2101" w:type="dxa"/>
            <w:vAlign w:val="center"/>
          </w:tcPr>
          <w:p w14:paraId="4ABDEBB2" w14:textId="77777777" w:rsidR="00B85D4B" w:rsidRPr="007C56B8" w:rsidRDefault="00B85D4B" w:rsidP="00085E90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008" w:type="dxa"/>
          </w:tcPr>
          <w:p w14:paraId="7307D7DD" w14:textId="77777777" w:rsidR="00B85D4B" w:rsidRPr="007C56B8" w:rsidRDefault="00B85D4B" w:rsidP="00085E90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884" w:type="dxa"/>
          </w:tcPr>
          <w:p w14:paraId="24BF8E49" w14:textId="77777777" w:rsidR="00B85D4B" w:rsidRPr="007C56B8" w:rsidRDefault="00B85D4B" w:rsidP="00085E90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25C652AE" w14:textId="469E2D7E" w:rsidR="00242E18" w:rsidRPr="00E85E7F" w:rsidRDefault="00242E18" w:rsidP="0024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6C61839" w14:textId="66DA662E" w:rsidR="00242E18" w:rsidRPr="00E85E7F" w:rsidRDefault="00242E18" w:rsidP="006D0AC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b/>
          <w:lang w:val="sk-SK"/>
        </w:rPr>
        <w:t xml:space="preserve">  </w:t>
      </w:r>
      <w:r w:rsidRPr="00E85E7F">
        <w:rPr>
          <w:rFonts w:ascii="Times New Roman" w:hAnsi="Times New Roman" w:cs="Times New Roman"/>
          <w:b/>
          <w:sz w:val="20"/>
          <w:szCs w:val="20"/>
          <w:lang w:val="sk-SK"/>
        </w:rPr>
        <w:t>Celkové zdroje pre MAS z PRV a IROP rozdelené podľa fondov</w:t>
      </w:r>
      <w:r w:rsidR="00DA661B" w:rsidRPr="00E85E7F">
        <w:rPr>
          <w:rFonts w:ascii="Times New Roman" w:hAnsi="Times New Roman" w:cs="Times New Roman"/>
          <w:b/>
          <w:sz w:val="20"/>
          <w:szCs w:val="20"/>
          <w:lang w:val="sk-SK"/>
        </w:rPr>
        <w:t xml:space="preserve"> - </w:t>
      </w:r>
      <w:r w:rsidR="003D6516" w:rsidRPr="00E85E7F">
        <w:rPr>
          <w:rFonts w:ascii="Times New Roman" w:hAnsi="Times New Roman" w:cs="Times New Roman"/>
          <w:b/>
          <w:sz w:val="20"/>
          <w:szCs w:val="20"/>
          <w:lang w:val="sk-SK"/>
        </w:rPr>
        <w:t>základná alokácia a dodatočná výkonnostná</w:t>
      </w:r>
      <w:r w:rsidR="004817FB" w:rsidRPr="00E85E7F">
        <w:rPr>
          <w:rFonts w:ascii="Times New Roman" w:hAnsi="Times New Roman" w:cs="Times New Roman"/>
          <w:b/>
          <w:sz w:val="20"/>
          <w:szCs w:val="20"/>
          <w:lang w:val="sk-SK"/>
        </w:rPr>
        <w:t xml:space="preserve"> alokácia</w:t>
      </w:r>
      <w:r w:rsidR="003D6516" w:rsidRPr="00E85E7F">
        <w:rPr>
          <w:rFonts w:ascii="Times New Roman" w:hAnsi="Times New Roman" w:cs="Times New Roman"/>
          <w:b/>
          <w:sz w:val="20"/>
          <w:szCs w:val="20"/>
          <w:lang w:val="sk-SK"/>
        </w:rPr>
        <w:t xml:space="preserve"> 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080"/>
        <w:gridCol w:w="973"/>
        <w:gridCol w:w="816"/>
        <w:gridCol w:w="1415"/>
        <w:gridCol w:w="1532"/>
        <w:gridCol w:w="2138"/>
      </w:tblGrid>
      <w:tr w:rsidR="00B85D4B" w:rsidRPr="00E85E7F" w14:paraId="68EDAC4E" w14:textId="35E4E46E" w:rsidTr="007024C4">
        <w:trPr>
          <w:trHeight w:val="397"/>
        </w:trPr>
        <w:tc>
          <w:tcPr>
            <w:tcW w:w="2080" w:type="dxa"/>
            <w:shd w:val="clear" w:color="auto" w:fill="A8D08D" w:themeFill="accent6" w:themeFillTint="99"/>
            <w:vAlign w:val="center"/>
          </w:tcPr>
          <w:p w14:paraId="7F4E6DAB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973" w:type="dxa"/>
            <w:shd w:val="clear" w:color="auto" w:fill="A8D08D" w:themeFill="accent6" w:themeFillTint="99"/>
            <w:vAlign w:val="center"/>
          </w:tcPr>
          <w:p w14:paraId="7ED229F6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Fond</w:t>
            </w:r>
          </w:p>
        </w:tc>
        <w:tc>
          <w:tcPr>
            <w:tcW w:w="816" w:type="dxa"/>
            <w:shd w:val="clear" w:color="auto" w:fill="A8D08D" w:themeFill="accent6" w:themeFillTint="99"/>
            <w:vAlign w:val="center"/>
          </w:tcPr>
          <w:p w14:paraId="5FA0B17C" w14:textId="3771F4CA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Región</w:t>
            </w:r>
          </w:p>
        </w:tc>
        <w:tc>
          <w:tcPr>
            <w:tcW w:w="2947" w:type="dxa"/>
            <w:gridSpan w:val="2"/>
            <w:shd w:val="clear" w:color="auto" w:fill="A8D08D" w:themeFill="accent6" w:themeFillTint="99"/>
            <w:vAlign w:val="center"/>
          </w:tcPr>
          <w:p w14:paraId="32C5CA46" w14:textId="30567893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Alokácia</w:t>
            </w:r>
          </w:p>
        </w:tc>
        <w:tc>
          <w:tcPr>
            <w:tcW w:w="2138" w:type="dxa"/>
            <w:vMerge w:val="restart"/>
            <w:shd w:val="clear" w:color="auto" w:fill="A8D08D" w:themeFill="accent6" w:themeFillTint="99"/>
            <w:vAlign w:val="center"/>
          </w:tcPr>
          <w:p w14:paraId="7C137A40" w14:textId="32C514DE" w:rsidR="003D6516" w:rsidRPr="00E85E7F" w:rsidRDefault="003D6516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Celkom</w:t>
            </w:r>
            <w:r w:rsidR="00B85D4B"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</w:t>
            </w:r>
          </w:p>
          <w:p w14:paraId="291C1B44" w14:textId="4B8D055C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(EUR)</w:t>
            </w:r>
          </w:p>
        </w:tc>
      </w:tr>
      <w:tr w:rsidR="00B85D4B" w:rsidRPr="00E85E7F" w14:paraId="4E9CE5AA" w14:textId="364EC83C" w:rsidTr="007024C4">
        <w:trPr>
          <w:trHeight w:val="397"/>
        </w:trPr>
        <w:tc>
          <w:tcPr>
            <w:tcW w:w="3869" w:type="dxa"/>
            <w:gridSpan w:val="3"/>
            <w:shd w:val="clear" w:color="auto" w:fill="A8D08D" w:themeFill="accent6" w:themeFillTint="99"/>
            <w:vAlign w:val="center"/>
          </w:tcPr>
          <w:p w14:paraId="680F2B6E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1415" w:type="dxa"/>
            <w:shd w:val="clear" w:color="auto" w:fill="A8D08D" w:themeFill="accent6" w:themeFillTint="99"/>
            <w:vAlign w:val="center"/>
          </w:tcPr>
          <w:p w14:paraId="6785FF69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Základná </w:t>
            </w:r>
          </w:p>
          <w:p w14:paraId="569B425B" w14:textId="1AA4437A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alokácia</w:t>
            </w:r>
          </w:p>
        </w:tc>
        <w:tc>
          <w:tcPr>
            <w:tcW w:w="1532" w:type="dxa"/>
            <w:shd w:val="clear" w:color="auto" w:fill="A8D08D" w:themeFill="accent6" w:themeFillTint="99"/>
            <w:vAlign w:val="center"/>
          </w:tcPr>
          <w:p w14:paraId="29020C41" w14:textId="2ABD5B1D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Dodatočná výkonnostná alokácia</w:t>
            </w:r>
          </w:p>
        </w:tc>
        <w:tc>
          <w:tcPr>
            <w:tcW w:w="2138" w:type="dxa"/>
            <w:vMerge/>
            <w:shd w:val="clear" w:color="auto" w:fill="A8D08D" w:themeFill="accent6" w:themeFillTint="99"/>
            <w:vAlign w:val="center"/>
          </w:tcPr>
          <w:p w14:paraId="0764790C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</w:tc>
      </w:tr>
      <w:tr w:rsidR="00B85D4B" w:rsidRPr="00E85E7F" w14:paraId="097A9E8A" w14:textId="34846D45" w:rsidTr="007024C4">
        <w:trPr>
          <w:trHeight w:val="397"/>
        </w:trPr>
        <w:tc>
          <w:tcPr>
            <w:tcW w:w="2080" w:type="dxa"/>
            <w:vMerge w:val="restart"/>
            <w:shd w:val="clear" w:color="auto" w:fill="A8D08D" w:themeFill="accent6" w:themeFillTint="99"/>
            <w:vAlign w:val="center"/>
          </w:tcPr>
          <w:p w14:paraId="00F8141E" w14:textId="5429DCAF" w:rsidR="00B85D4B" w:rsidRPr="00E85E7F" w:rsidRDefault="00B85D4B" w:rsidP="000442E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Celkové zdroje z PRV (EPFRV) a IROP (EFRR) z toho:</w:t>
            </w:r>
          </w:p>
        </w:tc>
        <w:tc>
          <w:tcPr>
            <w:tcW w:w="973" w:type="dxa"/>
            <w:vAlign w:val="center"/>
          </w:tcPr>
          <w:p w14:paraId="482865F7" w14:textId="77777777" w:rsidR="00B85D4B" w:rsidRPr="007C56B8" w:rsidRDefault="00B85D4B" w:rsidP="007C56B8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816" w:type="dxa"/>
            <w:shd w:val="clear" w:color="auto" w:fill="A8D08D" w:themeFill="accent6" w:themeFillTint="99"/>
            <w:vAlign w:val="center"/>
          </w:tcPr>
          <w:p w14:paraId="50DC8EDF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MR</w:t>
            </w:r>
          </w:p>
        </w:tc>
        <w:tc>
          <w:tcPr>
            <w:tcW w:w="1415" w:type="dxa"/>
            <w:vAlign w:val="center"/>
          </w:tcPr>
          <w:p w14:paraId="2D198E58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532" w:type="dxa"/>
            <w:vAlign w:val="center"/>
          </w:tcPr>
          <w:p w14:paraId="1C01BB49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138" w:type="dxa"/>
            <w:vAlign w:val="center"/>
          </w:tcPr>
          <w:p w14:paraId="5760B47A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B85D4B" w:rsidRPr="00E85E7F" w14:paraId="5D9F8EAB" w14:textId="33F87FF1" w:rsidTr="007024C4">
        <w:trPr>
          <w:trHeight w:val="397"/>
        </w:trPr>
        <w:tc>
          <w:tcPr>
            <w:tcW w:w="2080" w:type="dxa"/>
            <w:vMerge/>
            <w:shd w:val="clear" w:color="auto" w:fill="A8D08D" w:themeFill="accent6" w:themeFillTint="99"/>
            <w:vAlign w:val="center"/>
          </w:tcPr>
          <w:p w14:paraId="4020BE65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973" w:type="dxa"/>
            <w:vAlign w:val="center"/>
          </w:tcPr>
          <w:p w14:paraId="4334ED40" w14:textId="77777777" w:rsidR="00B85D4B" w:rsidRPr="007C56B8" w:rsidRDefault="00B85D4B" w:rsidP="007C56B8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816" w:type="dxa"/>
            <w:shd w:val="clear" w:color="auto" w:fill="A8D08D" w:themeFill="accent6" w:themeFillTint="99"/>
            <w:vAlign w:val="center"/>
          </w:tcPr>
          <w:p w14:paraId="607E91CE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VR</w:t>
            </w:r>
          </w:p>
        </w:tc>
        <w:tc>
          <w:tcPr>
            <w:tcW w:w="1415" w:type="dxa"/>
            <w:vAlign w:val="center"/>
          </w:tcPr>
          <w:p w14:paraId="7375A309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532" w:type="dxa"/>
            <w:vAlign w:val="center"/>
          </w:tcPr>
          <w:p w14:paraId="72AC78B4" w14:textId="1551855B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138" w:type="dxa"/>
            <w:vAlign w:val="center"/>
          </w:tcPr>
          <w:p w14:paraId="5F510F4D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B85D4B" w:rsidRPr="00E85E7F" w14:paraId="3EC00D51" w14:textId="43C4D324" w:rsidTr="007024C4">
        <w:trPr>
          <w:trHeight w:val="397"/>
        </w:trPr>
        <w:tc>
          <w:tcPr>
            <w:tcW w:w="2080" w:type="dxa"/>
            <w:vMerge w:val="restart"/>
            <w:shd w:val="clear" w:color="auto" w:fill="A8D08D" w:themeFill="accent6" w:themeFillTint="99"/>
            <w:vAlign w:val="center"/>
          </w:tcPr>
          <w:p w14:paraId="4D312AEF" w14:textId="7B1E18A1" w:rsidR="00B85D4B" w:rsidRPr="00E85E7F" w:rsidRDefault="00B85D4B" w:rsidP="003452EE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200" w:hanging="20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operácie v rámci implementácie stratégie CLLD</w:t>
            </w:r>
          </w:p>
        </w:tc>
        <w:tc>
          <w:tcPr>
            <w:tcW w:w="973" w:type="dxa"/>
            <w:vAlign w:val="center"/>
          </w:tcPr>
          <w:p w14:paraId="7248F37B" w14:textId="77777777" w:rsidR="00B85D4B" w:rsidRPr="007C56B8" w:rsidRDefault="00B85D4B" w:rsidP="007C56B8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816" w:type="dxa"/>
            <w:shd w:val="clear" w:color="auto" w:fill="A8D08D" w:themeFill="accent6" w:themeFillTint="99"/>
            <w:vAlign w:val="center"/>
          </w:tcPr>
          <w:p w14:paraId="73B19BA8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MR</w:t>
            </w:r>
          </w:p>
        </w:tc>
        <w:tc>
          <w:tcPr>
            <w:tcW w:w="1415" w:type="dxa"/>
            <w:vAlign w:val="center"/>
          </w:tcPr>
          <w:p w14:paraId="33725688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532" w:type="dxa"/>
            <w:vAlign w:val="center"/>
          </w:tcPr>
          <w:p w14:paraId="7FAD8479" w14:textId="6282152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138" w:type="dxa"/>
          </w:tcPr>
          <w:p w14:paraId="70E4E192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B85D4B" w:rsidRPr="00E85E7F" w14:paraId="25D5753E" w14:textId="17AE818C" w:rsidTr="007024C4">
        <w:trPr>
          <w:trHeight w:val="397"/>
        </w:trPr>
        <w:tc>
          <w:tcPr>
            <w:tcW w:w="2080" w:type="dxa"/>
            <w:vMerge/>
            <w:shd w:val="clear" w:color="auto" w:fill="A8D08D" w:themeFill="accent6" w:themeFillTint="99"/>
            <w:vAlign w:val="center"/>
          </w:tcPr>
          <w:p w14:paraId="68CBC3E6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973" w:type="dxa"/>
            <w:vAlign w:val="center"/>
          </w:tcPr>
          <w:p w14:paraId="6C2748D6" w14:textId="77777777" w:rsidR="00B85D4B" w:rsidRPr="007C56B8" w:rsidRDefault="00B85D4B" w:rsidP="007C56B8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816" w:type="dxa"/>
            <w:shd w:val="clear" w:color="auto" w:fill="A8D08D" w:themeFill="accent6" w:themeFillTint="99"/>
            <w:vAlign w:val="center"/>
          </w:tcPr>
          <w:p w14:paraId="3A22245E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VR</w:t>
            </w:r>
          </w:p>
        </w:tc>
        <w:tc>
          <w:tcPr>
            <w:tcW w:w="1415" w:type="dxa"/>
            <w:vAlign w:val="center"/>
          </w:tcPr>
          <w:p w14:paraId="66480AB3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532" w:type="dxa"/>
            <w:vAlign w:val="center"/>
          </w:tcPr>
          <w:p w14:paraId="4AD9EFE8" w14:textId="2B4A8E76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138" w:type="dxa"/>
          </w:tcPr>
          <w:p w14:paraId="1CAC93BB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B85D4B" w:rsidRPr="00E85E7F" w14:paraId="7312D28E" w14:textId="23AC256E" w:rsidTr="007024C4">
        <w:trPr>
          <w:trHeight w:val="397"/>
        </w:trPr>
        <w:tc>
          <w:tcPr>
            <w:tcW w:w="2080" w:type="dxa"/>
            <w:vMerge w:val="restart"/>
            <w:shd w:val="clear" w:color="auto" w:fill="A8D08D" w:themeFill="accent6" w:themeFillTint="99"/>
            <w:vAlign w:val="center"/>
          </w:tcPr>
          <w:p w14:paraId="08FF9CD3" w14:textId="7E39AD9D" w:rsidR="00B85D4B" w:rsidRPr="00E85E7F" w:rsidRDefault="00B85D4B" w:rsidP="003452EE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200" w:hanging="20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chod MAS </w:t>
            </w:r>
          </w:p>
        </w:tc>
        <w:tc>
          <w:tcPr>
            <w:tcW w:w="973" w:type="dxa"/>
            <w:vAlign w:val="center"/>
          </w:tcPr>
          <w:p w14:paraId="51300133" w14:textId="77777777" w:rsidR="00B85D4B" w:rsidRPr="007C56B8" w:rsidRDefault="00B85D4B" w:rsidP="007C56B8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816" w:type="dxa"/>
            <w:shd w:val="clear" w:color="auto" w:fill="A8D08D" w:themeFill="accent6" w:themeFillTint="99"/>
            <w:vAlign w:val="center"/>
          </w:tcPr>
          <w:p w14:paraId="39AAE45C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MR</w:t>
            </w:r>
          </w:p>
        </w:tc>
        <w:tc>
          <w:tcPr>
            <w:tcW w:w="1415" w:type="dxa"/>
            <w:vAlign w:val="center"/>
          </w:tcPr>
          <w:p w14:paraId="19CE4F17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532" w:type="dxa"/>
            <w:vAlign w:val="center"/>
          </w:tcPr>
          <w:p w14:paraId="6C07674C" w14:textId="32985A55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138" w:type="dxa"/>
          </w:tcPr>
          <w:p w14:paraId="1E24C527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B85D4B" w:rsidRPr="00E85E7F" w14:paraId="44EC6476" w14:textId="03AC3AFE" w:rsidTr="007024C4">
        <w:trPr>
          <w:trHeight w:val="397"/>
        </w:trPr>
        <w:tc>
          <w:tcPr>
            <w:tcW w:w="2080" w:type="dxa"/>
            <w:vMerge/>
            <w:shd w:val="clear" w:color="auto" w:fill="A8D08D" w:themeFill="accent6" w:themeFillTint="99"/>
            <w:vAlign w:val="center"/>
          </w:tcPr>
          <w:p w14:paraId="34248CD8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973" w:type="dxa"/>
            <w:vAlign w:val="center"/>
          </w:tcPr>
          <w:p w14:paraId="793C0CA9" w14:textId="77777777" w:rsidR="00B85D4B" w:rsidRPr="007C56B8" w:rsidRDefault="00B85D4B" w:rsidP="007C56B8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816" w:type="dxa"/>
            <w:shd w:val="clear" w:color="auto" w:fill="A8D08D" w:themeFill="accent6" w:themeFillTint="99"/>
            <w:vAlign w:val="center"/>
          </w:tcPr>
          <w:p w14:paraId="0FBEB991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VR</w:t>
            </w:r>
          </w:p>
        </w:tc>
        <w:tc>
          <w:tcPr>
            <w:tcW w:w="1415" w:type="dxa"/>
            <w:vAlign w:val="center"/>
          </w:tcPr>
          <w:p w14:paraId="11896F59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532" w:type="dxa"/>
            <w:vAlign w:val="center"/>
          </w:tcPr>
          <w:p w14:paraId="22E1A10E" w14:textId="6DC09E65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138" w:type="dxa"/>
          </w:tcPr>
          <w:p w14:paraId="015FE33E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B85D4B" w:rsidRPr="00E85E7F" w14:paraId="7494AEC1" w14:textId="569D6124" w:rsidTr="007024C4">
        <w:trPr>
          <w:trHeight w:val="397"/>
        </w:trPr>
        <w:tc>
          <w:tcPr>
            <w:tcW w:w="2080" w:type="dxa"/>
            <w:vMerge w:val="restart"/>
            <w:shd w:val="clear" w:color="auto" w:fill="A8D08D" w:themeFill="accent6" w:themeFillTint="99"/>
            <w:vAlign w:val="center"/>
          </w:tcPr>
          <w:p w14:paraId="3BD6DC8F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  <w:p w14:paraId="3CD81DAF" w14:textId="30AD396E" w:rsidR="00B85D4B" w:rsidRPr="00E85E7F" w:rsidRDefault="00B85D4B" w:rsidP="003452EE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200" w:hanging="20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animácie</w:t>
            </w:r>
          </w:p>
        </w:tc>
        <w:tc>
          <w:tcPr>
            <w:tcW w:w="973" w:type="dxa"/>
            <w:vAlign w:val="center"/>
          </w:tcPr>
          <w:p w14:paraId="49F7A435" w14:textId="77777777" w:rsidR="00B85D4B" w:rsidRPr="007C56B8" w:rsidRDefault="00B85D4B" w:rsidP="007C56B8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816" w:type="dxa"/>
            <w:shd w:val="clear" w:color="auto" w:fill="A8D08D" w:themeFill="accent6" w:themeFillTint="99"/>
            <w:vAlign w:val="center"/>
          </w:tcPr>
          <w:p w14:paraId="3C6352BB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MR</w:t>
            </w:r>
          </w:p>
        </w:tc>
        <w:tc>
          <w:tcPr>
            <w:tcW w:w="1415" w:type="dxa"/>
            <w:vAlign w:val="center"/>
          </w:tcPr>
          <w:p w14:paraId="5A9D07C0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532" w:type="dxa"/>
            <w:vAlign w:val="center"/>
          </w:tcPr>
          <w:p w14:paraId="4969A2BB" w14:textId="67E86CA6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138" w:type="dxa"/>
          </w:tcPr>
          <w:p w14:paraId="6EA494F1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B85D4B" w:rsidRPr="00E85E7F" w14:paraId="7EA13E43" w14:textId="3AF2D850" w:rsidTr="007024C4">
        <w:trPr>
          <w:trHeight w:val="397"/>
        </w:trPr>
        <w:tc>
          <w:tcPr>
            <w:tcW w:w="2080" w:type="dxa"/>
            <w:vMerge/>
            <w:shd w:val="clear" w:color="auto" w:fill="A8D08D" w:themeFill="accent6" w:themeFillTint="99"/>
            <w:vAlign w:val="center"/>
          </w:tcPr>
          <w:p w14:paraId="0701259E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973" w:type="dxa"/>
            <w:vAlign w:val="center"/>
          </w:tcPr>
          <w:p w14:paraId="520CC97B" w14:textId="77777777" w:rsidR="00B85D4B" w:rsidRPr="007C56B8" w:rsidRDefault="00B85D4B" w:rsidP="007C56B8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816" w:type="dxa"/>
            <w:shd w:val="clear" w:color="auto" w:fill="A8D08D" w:themeFill="accent6" w:themeFillTint="99"/>
            <w:vAlign w:val="center"/>
          </w:tcPr>
          <w:p w14:paraId="4F9A5E88" w14:textId="77777777" w:rsidR="00B85D4B" w:rsidRPr="00E85E7F" w:rsidRDefault="00B85D4B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VR</w:t>
            </w:r>
          </w:p>
        </w:tc>
        <w:tc>
          <w:tcPr>
            <w:tcW w:w="1415" w:type="dxa"/>
            <w:vAlign w:val="center"/>
          </w:tcPr>
          <w:p w14:paraId="2B8882D8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532" w:type="dxa"/>
            <w:vAlign w:val="center"/>
          </w:tcPr>
          <w:p w14:paraId="702961FE" w14:textId="239523BB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138" w:type="dxa"/>
          </w:tcPr>
          <w:p w14:paraId="11614B29" w14:textId="77777777" w:rsidR="00B85D4B" w:rsidRPr="007C56B8" w:rsidRDefault="00B85D4B" w:rsidP="000442E9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6488EB00" w14:textId="2E55CC73" w:rsidR="00242E18" w:rsidRPr="00E85E7F" w:rsidRDefault="00242E18" w:rsidP="00856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49A12D7" w14:textId="77777777" w:rsidR="00E31975" w:rsidRPr="00E85E7F" w:rsidRDefault="00E31975" w:rsidP="008567D4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k-SK"/>
        </w:rPr>
        <w:sectPr w:rsidR="00E31975" w:rsidRPr="00E85E7F" w:rsidSect="00871B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BC6936" w14:textId="2A3F0D57" w:rsidR="008567D4" w:rsidRPr="00E85E7F" w:rsidRDefault="00E31975" w:rsidP="000442E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b/>
          <w:sz w:val="20"/>
          <w:szCs w:val="20"/>
          <w:lang w:val="sk-SK"/>
        </w:rPr>
        <w:lastRenderedPageBreak/>
        <w:t>Rozdelenie zdroj</w:t>
      </w:r>
      <w:r w:rsidR="00283D8C" w:rsidRPr="00E85E7F">
        <w:rPr>
          <w:rFonts w:ascii="Times New Roman" w:hAnsi="Times New Roman" w:cs="Times New Roman"/>
          <w:b/>
          <w:sz w:val="20"/>
          <w:szCs w:val="20"/>
          <w:lang w:val="sk-SK"/>
        </w:rPr>
        <w:t xml:space="preserve">ov na jednotlivé typy výdavkov </w:t>
      </w:r>
      <w:r w:rsidRPr="00E85E7F">
        <w:rPr>
          <w:rFonts w:ascii="Times New Roman" w:hAnsi="Times New Roman" w:cs="Times New Roman"/>
          <w:b/>
          <w:sz w:val="20"/>
          <w:szCs w:val="20"/>
          <w:lang w:val="sk-SK"/>
        </w:rPr>
        <w:t>v rámci príslušných programov</w:t>
      </w:r>
      <w:r w:rsidR="004817FB" w:rsidRPr="00E85E7F">
        <w:rPr>
          <w:rFonts w:ascii="Times New Roman" w:hAnsi="Times New Roman" w:cs="Times New Roman"/>
          <w:b/>
          <w:sz w:val="20"/>
          <w:szCs w:val="20"/>
          <w:lang w:val="sk-SK"/>
        </w:rPr>
        <w:t xml:space="preserve"> (základná alokácia a dodatočná výkonnostná alokácia)  </w:t>
      </w:r>
    </w:p>
    <w:p w14:paraId="4932583A" w14:textId="2B6F8861" w:rsidR="00E31975" w:rsidRPr="00E85E7F" w:rsidRDefault="00E31975" w:rsidP="000442E9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highlight w:val="yellow"/>
          <w:lang w:val="sk-SK"/>
        </w:rPr>
      </w:pPr>
    </w:p>
    <w:tbl>
      <w:tblPr>
        <w:tblStyle w:val="Mriekatabuky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075"/>
        <w:gridCol w:w="936"/>
        <w:gridCol w:w="919"/>
        <w:gridCol w:w="936"/>
        <w:gridCol w:w="953"/>
        <w:gridCol w:w="961"/>
        <w:gridCol w:w="1060"/>
        <w:gridCol w:w="935"/>
        <w:gridCol w:w="954"/>
        <w:gridCol w:w="1083"/>
        <w:gridCol w:w="933"/>
        <w:gridCol w:w="1062"/>
        <w:gridCol w:w="1206"/>
      </w:tblGrid>
      <w:tr w:rsidR="00E31975" w:rsidRPr="00E85E7F" w14:paraId="11022B5A" w14:textId="77777777" w:rsidTr="000442E9">
        <w:trPr>
          <w:trHeight w:val="397"/>
        </w:trPr>
        <w:tc>
          <w:tcPr>
            <w:tcW w:w="1588" w:type="dxa"/>
            <w:vMerge w:val="restart"/>
            <w:shd w:val="clear" w:color="auto" w:fill="A8D08D" w:themeFill="accent6" w:themeFillTint="99"/>
            <w:vAlign w:val="center"/>
          </w:tcPr>
          <w:p w14:paraId="6EF38CD5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075" w:type="dxa"/>
            <w:vMerge w:val="restart"/>
            <w:shd w:val="clear" w:color="auto" w:fill="A8D08D" w:themeFill="accent6" w:themeFillTint="99"/>
            <w:vAlign w:val="center"/>
          </w:tcPr>
          <w:p w14:paraId="106EB11B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Región</w:t>
            </w:r>
          </w:p>
        </w:tc>
        <w:tc>
          <w:tcPr>
            <w:tcW w:w="3744" w:type="dxa"/>
            <w:gridSpan w:val="4"/>
            <w:shd w:val="clear" w:color="auto" w:fill="A8D08D" w:themeFill="accent6" w:themeFillTint="99"/>
            <w:vAlign w:val="center"/>
          </w:tcPr>
          <w:p w14:paraId="018D17AD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PRV</w:t>
            </w:r>
          </w:p>
        </w:tc>
        <w:tc>
          <w:tcPr>
            <w:tcW w:w="3910" w:type="dxa"/>
            <w:gridSpan w:val="4"/>
            <w:shd w:val="clear" w:color="auto" w:fill="A8D08D" w:themeFill="accent6" w:themeFillTint="99"/>
            <w:vAlign w:val="center"/>
          </w:tcPr>
          <w:p w14:paraId="1CD20A89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IROP</w:t>
            </w:r>
          </w:p>
        </w:tc>
        <w:tc>
          <w:tcPr>
            <w:tcW w:w="4284" w:type="dxa"/>
            <w:gridSpan w:val="4"/>
            <w:shd w:val="clear" w:color="auto" w:fill="A8D08D" w:themeFill="accent6" w:themeFillTint="99"/>
            <w:vAlign w:val="center"/>
          </w:tcPr>
          <w:p w14:paraId="40EAF693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SPOLU</w:t>
            </w:r>
          </w:p>
        </w:tc>
      </w:tr>
      <w:tr w:rsidR="00E31975" w:rsidRPr="00E85E7F" w14:paraId="17AD9CF5" w14:textId="77777777" w:rsidTr="000442E9">
        <w:trPr>
          <w:trHeight w:val="397"/>
        </w:trPr>
        <w:tc>
          <w:tcPr>
            <w:tcW w:w="1588" w:type="dxa"/>
            <w:vMerge/>
            <w:shd w:val="clear" w:color="auto" w:fill="A8D08D" w:themeFill="accent6" w:themeFillTint="99"/>
            <w:vAlign w:val="center"/>
          </w:tcPr>
          <w:p w14:paraId="1B45D17F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075" w:type="dxa"/>
            <w:vMerge/>
            <w:shd w:val="clear" w:color="auto" w:fill="A8D08D" w:themeFill="accent6" w:themeFillTint="99"/>
            <w:vAlign w:val="center"/>
          </w:tcPr>
          <w:p w14:paraId="6082B8A5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936" w:type="dxa"/>
            <w:shd w:val="clear" w:color="auto" w:fill="A8D08D" w:themeFill="accent6" w:themeFillTint="99"/>
            <w:vAlign w:val="center"/>
          </w:tcPr>
          <w:p w14:paraId="11F28509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EPFRV</w:t>
            </w:r>
          </w:p>
        </w:tc>
        <w:tc>
          <w:tcPr>
            <w:tcW w:w="919" w:type="dxa"/>
            <w:shd w:val="clear" w:color="auto" w:fill="A8D08D" w:themeFill="accent6" w:themeFillTint="99"/>
            <w:vAlign w:val="center"/>
          </w:tcPr>
          <w:p w14:paraId="1FE65DBF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ŠR</w:t>
            </w:r>
          </w:p>
        </w:tc>
        <w:tc>
          <w:tcPr>
            <w:tcW w:w="936" w:type="dxa"/>
            <w:shd w:val="clear" w:color="auto" w:fill="A8D08D" w:themeFill="accent6" w:themeFillTint="99"/>
            <w:vAlign w:val="center"/>
          </w:tcPr>
          <w:p w14:paraId="63A73A0F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VZ</w:t>
            </w:r>
          </w:p>
        </w:tc>
        <w:tc>
          <w:tcPr>
            <w:tcW w:w="953" w:type="dxa"/>
            <w:shd w:val="clear" w:color="auto" w:fill="A8D08D" w:themeFill="accent6" w:themeFillTint="99"/>
            <w:vAlign w:val="center"/>
          </w:tcPr>
          <w:p w14:paraId="216B2AD7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spolu</w:t>
            </w:r>
          </w:p>
        </w:tc>
        <w:tc>
          <w:tcPr>
            <w:tcW w:w="961" w:type="dxa"/>
            <w:shd w:val="clear" w:color="auto" w:fill="A8D08D" w:themeFill="accent6" w:themeFillTint="99"/>
            <w:vAlign w:val="center"/>
          </w:tcPr>
          <w:p w14:paraId="27574855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EFRR</w:t>
            </w:r>
          </w:p>
        </w:tc>
        <w:tc>
          <w:tcPr>
            <w:tcW w:w="1060" w:type="dxa"/>
            <w:shd w:val="clear" w:color="auto" w:fill="A8D08D" w:themeFill="accent6" w:themeFillTint="99"/>
            <w:vAlign w:val="center"/>
          </w:tcPr>
          <w:p w14:paraId="5A7EB0A1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ŠR</w:t>
            </w:r>
          </w:p>
        </w:tc>
        <w:tc>
          <w:tcPr>
            <w:tcW w:w="935" w:type="dxa"/>
            <w:shd w:val="clear" w:color="auto" w:fill="A8D08D" w:themeFill="accent6" w:themeFillTint="99"/>
            <w:vAlign w:val="center"/>
          </w:tcPr>
          <w:p w14:paraId="494B02D4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VZ</w:t>
            </w:r>
          </w:p>
        </w:tc>
        <w:tc>
          <w:tcPr>
            <w:tcW w:w="954" w:type="dxa"/>
            <w:shd w:val="clear" w:color="auto" w:fill="A8D08D" w:themeFill="accent6" w:themeFillTint="99"/>
            <w:vAlign w:val="center"/>
          </w:tcPr>
          <w:p w14:paraId="5DB85FE5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083" w:type="dxa"/>
            <w:shd w:val="clear" w:color="auto" w:fill="A8D08D" w:themeFill="accent6" w:themeFillTint="99"/>
            <w:vAlign w:val="center"/>
          </w:tcPr>
          <w:p w14:paraId="0543CF14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fondy</w:t>
            </w:r>
          </w:p>
        </w:tc>
        <w:tc>
          <w:tcPr>
            <w:tcW w:w="933" w:type="dxa"/>
            <w:shd w:val="clear" w:color="auto" w:fill="A8D08D" w:themeFill="accent6" w:themeFillTint="99"/>
            <w:vAlign w:val="center"/>
          </w:tcPr>
          <w:p w14:paraId="156BE18C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ŠR</w:t>
            </w:r>
          </w:p>
        </w:tc>
        <w:tc>
          <w:tcPr>
            <w:tcW w:w="1062" w:type="dxa"/>
            <w:shd w:val="clear" w:color="auto" w:fill="A8D08D" w:themeFill="accent6" w:themeFillTint="99"/>
            <w:vAlign w:val="center"/>
          </w:tcPr>
          <w:p w14:paraId="66B882EF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VZ</w:t>
            </w:r>
          </w:p>
        </w:tc>
        <w:tc>
          <w:tcPr>
            <w:tcW w:w="1206" w:type="dxa"/>
            <w:shd w:val="clear" w:color="auto" w:fill="A8D08D" w:themeFill="accent6" w:themeFillTint="99"/>
            <w:vAlign w:val="center"/>
          </w:tcPr>
          <w:p w14:paraId="4F840B2D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spolu</w:t>
            </w:r>
          </w:p>
        </w:tc>
      </w:tr>
      <w:tr w:rsidR="00E31975" w:rsidRPr="00E85E7F" w14:paraId="1B0F9FFE" w14:textId="77777777" w:rsidTr="000442E9">
        <w:trPr>
          <w:trHeight w:val="397"/>
        </w:trPr>
        <w:tc>
          <w:tcPr>
            <w:tcW w:w="1588" w:type="dxa"/>
            <w:vMerge w:val="restart"/>
            <w:shd w:val="clear" w:color="auto" w:fill="A8D08D" w:themeFill="accent6" w:themeFillTint="99"/>
            <w:vAlign w:val="center"/>
          </w:tcPr>
          <w:p w14:paraId="7A6B3426" w14:textId="1B7A1E88" w:rsidR="00E31975" w:rsidRPr="00E85E7F" w:rsidRDefault="00E225F9" w:rsidP="0004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  <w:t xml:space="preserve">Operácie </w:t>
            </w:r>
            <w:r w:rsidR="00E31975" w:rsidRPr="00E85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  <w:t>v rámci stratégie CLLD</w:t>
            </w:r>
          </w:p>
        </w:tc>
        <w:tc>
          <w:tcPr>
            <w:tcW w:w="1075" w:type="dxa"/>
            <w:shd w:val="clear" w:color="auto" w:fill="A8D08D" w:themeFill="accent6" w:themeFillTint="99"/>
            <w:vAlign w:val="center"/>
          </w:tcPr>
          <w:p w14:paraId="7DBC8B24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MR</w:t>
            </w:r>
          </w:p>
        </w:tc>
        <w:tc>
          <w:tcPr>
            <w:tcW w:w="936" w:type="dxa"/>
            <w:vAlign w:val="center"/>
          </w:tcPr>
          <w:p w14:paraId="4532CF4D" w14:textId="77777777" w:rsidR="00E31975" w:rsidRPr="007C56B8" w:rsidRDefault="00E31975" w:rsidP="007C56B8">
            <w:pPr>
              <w:pStyle w:val="Odsekzoznamu"/>
              <w:spacing w:after="0" w:line="240" w:lineRule="auto"/>
              <w:ind w:left="-542" w:hanging="142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19" w:type="dxa"/>
            <w:vAlign w:val="center"/>
          </w:tcPr>
          <w:p w14:paraId="4947941D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6" w:type="dxa"/>
            <w:vAlign w:val="center"/>
          </w:tcPr>
          <w:p w14:paraId="5A09FFE4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3" w:type="dxa"/>
            <w:vAlign w:val="center"/>
          </w:tcPr>
          <w:p w14:paraId="4CAAA21F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61" w:type="dxa"/>
            <w:vAlign w:val="center"/>
          </w:tcPr>
          <w:p w14:paraId="491A665D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0" w:type="dxa"/>
            <w:vAlign w:val="center"/>
          </w:tcPr>
          <w:p w14:paraId="14D5D53B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5" w:type="dxa"/>
            <w:vAlign w:val="center"/>
          </w:tcPr>
          <w:p w14:paraId="6A61EAEF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4" w:type="dxa"/>
            <w:vAlign w:val="center"/>
          </w:tcPr>
          <w:p w14:paraId="497EBCFF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83" w:type="dxa"/>
            <w:vAlign w:val="center"/>
          </w:tcPr>
          <w:p w14:paraId="1E256B3D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3" w:type="dxa"/>
            <w:vAlign w:val="center"/>
          </w:tcPr>
          <w:p w14:paraId="1C8FCC84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2" w:type="dxa"/>
            <w:vAlign w:val="center"/>
          </w:tcPr>
          <w:p w14:paraId="53A5B71F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06" w:type="dxa"/>
            <w:vAlign w:val="center"/>
          </w:tcPr>
          <w:p w14:paraId="176F11EE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31975" w:rsidRPr="00E85E7F" w14:paraId="26A2B96D" w14:textId="77777777" w:rsidTr="000442E9">
        <w:trPr>
          <w:trHeight w:val="397"/>
        </w:trPr>
        <w:tc>
          <w:tcPr>
            <w:tcW w:w="1588" w:type="dxa"/>
            <w:vMerge/>
            <w:shd w:val="clear" w:color="auto" w:fill="A8D08D" w:themeFill="accent6" w:themeFillTint="99"/>
            <w:vAlign w:val="center"/>
          </w:tcPr>
          <w:p w14:paraId="4179A685" w14:textId="77777777" w:rsidR="00E31975" w:rsidRPr="00E85E7F" w:rsidRDefault="00E31975" w:rsidP="0004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75" w:type="dxa"/>
            <w:shd w:val="clear" w:color="auto" w:fill="A8D08D" w:themeFill="accent6" w:themeFillTint="99"/>
            <w:vAlign w:val="center"/>
          </w:tcPr>
          <w:p w14:paraId="72F60E96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VR</w:t>
            </w:r>
          </w:p>
        </w:tc>
        <w:tc>
          <w:tcPr>
            <w:tcW w:w="936" w:type="dxa"/>
            <w:vAlign w:val="center"/>
          </w:tcPr>
          <w:p w14:paraId="649A7B43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19" w:type="dxa"/>
            <w:vAlign w:val="center"/>
          </w:tcPr>
          <w:p w14:paraId="1577B367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6" w:type="dxa"/>
            <w:vAlign w:val="center"/>
          </w:tcPr>
          <w:p w14:paraId="2C2A25C6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3" w:type="dxa"/>
            <w:vAlign w:val="center"/>
          </w:tcPr>
          <w:p w14:paraId="67F7EEF9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61" w:type="dxa"/>
            <w:vAlign w:val="center"/>
          </w:tcPr>
          <w:p w14:paraId="2D97C2B1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0" w:type="dxa"/>
            <w:vAlign w:val="center"/>
          </w:tcPr>
          <w:p w14:paraId="3214B9EC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5" w:type="dxa"/>
            <w:vAlign w:val="center"/>
          </w:tcPr>
          <w:p w14:paraId="602D605C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4" w:type="dxa"/>
            <w:vAlign w:val="center"/>
          </w:tcPr>
          <w:p w14:paraId="47D68A27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83" w:type="dxa"/>
            <w:vAlign w:val="center"/>
          </w:tcPr>
          <w:p w14:paraId="0C7EE71E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3" w:type="dxa"/>
            <w:vAlign w:val="center"/>
          </w:tcPr>
          <w:p w14:paraId="7B75216B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2" w:type="dxa"/>
            <w:vAlign w:val="center"/>
          </w:tcPr>
          <w:p w14:paraId="578FF690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06" w:type="dxa"/>
            <w:vAlign w:val="center"/>
          </w:tcPr>
          <w:p w14:paraId="48F2D358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31975" w:rsidRPr="00E85E7F" w14:paraId="4755DBDD" w14:textId="77777777" w:rsidTr="000442E9">
        <w:trPr>
          <w:trHeight w:val="397"/>
        </w:trPr>
        <w:tc>
          <w:tcPr>
            <w:tcW w:w="1588" w:type="dxa"/>
            <w:vMerge w:val="restart"/>
            <w:shd w:val="clear" w:color="auto" w:fill="A8D08D" w:themeFill="accent6" w:themeFillTint="99"/>
            <w:vAlign w:val="center"/>
          </w:tcPr>
          <w:p w14:paraId="4BB05800" w14:textId="36F1F6E9" w:rsidR="00E31975" w:rsidRPr="00E85E7F" w:rsidRDefault="00E225F9" w:rsidP="0004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  <w:t xml:space="preserve">Chod </w:t>
            </w:r>
            <w:r w:rsidR="00E31975" w:rsidRPr="00E85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  <w:t xml:space="preserve">MAS  </w:t>
            </w:r>
          </w:p>
          <w:p w14:paraId="472CC3D4" w14:textId="77777777" w:rsidR="00E31975" w:rsidRPr="00E85E7F" w:rsidRDefault="00E31975" w:rsidP="0004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75" w:type="dxa"/>
            <w:shd w:val="clear" w:color="auto" w:fill="A8D08D" w:themeFill="accent6" w:themeFillTint="99"/>
            <w:vAlign w:val="center"/>
          </w:tcPr>
          <w:p w14:paraId="1B616EF7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MR</w:t>
            </w:r>
          </w:p>
        </w:tc>
        <w:tc>
          <w:tcPr>
            <w:tcW w:w="936" w:type="dxa"/>
            <w:vAlign w:val="center"/>
          </w:tcPr>
          <w:p w14:paraId="03EAB022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19" w:type="dxa"/>
            <w:vAlign w:val="center"/>
          </w:tcPr>
          <w:p w14:paraId="5D73B6E1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6" w:type="dxa"/>
            <w:vAlign w:val="center"/>
          </w:tcPr>
          <w:p w14:paraId="3B3BCE39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3" w:type="dxa"/>
            <w:vAlign w:val="center"/>
          </w:tcPr>
          <w:p w14:paraId="00633D8C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61" w:type="dxa"/>
            <w:vAlign w:val="center"/>
          </w:tcPr>
          <w:p w14:paraId="7A3CD95B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0" w:type="dxa"/>
            <w:vAlign w:val="center"/>
          </w:tcPr>
          <w:p w14:paraId="0B6B6C6D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5" w:type="dxa"/>
            <w:vAlign w:val="center"/>
          </w:tcPr>
          <w:p w14:paraId="332B56E8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4" w:type="dxa"/>
            <w:vAlign w:val="center"/>
          </w:tcPr>
          <w:p w14:paraId="20B1DCCC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83" w:type="dxa"/>
            <w:vAlign w:val="center"/>
          </w:tcPr>
          <w:p w14:paraId="627041C5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3" w:type="dxa"/>
            <w:vAlign w:val="center"/>
          </w:tcPr>
          <w:p w14:paraId="0797FD3C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2" w:type="dxa"/>
            <w:vAlign w:val="center"/>
          </w:tcPr>
          <w:p w14:paraId="6CDA9207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06" w:type="dxa"/>
            <w:vAlign w:val="center"/>
          </w:tcPr>
          <w:p w14:paraId="18210F55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31975" w:rsidRPr="00E85E7F" w14:paraId="6579A247" w14:textId="77777777" w:rsidTr="000442E9">
        <w:trPr>
          <w:trHeight w:val="397"/>
        </w:trPr>
        <w:tc>
          <w:tcPr>
            <w:tcW w:w="1588" w:type="dxa"/>
            <w:vMerge/>
            <w:shd w:val="clear" w:color="auto" w:fill="A8D08D" w:themeFill="accent6" w:themeFillTint="99"/>
            <w:vAlign w:val="center"/>
          </w:tcPr>
          <w:p w14:paraId="43E078AA" w14:textId="77777777" w:rsidR="00E31975" w:rsidRPr="00E85E7F" w:rsidRDefault="00E31975" w:rsidP="0004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75" w:type="dxa"/>
            <w:shd w:val="clear" w:color="auto" w:fill="A8D08D" w:themeFill="accent6" w:themeFillTint="99"/>
            <w:vAlign w:val="center"/>
          </w:tcPr>
          <w:p w14:paraId="1581E142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VR</w:t>
            </w:r>
          </w:p>
        </w:tc>
        <w:tc>
          <w:tcPr>
            <w:tcW w:w="936" w:type="dxa"/>
            <w:vAlign w:val="center"/>
          </w:tcPr>
          <w:p w14:paraId="32AB701A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19" w:type="dxa"/>
            <w:vAlign w:val="center"/>
          </w:tcPr>
          <w:p w14:paraId="75F86817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6" w:type="dxa"/>
            <w:vAlign w:val="center"/>
          </w:tcPr>
          <w:p w14:paraId="55BE219B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3" w:type="dxa"/>
            <w:vAlign w:val="center"/>
          </w:tcPr>
          <w:p w14:paraId="7A1C1CD5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61" w:type="dxa"/>
            <w:vAlign w:val="center"/>
          </w:tcPr>
          <w:p w14:paraId="238B1C4E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0" w:type="dxa"/>
            <w:vAlign w:val="center"/>
          </w:tcPr>
          <w:p w14:paraId="2AC998CE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5" w:type="dxa"/>
            <w:vAlign w:val="center"/>
          </w:tcPr>
          <w:p w14:paraId="12F7E0B8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4" w:type="dxa"/>
            <w:vAlign w:val="center"/>
          </w:tcPr>
          <w:p w14:paraId="4A74AA11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83" w:type="dxa"/>
            <w:vAlign w:val="center"/>
          </w:tcPr>
          <w:p w14:paraId="78AD22FE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3" w:type="dxa"/>
            <w:vAlign w:val="center"/>
          </w:tcPr>
          <w:p w14:paraId="25245BCB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2" w:type="dxa"/>
            <w:vAlign w:val="center"/>
          </w:tcPr>
          <w:p w14:paraId="7EE23569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06" w:type="dxa"/>
            <w:vAlign w:val="center"/>
          </w:tcPr>
          <w:p w14:paraId="472805F7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31975" w:rsidRPr="00E85E7F" w14:paraId="383E8FBA" w14:textId="77777777" w:rsidTr="000442E9">
        <w:trPr>
          <w:trHeight w:val="397"/>
        </w:trPr>
        <w:tc>
          <w:tcPr>
            <w:tcW w:w="1588" w:type="dxa"/>
            <w:vMerge w:val="restart"/>
            <w:shd w:val="clear" w:color="auto" w:fill="A8D08D" w:themeFill="accent6" w:themeFillTint="99"/>
            <w:vAlign w:val="center"/>
          </w:tcPr>
          <w:p w14:paraId="06537DED" w14:textId="7B9A28A0" w:rsidR="00E31975" w:rsidRPr="00E85E7F" w:rsidRDefault="00E225F9" w:rsidP="0004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  <w:t>Animácie</w:t>
            </w:r>
          </w:p>
          <w:p w14:paraId="4C129170" w14:textId="77777777" w:rsidR="00E31975" w:rsidRPr="00E85E7F" w:rsidRDefault="00E31975" w:rsidP="0004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75" w:type="dxa"/>
            <w:shd w:val="clear" w:color="auto" w:fill="A8D08D" w:themeFill="accent6" w:themeFillTint="99"/>
            <w:vAlign w:val="center"/>
          </w:tcPr>
          <w:p w14:paraId="7F625332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MR</w:t>
            </w:r>
          </w:p>
        </w:tc>
        <w:tc>
          <w:tcPr>
            <w:tcW w:w="936" w:type="dxa"/>
            <w:vAlign w:val="center"/>
          </w:tcPr>
          <w:p w14:paraId="7A1E9960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19" w:type="dxa"/>
            <w:vAlign w:val="center"/>
          </w:tcPr>
          <w:p w14:paraId="02EEED97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6" w:type="dxa"/>
            <w:vAlign w:val="center"/>
          </w:tcPr>
          <w:p w14:paraId="231D7B1F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3" w:type="dxa"/>
            <w:vAlign w:val="center"/>
          </w:tcPr>
          <w:p w14:paraId="3D090FC2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61" w:type="dxa"/>
            <w:vAlign w:val="center"/>
          </w:tcPr>
          <w:p w14:paraId="1FAE5880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0" w:type="dxa"/>
            <w:vAlign w:val="center"/>
          </w:tcPr>
          <w:p w14:paraId="7E85E3DD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5" w:type="dxa"/>
            <w:vAlign w:val="center"/>
          </w:tcPr>
          <w:p w14:paraId="71838C6B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4" w:type="dxa"/>
            <w:vAlign w:val="center"/>
          </w:tcPr>
          <w:p w14:paraId="5EAEDDE1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83" w:type="dxa"/>
            <w:vAlign w:val="center"/>
          </w:tcPr>
          <w:p w14:paraId="7582E810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3" w:type="dxa"/>
            <w:vAlign w:val="center"/>
          </w:tcPr>
          <w:p w14:paraId="3A0D9A29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2" w:type="dxa"/>
            <w:vAlign w:val="center"/>
          </w:tcPr>
          <w:p w14:paraId="36DFE38C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06" w:type="dxa"/>
            <w:vAlign w:val="center"/>
          </w:tcPr>
          <w:p w14:paraId="462944BB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31975" w:rsidRPr="00E85E7F" w14:paraId="2A4B3C69" w14:textId="77777777" w:rsidTr="000442E9">
        <w:trPr>
          <w:trHeight w:val="397"/>
        </w:trPr>
        <w:tc>
          <w:tcPr>
            <w:tcW w:w="1588" w:type="dxa"/>
            <w:vMerge/>
            <w:shd w:val="clear" w:color="auto" w:fill="A8D08D" w:themeFill="accent6" w:themeFillTint="99"/>
            <w:vAlign w:val="center"/>
          </w:tcPr>
          <w:p w14:paraId="531CAB96" w14:textId="77777777" w:rsidR="00E31975" w:rsidRPr="00E85E7F" w:rsidRDefault="00E31975" w:rsidP="0004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75" w:type="dxa"/>
            <w:shd w:val="clear" w:color="auto" w:fill="A8D08D" w:themeFill="accent6" w:themeFillTint="99"/>
            <w:vAlign w:val="center"/>
          </w:tcPr>
          <w:p w14:paraId="0DEF6B3E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VR</w:t>
            </w:r>
          </w:p>
        </w:tc>
        <w:tc>
          <w:tcPr>
            <w:tcW w:w="936" w:type="dxa"/>
            <w:vAlign w:val="center"/>
          </w:tcPr>
          <w:p w14:paraId="34F1E385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19" w:type="dxa"/>
            <w:vAlign w:val="center"/>
          </w:tcPr>
          <w:p w14:paraId="3EB22F6C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6" w:type="dxa"/>
            <w:vAlign w:val="center"/>
          </w:tcPr>
          <w:p w14:paraId="54D20E5C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3" w:type="dxa"/>
            <w:vAlign w:val="center"/>
          </w:tcPr>
          <w:p w14:paraId="197DCE3E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61" w:type="dxa"/>
            <w:vAlign w:val="center"/>
          </w:tcPr>
          <w:p w14:paraId="0A5DECCE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0" w:type="dxa"/>
            <w:vAlign w:val="center"/>
          </w:tcPr>
          <w:p w14:paraId="50524ADD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5" w:type="dxa"/>
            <w:vAlign w:val="center"/>
          </w:tcPr>
          <w:p w14:paraId="000EEAB0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4" w:type="dxa"/>
            <w:vAlign w:val="center"/>
          </w:tcPr>
          <w:p w14:paraId="574E12B7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83" w:type="dxa"/>
            <w:vAlign w:val="center"/>
          </w:tcPr>
          <w:p w14:paraId="6930D9D6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3" w:type="dxa"/>
            <w:vAlign w:val="center"/>
          </w:tcPr>
          <w:p w14:paraId="1221C8AD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2" w:type="dxa"/>
            <w:vAlign w:val="center"/>
          </w:tcPr>
          <w:p w14:paraId="351C57D6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06" w:type="dxa"/>
            <w:vAlign w:val="center"/>
          </w:tcPr>
          <w:p w14:paraId="1B626F0E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31975" w:rsidRPr="00E85E7F" w14:paraId="54EE666A" w14:textId="77777777" w:rsidTr="000442E9">
        <w:trPr>
          <w:trHeight w:val="397"/>
        </w:trPr>
        <w:tc>
          <w:tcPr>
            <w:tcW w:w="1588" w:type="dxa"/>
            <w:vMerge w:val="restart"/>
            <w:shd w:val="clear" w:color="auto" w:fill="A8D08D" w:themeFill="accent6" w:themeFillTint="99"/>
            <w:vAlign w:val="center"/>
          </w:tcPr>
          <w:p w14:paraId="23595732" w14:textId="77777777" w:rsidR="00E31975" w:rsidRPr="00E85E7F" w:rsidRDefault="00E31975" w:rsidP="0004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  <w:t>SPOLU</w:t>
            </w:r>
          </w:p>
          <w:p w14:paraId="3572E4D8" w14:textId="77777777" w:rsidR="00E31975" w:rsidRPr="00E85E7F" w:rsidRDefault="00E31975" w:rsidP="0004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75" w:type="dxa"/>
            <w:shd w:val="clear" w:color="auto" w:fill="A8D08D" w:themeFill="accent6" w:themeFillTint="99"/>
            <w:vAlign w:val="center"/>
          </w:tcPr>
          <w:p w14:paraId="13C1F77B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MR</w:t>
            </w:r>
          </w:p>
        </w:tc>
        <w:tc>
          <w:tcPr>
            <w:tcW w:w="936" w:type="dxa"/>
            <w:vAlign w:val="center"/>
          </w:tcPr>
          <w:p w14:paraId="133FE854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19" w:type="dxa"/>
            <w:vAlign w:val="center"/>
          </w:tcPr>
          <w:p w14:paraId="15C08C4D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6" w:type="dxa"/>
            <w:vAlign w:val="center"/>
          </w:tcPr>
          <w:p w14:paraId="16D318C7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3" w:type="dxa"/>
            <w:vAlign w:val="center"/>
          </w:tcPr>
          <w:p w14:paraId="3B6A439D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61" w:type="dxa"/>
            <w:vAlign w:val="center"/>
          </w:tcPr>
          <w:p w14:paraId="76B0B626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0" w:type="dxa"/>
            <w:vAlign w:val="center"/>
          </w:tcPr>
          <w:p w14:paraId="7448C105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5" w:type="dxa"/>
            <w:vAlign w:val="center"/>
          </w:tcPr>
          <w:p w14:paraId="2621C857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4" w:type="dxa"/>
            <w:vAlign w:val="center"/>
          </w:tcPr>
          <w:p w14:paraId="790F7E41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83" w:type="dxa"/>
            <w:vAlign w:val="center"/>
          </w:tcPr>
          <w:p w14:paraId="626B7CD8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3" w:type="dxa"/>
            <w:vAlign w:val="center"/>
          </w:tcPr>
          <w:p w14:paraId="50A166C6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2" w:type="dxa"/>
            <w:vAlign w:val="center"/>
          </w:tcPr>
          <w:p w14:paraId="5AF0A0E1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06" w:type="dxa"/>
            <w:vAlign w:val="center"/>
          </w:tcPr>
          <w:p w14:paraId="5C58C79B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31975" w:rsidRPr="00E85E7F" w14:paraId="21ED1083" w14:textId="77777777" w:rsidTr="000442E9">
        <w:trPr>
          <w:trHeight w:val="397"/>
        </w:trPr>
        <w:tc>
          <w:tcPr>
            <w:tcW w:w="1588" w:type="dxa"/>
            <w:vMerge/>
            <w:shd w:val="clear" w:color="auto" w:fill="A8D08D" w:themeFill="accent6" w:themeFillTint="99"/>
            <w:vAlign w:val="center"/>
          </w:tcPr>
          <w:p w14:paraId="58DBD9EE" w14:textId="77777777" w:rsidR="00E31975" w:rsidRPr="00E85E7F" w:rsidRDefault="00E31975" w:rsidP="0004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75" w:type="dxa"/>
            <w:shd w:val="clear" w:color="auto" w:fill="A8D08D" w:themeFill="accent6" w:themeFillTint="99"/>
            <w:vAlign w:val="center"/>
          </w:tcPr>
          <w:p w14:paraId="05446F1C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VR</w:t>
            </w:r>
          </w:p>
        </w:tc>
        <w:tc>
          <w:tcPr>
            <w:tcW w:w="936" w:type="dxa"/>
            <w:vAlign w:val="center"/>
          </w:tcPr>
          <w:p w14:paraId="2D672B03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19" w:type="dxa"/>
            <w:vAlign w:val="center"/>
          </w:tcPr>
          <w:p w14:paraId="69E9E183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6" w:type="dxa"/>
            <w:vAlign w:val="center"/>
          </w:tcPr>
          <w:p w14:paraId="4C7D4D1C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3" w:type="dxa"/>
            <w:vAlign w:val="center"/>
          </w:tcPr>
          <w:p w14:paraId="7E0401EF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61" w:type="dxa"/>
            <w:vAlign w:val="center"/>
          </w:tcPr>
          <w:p w14:paraId="7ACB3B10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0" w:type="dxa"/>
            <w:vAlign w:val="center"/>
          </w:tcPr>
          <w:p w14:paraId="61A5BDC9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5" w:type="dxa"/>
            <w:vAlign w:val="center"/>
          </w:tcPr>
          <w:p w14:paraId="2E6EB44B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4" w:type="dxa"/>
            <w:vAlign w:val="center"/>
          </w:tcPr>
          <w:p w14:paraId="680766C7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83" w:type="dxa"/>
            <w:vAlign w:val="center"/>
          </w:tcPr>
          <w:p w14:paraId="7EFECFB5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3" w:type="dxa"/>
            <w:vAlign w:val="center"/>
          </w:tcPr>
          <w:p w14:paraId="107356C8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2" w:type="dxa"/>
            <w:vAlign w:val="center"/>
          </w:tcPr>
          <w:p w14:paraId="33D4EC3B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06" w:type="dxa"/>
            <w:vAlign w:val="center"/>
          </w:tcPr>
          <w:p w14:paraId="0A776868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31975" w:rsidRPr="00E85E7F" w14:paraId="211AE760" w14:textId="77777777" w:rsidTr="000442E9">
        <w:trPr>
          <w:trHeight w:val="397"/>
        </w:trPr>
        <w:tc>
          <w:tcPr>
            <w:tcW w:w="1588" w:type="dxa"/>
            <w:vMerge/>
            <w:shd w:val="clear" w:color="auto" w:fill="A8D08D" w:themeFill="accent6" w:themeFillTint="99"/>
            <w:vAlign w:val="center"/>
          </w:tcPr>
          <w:p w14:paraId="1E9F23F2" w14:textId="77777777" w:rsidR="00E31975" w:rsidRPr="00E85E7F" w:rsidRDefault="00E31975" w:rsidP="0004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75" w:type="dxa"/>
            <w:shd w:val="clear" w:color="auto" w:fill="A8D08D" w:themeFill="accent6" w:themeFillTint="99"/>
            <w:vAlign w:val="center"/>
          </w:tcPr>
          <w:p w14:paraId="5A32B0C9" w14:textId="77777777" w:rsidR="00E31975" w:rsidRPr="00E85E7F" w:rsidRDefault="00E31975" w:rsidP="000442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spolu</w:t>
            </w:r>
          </w:p>
        </w:tc>
        <w:tc>
          <w:tcPr>
            <w:tcW w:w="936" w:type="dxa"/>
            <w:vAlign w:val="center"/>
          </w:tcPr>
          <w:p w14:paraId="65B4FFDC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19" w:type="dxa"/>
            <w:vAlign w:val="center"/>
          </w:tcPr>
          <w:p w14:paraId="6BC889E3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6" w:type="dxa"/>
            <w:vAlign w:val="center"/>
          </w:tcPr>
          <w:p w14:paraId="075ECA0C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3" w:type="dxa"/>
            <w:vAlign w:val="center"/>
          </w:tcPr>
          <w:p w14:paraId="5A79D625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61" w:type="dxa"/>
            <w:vAlign w:val="center"/>
          </w:tcPr>
          <w:p w14:paraId="0F193498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0" w:type="dxa"/>
            <w:vAlign w:val="center"/>
          </w:tcPr>
          <w:p w14:paraId="550354F4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5" w:type="dxa"/>
            <w:vAlign w:val="center"/>
          </w:tcPr>
          <w:p w14:paraId="7BDEF525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54" w:type="dxa"/>
            <w:vAlign w:val="center"/>
          </w:tcPr>
          <w:p w14:paraId="336F8AD9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83" w:type="dxa"/>
            <w:vAlign w:val="center"/>
          </w:tcPr>
          <w:p w14:paraId="592E6ACA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33" w:type="dxa"/>
            <w:vAlign w:val="center"/>
          </w:tcPr>
          <w:p w14:paraId="64C3BDEB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62" w:type="dxa"/>
            <w:vAlign w:val="center"/>
          </w:tcPr>
          <w:p w14:paraId="4459C7D9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06" w:type="dxa"/>
            <w:vAlign w:val="center"/>
          </w:tcPr>
          <w:p w14:paraId="4354A3C0" w14:textId="77777777" w:rsidR="00E31975" w:rsidRPr="007C56B8" w:rsidRDefault="00E31975" w:rsidP="007C56B8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70CFCCDF" w14:textId="77777777" w:rsidR="00E31975" w:rsidRPr="00E85E7F" w:rsidRDefault="00E31975" w:rsidP="008567D4">
      <w:pPr>
        <w:spacing w:after="0" w:line="300" w:lineRule="exact"/>
        <w:rPr>
          <w:rFonts w:ascii="Times New Roman" w:hAnsi="Times New Roman" w:cs="Times New Roman"/>
          <w:iCs/>
          <w:sz w:val="20"/>
          <w:szCs w:val="20"/>
          <w:highlight w:val="yellow"/>
          <w:lang w:val="sk-SK"/>
        </w:rPr>
        <w:sectPr w:rsidR="00E31975" w:rsidRPr="00E85E7F" w:rsidSect="00871B3B">
          <w:type w:val="continuous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08F0877B" w14:textId="658A0BF3" w:rsidR="00184D30" w:rsidRPr="00E85E7F" w:rsidRDefault="00184D30" w:rsidP="00184D3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highlight w:val="yellow"/>
          <w:lang w:val="sk-SK"/>
        </w:rPr>
      </w:pPr>
    </w:p>
    <w:p w14:paraId="1EC67B62" w14:textId="77777777" w:rsidR="00184D30" w:rsidRPr="00E85E7F" w:rsidRDefault="00184D30" w:rsidP="00184D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b/>
          <w:sz w:val="20"/>
          <w:szCs w:val="20"/>
          <w:lang w:val="sk-SK"/>
        </w:rPr>
        <w:t>Sumárna tabuľka finančného plánu (základná alokácia a dodatočná výkonnostná alokácia)</w:t>
      </w:r>
    </w:p>
    <w:tbl>
      <w:tblPr>
        <w:tblStyle w:val="Mriekatabuky"/>
        <w:tblpPr w:leftFromText="141" w:rightFromText="141" w:vertAnchor="text" w:horzAnchor="page" w:tblpX="1342" w:tblpY="287"/>
        <w:tblW w:w="9322" w:type="dxa"/>
        <w:tblLook w:val="04A0" w:firstRow="1" w:lastRow="0" w:firstColumn="1" w:lastColumn="0" w:noHBand="0" w:noVBand="1"/>
      </w:tblPr>
      <w:tblGrid>
        <w:gridCol w:w="1914"/>
        <w:gridCol w:w="888"/>
        <w:gridCol w:w="1039"/>
        <w:gridCol w:w="1087"/>
        <w:gridCol w:w="1134"/>
        <w:gridCol w:w="992"/>
        <w:gridCol w:w="992"/>
        <w:gridCol w:w="1276"/>
      </w:tblGrid>
      <w:tr w:rsidR="00184D30" w:rsidRPr="00E85E7F" w14:paraId="2A23782E" w14:textId="77777777" w:rsidTr="00ED3DB9">
        <w:trPr>
          <w:trHeight w:val="397"/>
        </w:trPr>
        <w:tc>
          <w:tcPr>
            <w:tcW w:w="1914" w:type="dxa"/>
            <w:shd w:val="clear" w:color="auto" w:fill="A8D08D" w:themeFill="accent6" w:themeFillTint="99"/>
            <w:vAlign w:val="center"/>
          </w:tcPr>
          <w:p w14:paraId="3F7819CC" w14:textId="77777777" w:rsidR="00184D30" w:rsidRPr="00E85E7F" w:rsidRDefault="00184D30" w:rsidP="0018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Opatrenie stratégie CLLD</w:t>
            </w:r>
          </w:p>
        </w:tc>
        <w:tc>
          <w:tcPr>
            <w:tcW w:w="888" w:type="dxa"/>
            <w:shd w:val="clear" w:color="auto" w:fill="A8D08D" w:themeFill="accent6" w:themeFillTint="99"/>
            <w:vAlign w:val="center"/>
          </w:tcPr>
          <w:p w14:paraId="7D826D9D" w14:textId="77777777" w:rsidR="00184D30" w:rsidRPr="00E85E7F" w:rsidRDefault="00184D30" w:rsidP="0018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Fond</w:t>
            </w:r>
          </w:p>
        </w:tc>
        <w:tc>
          <w:tcPr>
            <w:tcW w:w="1039" w:type="dxa"/>
            <w:shd w:val="clear" w:color="auto" w:fill="A8D08D" w:themeFill="accent6" w:themeFillTint="99"/>
            <w:vAlign w:val="center"/>
          </w:tcPr>
          <w:p w14:paraId="0FB41D52" w14:textId="29C8B98F" w:rsidR="00184D30" w:rsidRPr="00E85E7F" w:rsidRDefault="00184D30" w:rsidP="0018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Región</w:t>
            </w:r>
          </w:p>
        </w:tc>
        <w:tc>
          <w:tcPr>
            <w:tcW w:w="1087" w:type="dxa"/>
            <w:shd w:val="clear" w:color="auto" w:fill="A8D08D" w:themeFill="accent6" w:themeFillTint="99"/>
            <w:vAlign w:val="center"/>
          </w:tcPr>
          <w:p w14:paraId="0BD57AE1" w14:textId="77777777" w:rsidR="00184D30" w:rsidRPr="00E85E7F" w:rsidRDefault="00184D30" w:rsidP="0018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17D7C409" w14:textId="77777777" w:rsidR="00184D30" w:rsidRPr="00E85E7F" w:rsidRDefault="00184D30" w:rsidP="0018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EÚ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4B884CE2" w14:textId="77777777" w:rsidR="00184D30" w:rsidRPr="00E85E7F" w:rsidRDefault="00184D30" w:rsidP="0018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ŠR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46FA5C1C" w14:textId="77777777" w:rsidR="00184D30" w:rsidRPr="00E85E7F" w:rsidRDefault="00184D30" w:rsidP="0018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VZ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0DAC6821" w14:textId="77777777" w:rsidR="00184D30" w:rsidRPr="00E85E7F" w:rsidRDefault="00184D30" w:rsidP="0018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iné</w:t>
            </w:r>
          </w:p>
        </w:tc>
      </w:tr>
      <w:tr w:rsidR="00184D30" w:rsidRPr="00E85E7F" w14:paraId="085C2A4A" w14:textId="77777777" w:rsidTr="00ED3DB9">
        <w:trPr>
          <w:trHeight w:val="397"/>
        </w:trPr>
        <w:tc>
          <w:tcPr>
            <w:tcW w:w="1914" w:type="dxa"/>
            <w:vMerge w:val="restart"/>
            <w:shd w:val="clear" w:color="auto" w:fill="A8D08D" w:themeFill="accent6" w:themeFillTint="99"/>
            <w:vAlign w:val="center"/>
          </w:tcPr>
          <w:p w14:paraId="2DC64D69" w14:textId="77777777" w:rsidR="00184D30" w:rsidRPr="00E85E7F" w:rsidRDefault="00184D30" w:rsidP="00184D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Názov</w:t>
            </w:r>
          </w:p>
        </w:tc>
        <w:tc>
          <w:tcPr>
            <w:tcW w:w="888" w:type="dxa"/>
            <w:vMerge w:val="restart"/>
            <w:vAlign w:val="center"/>
          </w:tcPr>
          <w:p w14:paraId="2B9480AC" w14:textId="77777777" w:rsidR="00184D30" w:rsidRPr="007C56B8" w:rsidRDefault="00184D30" w:rsidP="001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39" w:type="dxa"/>
            <w:shd w:val="clear" w:color="auto" w:fill="A8D08D" w:themeFill="accent6" w:themeFillTint="99"/>
            <w:vAlign w:val="center"/>
          </w:tcPr>
          <w:p w14:paraId="7B1923EB" w14:textId="77777777" w:rsidR="00184D30" w:rsidRPr="00E85E7F" w:rsidRDefault="00184D30" w:rsidP="001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MR</w:t>
            </w:r>
          </w:p>
        </w:tc>
        <w:tc>
          <w:tcPr>
            <w:tcW w:w="1087" w:type="dxa"/>
            <w:vAlign w:val="center"/>
          </w:tcPr>
          <w:p w14:paraId="0E83DB9F" w14:textId="77777777" w:rsidR="00184D30" w:rsidRPr="007C56B8" w:rsidRDefault="00184D30" w:rsidP="00184D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vAlign w:val="center"/>
          </w:tcPr>
          <w:p w14:paraId="738D0FF1" w14:textId="77777777" w:rsidR="00184D30" w:rsidRPr="007C56B8" w:rsidRDefault="00184D30" w:rsidP="00184D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vAlign w:val="center"/>
          </w:tcPr>
          <w:p w14:paraId="05A97EB3" w14:textId="77777777" w:rsidR="00184D30" w:rsidRPr="007C56B8" w:rsidRDefault="00184D30" w:rsidP="00184D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vAlign w:val="center"/>
          </w:tcPr>
          <w:p w14:paraId="526E4D1A" w14:textId="77777777" w:rsidR="00184D30" w:rsidRPr="007C56B8" w:rsidRDefault="00184D30" w:rsidP="00184D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6C90C180" w14:textId="77777777" w:rsidR="00184D30" w:rsidRPr="007C56B8" w:rsidRDefault="00184D30" w:rsidP="00184D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84D30" w:rsidRPr="00E85E7F" w14:paraId="01F98222" w14:textId="77777777" w:rsidTr="00ED3DB9">
        <w:trPr>
          <w:trHeight w:val="397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</w:tcPr>
          <w:p w14:paraId="52CF03D1" w14:textId="77777777" w:rsidR="00184D30" w:rsidRPr="00E85E7F" w:rsidRDefault="00184D30" w:rsidP="00ED3D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88" w:type="dxa"/>
            <w:vMerge/>
            <w:vAlign w:val="center"/>
          </w:tcPr>
          <w:p w14:paraId="6AD245D6" w14:textId="77777777" w:rsidR="00184D30" w:rsidRPr="007C56B8" w:rsidRDefault="00184D30" w:rsidP="00E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39" w:type="dxa"/>
            <w:shd w:val="clear" w:color="auto" w:fill="A8D08D" w:themeFill="accent6" w:themeFillTint="99"/>
            <w:vAlign w:val="center"/>
          </w:tcPr>
          <w:p w14:paraId="1FCE0593" w14:textId="77777777" w:rsidR="00184D30" w:rsidRPr="00E85E7F" w:rsidRDefault="00184D30" w:rsidP="00E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VR</w:t>
            </w:r>
          </w:p>
        </w:tc>
        <w:tc>
          <w:tcPr>
            <w:tcW w:w="1087" w:type="dxa"/>
            <w:vAlign w:val="center"/>
          </w:tcPr>
          <w:p w14:paraId="3DB8A25B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vAlign w:val="center"/>
          </w:tcPr>
          <w:p w14:paraId="6F39619C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vAlign w:val="center"/>
          </w:tcPr>
          <w:p w14:paraId="076294BD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vAlign w:val="center"/>
          </w:tcPr>
          <w:p w14:paraId="6BF0BBE6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0D654AF6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84D30" w:rsidRPr="00E85E7F" w14:paraId="1AB958C1" w14:textId="77777777" w:rsidTr="00ED3DB9">
        <w:trPr>
          <w:trHeight w:val="397"/>
        </w:trPr>
        <w:tc>
          <w:tcPr>
            <w:tcW w:w="1914" w:type="dxa"/>
            <w:vMerge w:val="restart"/>
            <w:shd w:val="clear" w:color="auto" w:fill="A8D08D" w:themeFill="accent6" w:themeFillTint="99"/>
            <w:vAlign w:val="center"/>
          </w:tcPr>
          <w:p w14:paraId="5C01FFC2" w14:textId="77777777" w:rsidR="00184D30" w:rsidRPr="00E85E7F" w:rsidRDefault="00184D30" w:rsidP="00ED3D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n..</w:t>
            </w:r>
          </w:p>
        </w:tc>
        <w:tc>
          <w:tcPr>
            <w:tcW w:w="888" w:type="dxa"/>
            <w:vMerge w:val="restart"/>
            <w:vAlign w:val="center"/>
          </w:tcPr>
          <w:p w14:paraId="53BD922A" w14:textId="77777777" w:rsidR="00184D30" w:rsidRPr="007C56B8" w:rsidRDefault="00184D30" w:rsidP="00E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39" w:type="dxa"/>
            <w:shd w:val="clear" w:color="auto" w:fill="A8D08D" w:themeFill="accent6" w:themeFillTint="99"/>
            <w:vAlign w:val="center"/>
          </w:tcPr>
          <w:p w14:paraId="2A9D3A30" w14:textId="77777777" w:rsidR="00184D30" w:rsidRPr="00E85E7F" w:rsidRDefault="00184D30" w:rsidP="00E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MR</w:t>
            </w:r>
          </w:p>
        </w:tc>
        <w:tc>
          <w:tcPr>
            <w:tcW w:w="1087" w:type="dxa"/>
            <w:vAlign w:val="center"/>
          </w:tcPr>
          <w:p w14:paraId="6CCE109C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vAlign w:val="center"/>
          </w:tcPr>
          <w:p w14:paraId="38603452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vAlign w:val="center"/>
          </w:tcPr>
          <w:p w14:paraId="5DC40D2C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vAlign w:val="center"/>
          </w:tcPr>
          <w:p w14:paraId="453A3397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64DA0331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84D30" w:rsidRPr="00E85E7F" w14:paraId="632B697C" w14:textId="77777777" w:rsidTr="00ED3DB9">
        <w:trPr>
          <w:trHeight w:val="397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</w:tcPr>
          <w:p w14:paraId="538E9172" w14:textId="77777777" w:rsidR="00184D30" w:rsidRPr="00E85E7F" w:rsidRDefault="00184D30" w:rsidP="00ED3D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88" w:type="dxa"/>
            <w:vMerge/>
            <w:vAlign w:val="center"/>
          </w:tcPr>
          <w:p w14:paraId="1F6E9822" w14:textId="77777777" w:rsidR="00184D30" w:rsidRPr="00E85E7F" w:rsidRDefault="00184D30" w:rsidP="00ED3D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039" w:type="dxa"/>
            <w:shd w:val="clear" w:color="auto" w:fill="A8D08D" w:themeFill="accent6" w:themeFillTint="99"/>
            <w:vAlign w:val="center"/>
          </w:tcPr>
          <w:p w14:paraId="70CF2265" w14:textId="77777777" w:rsidR="00184D30" w:rsidRPr="00E85E7F" w:rsidRDefault="00184D30" w:rsidP="00E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VR</w:t>
            </w:r>
          </w:p>
        </w:tc>
        <w:tc>
          <w:tcPr>
            <w:tcW w:w="1087" w:type="dxa"/>
            <w:vAlign w:val="center"/>
          </w:tcPr>
          <w:p w14:paraId="556778EC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vAlign w:val="center"/>
          </w:tcPr>
          <w:p w14:paraId="7D96D5DD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vAlign w:val="center"/>
          </w:tcPr>
          <w:p w14:paraId="1E978137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vAlign w:val="center"/>
          </w:tcPr>
          <w:p w14:paraId="3544CD42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2B83323F" w14:textId="77777777" w:rsidR="00184D30" w:rsidRPr="007C56B8" w:rsidRDefault="00184D30" w:rsidP="00ED3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137AA8A5" w14:textId="77777777" w:rsidR="00184D30" w:rsidRPr="00E85E7F" w:rsidRDefault="00184D30" w:rsidP="00184D30">
      <w:pPr>
        <w:spacing w:line="320" w:lineRule="exact"/>
        <w:jc w:val="both"/>
        <w:rPr>
          <w:rFonts w:ascii="Times New Roman" w:hAnsi="Times New Roman" w:cs="Times New Roman"/>
          <w:b/>
          <w:sz w:val="16"/>
          <w:szCs w:val="16"/>
          <w:lang w:val="sk-SK"/>
        </w:rPr>
      </w:pPr>
      <w:r w:rsidRPr="00E85E7F">
        <w:rPr>
          <w:rFonts w:ascii="Times New Roman" w:hAnsi="Times New Roman" w:cs="Times New Roman"/>
          <w:sz w:val="16"/>
          <w:szCs w:val="16"/>
          <w:lang w:val="sk-SK"/>
        </w:rPr>
        <w:t xml:space="preserve">Pozn.: </w:t>
      </w:r>
      <w:r w:rsidRPr="00E85E7F"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  <w:t>V tabuľke sa uvádzajú len opatrenia v rámci PRV a IROP.</w:t>
      </w:r>
      <w:r w:rsidRPr="00E85E7F">
        <w:rPr>
          <w:rFonts w:ascii="Times New Roman" w:hAnsi="Times New Roman" w:cs="Times New Roman"/>
          <w:b/>
          <w:sz w:val="16"/>
          <w:szCs w:val="16"/>
          <w:lang w:val="sk-SK"/>
        </w:rPr>
        <w:tab/>
      </w:r>
    </w:p>
    <w:p w14:paraId="2342E52B" w14:textId="77777777" w:rsidR="00184D30" w:rsidRPr="00E85E7F" w:rsidRDefault="00184D30" w:rsidP="00184D30">
      <w:pPr>
        <w:spacing w:after="0" w:line="300" w:lineRule="exact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b/>
          <w:sz w:val="20"/>
          <w:szCs w:val="20"/>
          <w:lang w:val="sk-SK"/>
        </w:rPr>
        <w:t>Celkový pomer medzi fondmi na stratégiu</w:t>
      </w: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3118"/>
        <w:gridCol w:w="2835"/>
      </w:tblGrid>
      <w:tr w:rsidR="00184D30" w:rsidRPr="00E85E7F" w14:paraId="57B09652" w14:textId="77777777" w:rsidTr="00395DAE">
        <w:trPr>
          <w:trHeight w:val="397"/>
        </w:trPr>
        <w:tc>
          <w:tcPr>
            <w:tcW w:w="3201" w:type="dxa"/>
            <w:shd w:val="clear" w:color="auto" w:fill="A8D08D" w:themeFill="accent6" w:themeFillTint="99"/>
            <w:noWrap/>
            <w:vAlign w:val="center"/>
            <w:hideMark/>
          </w:tcPr>
          <w:p w14:paraId="585E76B1" w14:textId="77777777" w:rsidR="00184D30" w:rsidRPr="00E85E7F" w:rsidRDefault="00184D30" w:rsidP="00ED3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k-SK" w:eastAsia="sk-SK"/>
              </w:rPr>
              <w:t>  </w:t>
            </w:r>
          </w:p>
        </w:tc>
        <w:tc>
          <w:tcPr>
            <w:tcW w:w="3118" w:type="dxa"/>
            <w:shd w:val="clear" w:color="auto" w:fill="A8D08D" w:themeFill="accent6" w:themeFillTint="99"/>
            <w:noWrap/>
            <w:vAlign w:val="center"/>
            <w:hideMark/>
          </w:tcPr>
          <w:p w14:paraId="3AFC367F" w14:textId="77777777" w:rsidR="00184D30" w:rsidRPr="00E85E7F" w:rsidRDefault="00184D30" w:rsidP="00E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PRV (EPFRV) : IROP (EFRR)</w:t>
            </w:r>
          </w:p>
          <w:p w14:paraId="78C389F0" w14:textId="77777777" w:rsidR="00184D30" w:rsidRPr="00E85E7F" w:rsidRDefault="00184D30" w:rsidP="00E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základná alokácia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008FBA4C" w14:textId="77777777" w:rsidR="00184D30" w:rsidRPr="00E85E7F" w:rsidRDefault="00184D30" w:rsidP="00E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PRV (EPFRV) : IROP (EFRR)</w:t>
            </w:r>
          </w:p>
          <w:p w14:paraId="24EA9DB3" w14:textId="77777777" w:rsidR="00184D30" w:rsidRPr="00E85E7F" w:rsidRDefault="00184D30" w:rsidP="00E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dodatočná výkonnostná alokácia </w:t>
            </w:r>
          </w:p>
        </w:tc>
      </w:tr>
      <w:tr w:rsidR="00184D30" w:rsidRPr="00E85E7F" w14:paraId="77529F28" w14:textId="77777777" w:rsidTr="00395DAE">
        <w:trPr>
          <w:trHeight w:val="397"/>
        </w:trPr>
        <w:tc>
          <w:tcPr>
            <w:tcW w:w="3201" w:type="dxa"/>
            <w:shd w:val="clear" w:color="auto" w:fill="A8D08D" w:themeFill="accent6" w:themeFillTint="99"/>
            <w:noWrap/>
            <w:vAlign w:val="center"/>
            <w:hideMark/>
          </w:tcPr>
          <w:p w14:paraId="2C83B945" w14:textId="77777777" w:rsidR="00184D30" w:rsidRPr="00E85E7F" w:rsidRDefault="00184D30" w:rsidP="00E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Stratégia CLLD mimo BSK </w:t>
            </w:r>
          </w:p>
          <w:p w14:paraId="54675665" w14:textId="77777777" w:rsidR="00184D30" w:rsidRPr="00E85E7F" w:rsidRDefault="00184D30" w:rsidP="00E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(viac rozvinutý región)</w:t>
            </w:r>
          </w:p>
        </w:tc>
        <w:tc>
          <w:tcPr>
            <w:tcW w:w="3118" w:type="dxa"/>
            <w:shd w:val="clear" w:color="000000" w:fill="auto"/>
            <w:noWrap/>
            <w:vAlign w:val="center"/>
            <w:hideMark/>
          </w:tcPr>
          <w:p w14:paraId="1B6A41BA" w14:textId="77777777" w:rsidR="00184D30" w:rsidRPr="007C56B8" w:rsidRDefault="00184D30" w:rsidP="00E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835" w:type="dxa"/>
            <w:shd w:val="clear" w:color="000000" w:fill="auto"/>
          </w:tcPr>
          <w:p w14:paraId="566838A9" w14:textId="77777777" w:rsidR="00184D30" w:rsidRPr="007C56B8" w:rsidRDefault="00184D30" w:rsidP="00E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184D30" w:rsidRPr="00E85E7F" w14:paraId="1397CB2F" w14:textId="77777777" w:rsidTr="00395DAE">
        <w:trPr>
          <w:trHeight w:val="397"/>
        </w:trPr>
        <w:tc>
          <w:tcPr>
            <w:tcW w:w="3201" w:type="dxa"/>
            <w:shd w:val="clear" w:color="auto" w:fill="A8D08D" w:themeFill="accent6" w:themeFillTint="99"/>
            <w:noWrap/>
            <w:vAlign w:val="center"/>
            <w:hideMark/>
          </w:tcPr>
          <w:p w14:paraId="37B0B3B9" w14:textId="77777777" w:rsidR="00184D30" w:rsidRPr="00E85E7F" w:rsidRDefault="00184D30" w:rsidP="00E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Stratégia CLLD v rámci BSK </w:t>
            </w:r>
          </w:p>
          <w:p w14:paraId="10EB9328" w14:textId="77777777" w:rsidR="00184D30" w:rsidRPr="00E85E7F" w:rsidRDefault="00184D30" w:rsidP="00E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8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(viac rozvinutý región)</w:t>
            </w:r>
          </w:p>
        </w:tc>
        <w:tc>
          <w:tcPr>
            <w:tcW w:w="3118" w:type="dxa"/>
            <w:shd w:val="clear" w:color="000000" w:fill="auto"/>
            <w:noWrap/>
            <w:vAlign w:val="center"/>
            <w:hideMark/>
          </w:tcPr>
          <w:p w14:paraId="38791BEE" w14:textId="77777777" w:rsidR="00184D30" w:rsidRPr="007C56B8" w:rsidRDefault="00184D30" w:rsidP="00E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835" w:type="dxa"/>
            <w:shd w:val="clear" w:color="000000" w:fill="auto"/>
          </w:tcPr>
          <w:p w14:paraId="19314E5B" w14:textId="77777777" w:rsidR="00184D30" w:rsidRPr="007C56B8" w:rsidRDefault="00184D30" w:rsidP="00E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415A808C" w14:textId="77777777" w:rsidR="00184D30" w:rsidRPr="00E85E7F" w:rsidRDefault="00184D30" w:rsidP="00184D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k-SK"/>
        </w:rPr>
      </w:pPr>
      <w:r w:rsidRPr="00E85E7F">
        <w:rPr>
          <w:rFonts w:ascii="Times New Roman" w:hAnsi="Times New Roman" w:cs="Times New Roman"/>
          <w:sz w:val="16"/>
          <w:szCs w:val="16"/>
          <w:lang w:val="sk-SK"/>
        </w:rPr>
        <w:t xml:space="preserve">Pozn.: V tabuľke sa uvádzajú len zdroje za opatrenia PRV a IROP a bez zdrojov </w:t>
      </w:r>
      <w:r w:rsidRPr="00E85E7F"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  <w:t xml:space="preserve">podopatrenia 19.4 </w:t>
      </w:r>
      <w:r w:rsidRPr="00E85E7F">
        <w:rPr>
          <w:rFonts w:ascii="Times New Roman" w:hAnsi="Times New Roman" w:cs="Times New Roman"/>
          <w:sz w:val="16"/>
          <w:szCs w:val="16"/>
          <w:lang w:val="sk-SK"/>
        </w:rPr>
        <w:t>Podpora na prevádzkové náklady a oživenie.</w:t>
      </w:r>
    </w:p>
    <w:p w14:paraId="740B6060" w14:textId="159C9235" w:rsidR="00184D30" w:rsidRPr="00E85E7F" w:rsidRDefault="00184D30" w:rsidP="00E31975">
      <w:pPr>
        <w:spacing w:after="0" w:line="300" w:lineRule="exact"/>
        <w:rPr>
          <w:rFonts w:ascii="Times New Roman" w:hAnsi="Times New Roman" w:cs="Times New Roman"/>
          <w:iCs/>
          <w:sz w:val="20"/>
          <w:szCs w:val="20"/>
          <w:highlight w:val="yellow"/>
          <w:lang w:val="sk-SK"/>
        </w:rPr>
      </w:pPr>
    </w:p>
    <w:p w14:paraId="282140FA" w14:textId="77777777" w:rsidR="00184D30" w:rsidRPr="00E85E7F" w:rsidRDefault="00184D30" w:rsidP="00E31975">
      <w:pPr>
        <w:spacing w:after="0" w:line="300" w:lineRule="exact"/>
        <w:rPr>
          <w:rFonts w:ascii="Times New Roman" w:hAnsi="Times New Roman" w:cs="Times New Roman"/>
          <w:iCs/>
          <w:sz w:val="20"/>
          <w:szCs w:val="20"/>
          <w:highlight w:val="yellow"/>
          <w:lang w:val="sk-SK"/>
        </w:rPr>
      </w:pPr>
    </w:p>
    <w:p w14:paraId="2ADAEE1F" w14:textId="08E80EC0" w:rsidR="00E31975" w:rsidRPr="00E85E7F" w:rsidRDefault="00E31975" w:rsidP="00283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b/>
          <w:sz w:val="20"/>
          <w:szCs w:val="20"/>
          <w:lang w:val="sk-SK"/>
        </w:rPr>
        <w:t>Zameranie stratégie podľa sektorov</w:t>
      </w:r>
      <w:r w:rsidR="00283D8C" w:rsidRPr="00E85E7F">
        <w:rPr>
          <w:rFonts w:ascii="Times New Roman" w:hAnsi="Times New Roman" w:cs="Times New Roman"/>
          <w:b/>
          <w:sz w:val="20"/>
          <w:szCs w:val="20"/>
          <w:lang w:val="sk-SK"/>
        </w:rPr>
        <w:t xml:space="preserve"> (základná alokácia a dodatočná výkonnostná alokácia)</w:t>
      </w:r>
      <w:r w:rsidRPr="00E85E7F">
        <w:rPr>
          <w:rFonts w:ascii="Times New Roman" w:hAnsi="Times New Roman" w:cs="Times New Roman"/>
          <w:b/>
          <w:sz w:val="20"/>
          <w:szCs w:val="20"/>
          <w:lang w:val="sk-SK"/>
        </w:rPr>
        <w:t xml:space="preserve">  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2660"/>
        <w:gridCol w:w="1871"/>
        <w:gridCol w:w="2127"/>
        <w:gridCol w:w="2268"/>
      </w:tblGrid>
      <w:tr w:rsidR="00E31975" w:rsidRPr="00E85E7F" w14:paraId="1A77E655" w14:textId="77777777" w:rsidTr="007024C4">
        <w:trPr>
          <w:trHeight w:val="397"/>
        </w:trPr>
        <w:tc>
          <w:tcPr>
            <w:tcW w:w="2660" w:type="dxa"/>
            <w:shd w:val="clear" w:color="auto" w:fill="A8D08D" w:themeFill="accent6" w:themeFillTint="99"/>
            <w:vAlign w:val="center"/>
          </w:tcPr>
          <w:p w14:paraId="34CE2B70" w14:textId="77777777" w:rsidR="00E31975" w:rsidRPr="00E85E7F" w:rsidRDefault="00E31975" w:rsidP="0028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Názov opatrenia stratégie CLLD</w:t>
            </w:r>
          </w:p>
        </w:tc>
        <w:tc>
          <w:tcPr>
            <w:tcW w:w="1871" w:type="dxa"/>
            <w:shd w:val="clear" w:color="auto" w:fill="A8D08D" w:themeFill="accent6" w:themeFillTint="99"/>
            <w:vAlign w:val="center"/>
          </w:tcPr>
          <w:p w14:paraId="6465353D" w14:textId="77777777" w:rsidR="00E31975" w:rsidRPr="00E85E7F" w:rsidRDefault="00E31975" w:rsidP="0028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Rozpočet na opatrenie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14:paraId="19B83EED" w14:textId="77777777" w:rsidR="00E31975" w:rsidRPr="00E85E7F" w:rsidRDefault="00E31975" w:rsidP="0028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Oprávnený prijímateľ  verejný sektor</w:t>
            </w:r>
          </w:p>
          <w:p w14:paraId="4C52D4CD" w14:textId="77777777" w:rsidR="00E31975" w:rsidRPr="00E85E7F" w:rsidRDefault="00E31975" w:rsidP="0028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i/>
                <w:sz w:val="16"/>
                <w:szCs w:val="16"/>
                <w:lang w:val="sk-SK"/>
              </w:rPr>
              <w:t>(označiť „X“)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20BA99FC" w14:textId="77777777" w:rsidR="00E31975" w:rsidRPr="00E85E7F" w:rsidRDefault="00E31975" w:rsidP="0028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Oprávnený prijímateľ neverejný sektor</w:t>
            </w:r>
          </w:p>
          <w:p w14:paraId="31B22666" w14:textId="77777777" w:rsidR="00E31975" w:rsidRPr="00E85E7F" w:rsidRDefault="00E31975" w:rsidP="0028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i/>
                <w:sz w:val="16"/>
                <w:szCs w:val="16"/>
                <w:lang w:val="sk-SK"/>
              </w:rPr>
              <w:t>(označiť „X“)</w:t>
            </w:r>
          </w:p>
        </w:tc>
      </w:tr>
      <w:tr w:rsidR="00E31975" w:rsidRPr="00E85E7F" w14:paraId="73A14B33" w14:textId="77777777" w:rsidTr="007024C4">
        <w:trPr>
          <w:trHeight w:val="397"/>
        </w:trPr>
        <w:tc>
          <w:tcPr>
            <w:tcW w:w="2660" w:type="dxa"/>
            <w:vAlign w:val="center"/>
          </w:tcPr>
          <w:p w14:paraId="04CC051A" w14:textId="77777777" w:rsidR="00E31975" w:rsidRPr="007C56B8" w:rsidRDefault="00E3197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1871" w:type="dxa"/>
            <w:vAlign w:val="center"/>
          </w:tcPr>
          <w:p w14:paraId="21EC6F18" w14:textId="77777777" w:rsidR="00E31975" w:rsidRPr="007C56B8" w:rsidRDefault="00E31975" w:rsidP="00283D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  <w:vAlign w:val="center"/>
          </w:tcPr>
          <w:p w14:paraId="066EAB7D" w14:textId="77777777" w:rsidR="00E31975" w:rsidRPr="007C56B8" w:rsidRDefault="00E3197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14:paraId="5EB57DA0" w14:textId="77777777" w:rsidR="00E31975" w:rsidRPr="007C56B8" w:rsidRDefault="00E3197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</w:tr>
      <w:tr w:rsidR="00E31975" w:rsidRPr="00E85E7F" w14:paraId="352E71E6" w14:textId="77777777" w:rsidTr="007024C4">
        <w:trPr>
          <w:trHeight w:val="397"/>
        </w:trPr>
        <w:tc>
          <w:tcPr>
            <w:tcW w:w="2660" w:type="dxa"/>
            <w:vAlign w:val="center"/>
          </w:tcPr>
          <w:p w14:paraId="0DCEC8D5" w14:textId="77777777" w:rsidR="00E31975" w:rsidRPr="007C56B8" w:rsidRDefault="00E31975" w:rsidP="007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1871" w:type="dxa"/>
            <w:vAlign w:val="center"/>
          </w:tcPr>
          <w:p w14:paraId="50FB5D08" w14:textId="77777777" w:rsidR="00E31975" w:rsidRPr="007C56B8" w:rsidRDefault="00E31975" w:rsidP="00283D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  <w:vAlign w:val="center"/>
          </w:tcPr>
          <w:p w14:paraId="562CEAF3" w14:textId="77777777" w:rsidR="00E31975" w:rsidRPr="007C56B8" w:rsidRDefault="00E3197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14:paraId="143E4D76" w14:textId="77777777" w:rsidR="00E31975" w:rsidRPr="007C56B8" w:rsidRDefault="00E3197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</w:tr>
      <w:tr w:rsidR="00E31975" w:rsidRPr="00E85E7F" w14:paraId="3267D050" w14:textId="77777777" w:rsidTr="007024C4">
        <w:trPr>
          <w:trHeight w:val="397"/>
        </w:trPr>
        <w:tc>
          <w:tcPr>
            <w:tcW w:w="2660" w:type="dxa"/>
            <w:vAlign w:val="center"/>
          </w:tcPr>
          <w:p w14:paraId="51D449B6" w14:textId="14699822" w:rsidR="00E31975" w:rsidRPr="00E85E7F" w:rsidRDefault="00E31975" w:rsidP="0028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Celkový rozpočet podľa sektorov</w:t>
            </w:r>
          </w:p>
        </w:tc>
        <w:tc>
          <w:tcPr>
            <w:tcW w:w="1871" w:type="dxa"/>
            <w:vAlign w:val="center"/>
          </w:tcPr>
          <w:p w14:paraId="581CBE0E" w14:textId="18CC0924" w:rsidR="00E31975" w:rsidRPr="007C56B8" w:rsidRDefault="00E31975" w:rsidP="00283D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  <w:vAlign w:val="center"/>
          </w:tcPr>
          <w:p w14:paraId="61B4115A" w14:textId="77777777" w:rsidR="00E31975" w:rsidRPr="007C56B8" w:rsidRDefault="00E3197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14:paraId="540A839C" w14:textId="77777777" w:rsidR="00E31975" w:rsidRPr="007C56B8" w:rsidRDefault="00E31975" w:rsidP="007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</w:tr>
      <w:tr w:rsidR="00E31975" w:rsidRPr="00E85E7F" w14:paraId="68FAF0C7" w14:textId="77777777" w:rsidTr="007024C4">
        <w:trPr>
          <w:trHeight w:val="397"/>
        </w:trPr>
        <w:tc>
          <w:tcPr>
            <w:tcW w:w="2660" w:type="dxa"/>
            <w:vAlign w:val="center"/>
          </w:tcPr>
          <w:p w14:paraId="53AF6254" w14:textId="31FE1AE8" w:rsidR="00E31975" w:rsidRPr="00E85E7F" w:rsidRDefault="00E31975" w:rsidP="0028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Percentuálny pomer zamerania stratégie</w:t>
            </w:r>
          </w:p>
        </w:tc>
        <w:tc>
          <w:tcPr>
            <w:tcW w:w="1871" w:type="dxa"/>
            <w:vAlign w:val="center"/>
          </w:tcPr>
          <w:p w14:paraId="0A5C257B" w14:textId="0F178582" w:rsidR="00E31975" w:rsidRPr="00E85E7F" w:rsidRDefault="00E31975" w:rsidP="0028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2127" w:type="dxa"/>
            <w:vAlign w:val="center"/>
          </w:tcPr>
          <w:p w14:paraId="0C16A7EB" w14:textId="77777777" w:rsidR="00E31975" w:rsidRPr="00E85E7F" w:rsidRDefault="00E31975" w:rsidP="0028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%</w:t>
            </w:r>
          </w:p>
        </w:tc>
        <w:tc>
          <w:tcPr>
            <w:tcW w:w="2268" w:type="dxa"/>
            <w:vAlign w:val="center"/>
          </w:tcPr>
          <w:p w14:paraId="5C3499BE" w14:textId="77777777" w:rsidR="00E31975" w:rsidRPr="00E85E7F" w:rsidRDefault="00E31975" w:rsidP="0028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%</w:t>
            </w:r>
          </w:p>
        </w:tc>
      </w:tr>
    </w:tbl>
    <w:p w14:paraId="4FF339BC" w14:textId="51149C32" w:rsidR="00E31975" w:rsidRPr="00E85E7F" w:rsidRDefault="00E31975" w:rsidP="005E0ABC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highlight w:val="yellow"/>
          <w:lang w:val="sk-SK"/>
        </w:rPr>
      </w:pPr>
      <w:r w:rsidRPr="00E85E7F">
        <w:rPr>
          <w:rFonts w:ascii="Times New Roman" w:hAnsi="Times New Roman" w:cs="Times New Roman"/>
          <w:iCs/>
          <w:sz w:val="16"/>
          <w:szCs w:val="16"/>
          <w:lang w:val="sk-SK"/>
        </w:rPr>
        <w:t xml:space="preserve">Pozn. Pomer medzi verejným a súkromným sektorom sa vypočíta na základe jednotlivých opatrení stratégie CLLD - rozpočet projektovaných aktivít z PRV a IROP (MAS ako žiadateľ podopatrenia 19.4 Podpora na prevádzkové náklady a oživenie sa nezapočítava k žiadnemu sektoru).  </w:t>
      </w:r>
    </w:p>
    <w:p w14:paraId="6D7144D1" w14:textId="77777777" w:rsidR="00E31975" w:rsidRPr="00E85E7F" w:rsidRDefault="00E31975" w:rsidP="008567D4">
      <w:pPr>
        <w:spacing w:after="0" w:line="300" w:lineRule="exact"/>
        <w:rPr>
          <w:rFonts w:ascii="Times New Roman" w:hAnsi="Times New Roman" w:cs="Times New Roman"/>
          <w:iCs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7D4" w:rsidRPr="00E85E7F" w14:paraId="07998E26" w14:textId="77777777" w:rsidTr="009A4B0D">
        <w:tc>
          <w:tcPr>
            <w:tcW w:w="9062" w:type="dxa"/>
            <w:shd w:val="clear" w:color="auto" w:fill="E2EFD9" w:themeFill="accent6" w:themeFillTint="33"/>
          </w:tcPr>
          <w:p w14:paraId="711D2ECE" w14:textId="705B75BA" w:rsidR="008567D4" w:rsidRPr="00E85E7F" w:rsidRDefault="00B201D9" w:rsidP="00B201D9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5.1.3 </w:t>
            </w:r>
            <w:r w:rsidR="008567D4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Zdroje údajov</w:t>
            </w:r>
          </w:p>
        </w:tc>
      </w:tr>
    </w:tbl>
    <w:p w14:paraId="2CBFAB44" w14:textId="6D92F570" w:rsidR="003B7BF5" w:rsidRPr="009C1CF2" w:rsidRDefault="00E9233E" w:rsidP="009C1CF2">
      <w:pPr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bCs/>
          <w:color w:val="000000" w:themeColor="text1"/>
          <w:sz w:val="20"/>
          <w:szCs w:val="20"/>
          <w:lang w:val="sk-SK"/>
        </w:rPr>
        <w:t xml:space="preserve">Finančný plán </w:t>
      </w:r>
      <w:r w:rsidR="008567D4" w:rsidRPr="00E85E7F">
        <w:rPr>
          <w:rFonts w:ascii="Times New Roman" w:hAnsi="Times New Roman" w:cs="Times New Roman"/>
          <w:bCs/>
          <w:color w:val="000000" w:themeColor="text1"/>
          <w:sz w:val="20"/>
          <w:szCs w:val="20"/>
          <w:lang w:val="sk-SK"/>
        </w:rPr>
        <w:t>schválnej stratégie CLLD</w:t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20"/>
          <w:szCs w:val="20"/>
          <w:lang w:val="sk-SK"/>
        </w:rPr>
      </w:r>
      <w:r w:rsidR="00264BEA">
        <w:rPr>
          <w:rFonts w:ascii="Times New Roman" w:hAnsi="Times New Roman" w:cs="Times New Roman"/>
          <w:sz w:val="20"/>
          <w:szCs w:val="20"/>
          <w:lang w:val="sk-SK"/>
        </w:rPr>
        <w:fldChar w:fldCharType="separate"/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end"/>
      </w:r>
      <w:r w:rsidR="009C1CF2">
        <w:rPr>
          <w:rFonts w:ascii="Times New Roman" w:hAnsi="Times New Roman" w:cs="Times New Roman"/>
          <w:bCs/>
          <w:color w:val="000000" w:themeColor="text1"/>
          <w:sz w:val="20"/>
          <w:szCs w:val="20"/>
          <w:lang w:val="sk-SK"/>
        </w:rPr>
        <w:t xml:space="preserve"> </w:t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Iné (uviesť) </w:t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20"/>
          <w:szCs w:val="20"/>
          <w:lang w:val="sk-SK"/>
        </w:rPr>
      </w:r>
      <w:r w:rsidR="00264BEA">
        <w:rPr>
          <w:rFonts w:ascii="Times New Roman" w:hAnsi="Times New Roman" w:cs="Times New Roman"/>
          <w:sz w:val="20"/>
          <w:szCs w:val="20"/>
          <w:lang w:val="sk-SK"/>
        </w:rPr>
        <w:fldChar w:fldCharType="separate"/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end"/>
      </w:r>
    </w:p>
    <w:p w14:paraId="739DC5A7" w14:textId="3B1B48C8" w:rsidR="008567D4" w:rsidRPr="009C1CF2" w:rsidRDefault="003B7BF5" w:rsidP="000442E9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označí podľa relevantnosti.</w:t>
      </w:r>
    </w:p>
    <w:p w14:paraId="20C3F361" w14:textId="77777777" w:rsidR="00390D41" w:rsidRPr="00E85E7F" w:rsidRDefault="00390D41" w:rsidP="000442E9">
      <w:pPr>
        <w:spacing w:after="0" w:line="240" w:lineRule="auto"/>
        <w:rPr>
          <w:i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7D4" w:rsidRPr="00E85E7F" w14:paraId="576CEC31" w14:textId="77777777" w:rsidTr="009A4B0D">
        <w:tc>
          <w:tcPr>
            <w:tcW w:w="9062" w:type="dxa"/>
            <w:shd w:val="clear" w:color="auto" w:fill="E2EFD9" w:themeFill="accent6" w:themeFillTint="33"/>
          </w:tcPr>
          <w:p w14:paraId="06B48C09" w14:textId="2E0EB9F6" w:rsidR="008567D4" w:rsidRPr="00E85E7F" w:rsidRDefault="009C1CF2" w:rsidP="00B201D9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5.1.4 </w:t>
            </w:r>
            <w:r w:rsidR="008567D4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Metóda spracovania</w:t>
            </w:r>
          </w:p>
        </w:tc>
      </w:tr>
    </w:tbl>
    <w:p w14:paraId="11AAE3EC" w14:textId="5D290E41" w:rsidR="00724D2E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Fokusová skupina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Dotazník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Interview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Prieskum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Rozhovory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  <w:p w14:paraId="07F20BDF" w14:textId="195672A8" w:rsidR="00724D2E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Monitoring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Krivka života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Brainstorming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Hodnotiace otázky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4AD7C58E" w14:textId="14A8A1B1" w:rsidR="00990EB1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Analýza logického rámca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Prípadové štúdie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t>Krížová kontrola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79BA496F" w14:textId="6A9BC027" w:rsidR="007B63BB" w:rsidRPr="00E85E7F" w:rsidRDefault="00990EB1" w:rsidP="007B63B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Analýza monitorovacích a finančných údajov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Iné (uviesť) </w:t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07A8F82B" w14:textId="185C9819" w:rsidR="003B7BF5" w:rsidRPr="009C1CF2" w:rsidRDefault="00E225F9" w:rsidP="003B7BF5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označí podľa relevantnosti.</w:t>
      </w:r>
    </w:p>
    <w:p w14:paraId="3343B1FA" w14:textId="77777777" w:rsidR="00390D41" w:rsidRPr="00E85E7F" w:rsidRDefault="00390D41" w:rsidP="003B7BF5">
      <w:pPr>
        <w:spacing w:after="0" w:line="240" w:lineRule="auto"/>
        <w:rPr>
          <w:i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7D4" w:rsidRPr="00E85E7F" w14:paraId="6229DE9A" w14:textId="77777777" w:rsidTr="009A4B0D">
        <w:tc>
          <w:tcPr>
            <w:tcW w:w="9062" w:type="dxa"/>
            <w:shd w:val="clear" w:color="auto" w:fill="E2EFD9" w:themeFill="accent6" w:themeFillTint="33"/>
          </w:tcPr>
          <w:p w14:paraId="024668A9" w14:textId="3C39D595" w:rsidR="008567D4" w:rsidRPr="00E85E7F" w:rsidRDefault="00B201D9" w:rsidP="00B201D9">
            <w:pPr>
              <w:keepLines/>
              <w:widowControl w:val="0"/>
              <w:spacing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5.1.5 </w:t>
            </w:r>
            <w:r w:rsidR="008567D4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Osoby podieľajúce na spracovaní</w:t>
            </w:r>
          </w:p>
        </w:tc>
      </w:tr>
    </w:tbl>
    <w:p w14:paraId="6F869101" w14:textId="04B90F59" w:rsidR="008567D4" w:rsidRPr="00E85E7F" w:rsidRDefault="008567D4" w:rsidP="003B7BF5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Zamestnanci MAS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5E0AB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5E0AB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Členovia orgánov MAS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5E0AB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5E0AB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Externý hodnotiteľ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5E0AB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="005E0AB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>Subjekty z územia MAS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  <w:p w14:paraId="7D62B0B9" w14:textId="749BC449" w:rsidR="00085E90" w:rsidRPr="009C1CF2" w:rsidRDefault="00B201D9" w:rsidP="000442E9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8567D4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môže uviesť aj viac možno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stí podľa toho kto sa podieľal </w:t>
      </w:r>
      <w:r w:rsidR="008567D4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na vypracovaní príslušnej hodnotiacej otázky (uvedené MAS deklaruje výstupom</w:t>
      </w:r>
      <w:r w:rsidR="00C304F0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v bode 5.1.6</w:t>
      </w:r>
      <w:r w:rsidR="008567D4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)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</w:p>
    <w:p w14:paraId="3BCCFD54" w14:textId="77777777" w:rsidR="00390D41" w:rsidRPr="00E85E7F" w:rsidRDefault="00390D41" w:rsidP="000442E9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7D4" w:rsidRPr="00E85E7F" w14:paraId="469F5D30" w14:textId="77777777" w:rsidTr="009A4B0D">
        <w:tc>
          <w:tcPr>
            <w:tcW w:w="9062" w:type="dxa"/>
            <w:shd w:val="clear" w:color="auto" w:fill="E2EFD9" w:themeFill="accent6" w:themeFillTint="33"/>
          </w:tcPr>
          <w:p w14:paraId="618501B5" w14:textId="49F26136" w:rsidR="008567D4" w:rsidRPr="00E85E7F" w:rsidRDefault="00B201D9" w:rsidP="00B201D9">
            <w:pPr>
              <w:keepLines/>
              <w:widowControl w:val="0"/>
              <w:spacing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5.1.6 </w:t>
            </w:r>
            <w:r w:rsidR="008567D4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Výstupy</w:t>
            </w:r>
          </w:p>
        </w:tc>
      </w:tr>
    </w:tbl>
    <w:p w14:paraId="29BC330E" w14:textId="4C88B98A" w:rsidR="00724D2E" w:rsidRPr="00E85E7F" w:rsidRDefault="008567D4" w:rsidP="005E0ABC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Zápis fokusovej skupiny -  analytický</w:t>
      </w:r>
      <w:r w:rsidR="003B7B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rámec (identifikované potreby)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3B7B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="003B7BF5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Prezenčná listina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Dotazník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677A2898" w14:textId="1C7BA89A" w:rsidR="008567D4" w:rsidRPr="00E85E7F" w:rsidRDefault="003B7BF5" w:rsidP="005E0ABC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Interview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8567D4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8567D4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8567D4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                                                         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Prieskum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8567D4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8567D4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8567D4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8567D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</w:t>
      </w:r>
      <w:r w:rsidR="008567D4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Iné (uviesť) </w:t>
      </w:r>
      <w:r w:rsidR="008567D4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8567D4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8567D4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73E656CA" w14:textId="77777777" w:rsidR="009C1CF2" w:rsidRPr="009C1CF2" w:rsidRDefault="00B201D9" w:rsidP="00724D2E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MAS </w:t>
      </w:r>
      <w:r w:rsidR="008567D4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označí podľa relevantnosti</w:t>
      </w:r>
      <w:r w:rsidR="00C304F0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EE41A4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PPA je oprávnená si vyžiadať vyššie uvedené dokumenty, ktoré MAS podľa relevantnosti označí v zmysle bodu </w:t>
      </w:r>
      <w:r w:rsidR="00C304F0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5.1.6</w:t>
      </w:r>
    </w:p>
    <w:p w14:paraId="5DD61B3C" w14:textId="1320FF14" w:rsidR="004A0B50" w:rsidRPr="00E85E7F" w:rsidRDefault="00C304F0" w:rsidP="00724D2E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  <w:t>.</w:t>
      </w:r>
      <w:r w:rsidR="004A0B50" w:rsidRPr="00E85E7F">
        <w:rPr>
          <w:rFonts w:ascii="Times New Roman" w:hAnsi="Times New Roman"/>
          <w:b/>
          <w:bCs/>
          <w:color w:val="000000" w:themeColor="text1"/>
          <w:sz w:val="24"/>
          <w:szCs w:val="24"/>
          <w:lang w:val="sk-SK"/>
        </w:rPr>
        <w:br w:type="page"/>
      </w:r>
    </w:p>
    <w:p w14:paraId="3DB80AA7" w14:textId="2F6B87FB" w:rsidR="005E0ABC" w:rsidRPr="009C1CF2" w:rsidRDefault="00390D41" w:rsidP="009C1CF2">
      <w:pPr>
        <w:rPr>
          <w:b/>
          <w:bCs/>
          <w:sz w:val="24"/>
          <w:szCs w:val="24"/>
          <w:lang w:val="sk-SK"/>
        </w:rPr>
      </w:pPr>
      <w:r w:rsidRPr="00E85E7F">
        <w:rPr>
          <w:rFonts w:ascii="Times New Roman" w:hAnsi="Times New Roman"/>
          <w:b/>
          <w:bCs/>
          <w:color w:val="000000" w:themeColor="text1"/>
          <w:sz w:val="24"/>
          <w:szCs w:val="24"/>
          <w:lang w:val="sk-SK"/>
        </w:rPr>
        <w:lastRenderedPageBreak/>
        <w:t>6</w:t>
      </w:r>
      <w:r w:rsidR="00724D2E" w:rsidRPr="00E85E7F">
        <w:rPr>
          <w:rFonts w:ascii="Times New Roman" w:hAnsi="Times New Roman"/>
          <w:b/>
          <w:bCs/>
          <w:color w:val="000000" w:themeColor="text1"/>
          <w:sz w:val="24"/>
          <w:szCs w:val="24"/>
          <w:lang w:val="sk-SK"/>
        </w:rPr>
        <w:t xml:space="preserve">. </w:t>
      </w:r>
      <w:r w:rsidR="003C2F58" w:rsidRPr="00E85E7F">
        <w:rPr>
          <w:rFonts w:ascii="Times New Roman" w:hAnsi="Times New Roman"/>
          <w:b/>
          <w:bCs/>
          <w:color w:val="000000" w:themeColor="text1"/>
          <w:sz w:val="24"/>
          <w:szCs w:val="24"/>
          <w:lang w:val="sk-SK"/>
        </w:rPr>
        <w:t>PRIDANÁ HODNOTA IMPLEMENTÁCIE LEADER/CLLD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01A9" w:rsidRPr="00E85E7F" w14:paraId="19583E48" w14:textId="77777777" w:rsidTr="009A49E0">
        <w:tc>
          <w:tcPr>
            <w:tcW w:w="3020" w:type="dxa"/>
            <w:shd w:val="clear" w:color="auto" w:fill="E2EFD9" w:themeFill="accent6" w:themeFillTint="33"/>
          </w:tcPr>
          <w:p w14:paraId="5EF7CA7F" w14:textId="77777777" w:rsidR="005C01A9" w:rsidRPr="00E85E7F" w:rsidRDefault="005C01A9" w:rsidP="005E0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bookmarkStart w:id="7" w:name="_Hlk29458758"/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Hodnotiaca otázka 1 (HO1): </w:t>
            </w:r>
          </w:p>
          <w:p w14:paraId="00940B6C" w14:textId="50F4EB68" w:rsidR="005C01A9" w:rsidRPr="00E85E7F" w:rsidRDefault="005C01A9" w:rsidP="005E0A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 xml:space="preserve">Do akej miery prispela implementácia stratégie CLLD k tvorbe a zlepšeniu sociálneho kapitálu v území MAS? 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6C716ABA" w14:textId="77777777" w:rsidR="005C01A9" w:rsidRPr="00E85E7F" w:rsidRDefault="005C01A9" w:rsidP="005E0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Hodnotiaca otázka 2 (HO2): </w:t>
            </w:r>
          </w:p>
          <w:p w14:paraId="6F9FF7CE" w14:textId="6320628B" w:rsidR="005C01A9" w:rsidRPr="00E85E7F" w:rsidRDefault="005C01A9" w:rsidP="005E0A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 xml:space="preserve">Do akej miery prispela implementácia stratégie CLLD k zlepšeniu spravovania územia MAS? 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7B97B249" w14:textId="77777777" w:rsidR="005C01A9" w:rsidRPr="00E85E7F" w:rsidRDefault="005C01A9" w:rsidP="005E0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Hodnotiaca otázka 3 (HO3): </w:t>
            </w:r>
          </w:p>
          <w:p w14:paraId="24DEFB37" w14:textId="5618418D" w:rsidR="005C01A9" w:rsidRPr="00E85E7F" w:rsidRDefault="005C01A9" w:rsidP="005E0A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lang w:val="sk-SK"/>
              </w:rPr>
            </w:pPr>
            <w:r w:rsidRPr="00E85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k-SK"/>
              </w:rPr>
              <w:t>Do akej miery prispela implementácia stratégie CLLD k zlepšeniu výsledkov, dopadov a dosahov projektov?</w:t>
            </w:r>
            <w:r w:rsidRPr="00E85E7F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</w:t>
            </w:r>
            <w:bookmarkEnd w:id="7"/>
          </w:p>
        </w:tc>
      </w:tr>
      <w:tr w:rsidR="005C01A9" w:rsidRPr="00E85E7F" w14:paraId="462EC67D" w14:textId="77777777" w:rsidTr="009A49E0">
        <w:tc>
          <w:tcPr>
            <w:tcW w:w="9062" w:type="dxa"/>
            <w:gridSpan w:val="3"/>
            <w:shd w:val="clear" w:color="auto" w:fill="E2EFD9" w:themeFill="accent6" w:themeFillTint="33"/>
          </w:tcPr>
          <w:p w14:paraId="1D399C52" w14:textId="6BF99355" w:rsidR="00AB5867" w:rsidRPr="009C1CF2" w:rsidRDefault="005C01A9" w:rsidP="00C30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Pridanou hodnotou iniciatívy LEADER/CLLD sa chápu výhody výsledkov získané správnou implementáciou metódy LEADER v porovnaní s výsledkami, ktoré by sa získali bez použitia tejto metódy.</w:t>
            </w:r>
          </w:p>
        </w:tc>
      </w:tr>
    </w:tbl>
    <w:p w14:paraId="695A06B4" w14:textId="77777777" w:rsidR="003C2F58" w:rsidRPr="00E85E7F" w:rsidRDefault="003C2F58" w:rsidP="003C2F58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F58" w:rsidRPr="00E85E7F" w14:paraId="451B4171" w14:textId="77777777" w:rsidTr="007024C4">
        <w:trPr>
          <w:trHeight w:val="878"/>
        </w:trPr>
        <w:tc>
          <w:tcPr>
            <w:tcW w:w="9062" w:type="dxa"/>
            <w:shd w:val="clear" w:color="auto" w:fill="E2EFD9" w:themeFill="accent6" w:themeFillTint="33"/>
          </w:tcPr>
          <w:p w14:paraId="3DC00A39" w14:textId="3813FB20" w:rsidR="003C2F58" w:rsidRPr="00E85E7F" w:rsidRDefault="005C01A9" w:rsidP="00085E90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6</w:t>
            </w:r>
            <w:r w:rsidR="004A0B50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 xml:space="preserve">.1.1 </w:t>
            </w:r>
            <w:r w:rsidR="003C2F58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Prezentácia výsledkov, analýza a komparácia</w:t>
            </w:r>
          </w:p>
          <w:p w14:paraId="2E31BC8D" w14:textId="4573C5D8" w:rsidR="003C2F58" w:rsidRPr="009C1CF2" w:rsidRDefault="003C2F58" w:rsidP="007024C4">
            <w:pPr>
              <w:pStyle w:val="Textkomentra"/>
              <w:spacing w:after="0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Zistenie pridanej hodnoty a úrovne v ktorej dochádza k jej tvorbe  je možné vzájomným posúdením ukazovateľov, skupinových ukazovateľov vzťahujúcich sa k jednotlivým úrovniam pridanej hodnoty implementácie LEADER/CLLD v nad</w:t>
            </w:r>
            <w:r w:rsidR="007024C4"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väznosti na ich vzájomný vplyv.</w:t>
            </w:r>
            <w:r w:rsidR="007B63BB"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 </w:t>
            </w: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MAS odpovedá na hodnotiace otázky pre</w:t>
            </w:r>
            <w:r w:rsidR="00085E90"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 každú úroveň pridanej hodnoty.</w:t>
            </w:r>
          </w:p>
        </w:tc>
      </w:tr>
    </w:tbl>
    <w:p w14:paraId="07F43CD9" w14:textId="77777777" w:rsidR="00FC11E8" w:rsidRPr="00E85E7F" w:rsidRDefault="00FC11E8" w:rsidP="00FC11E8">
      <w:pPr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  <w:lang w:val="sk-SK"/>
        </w:rPr>
      </w:pPr>
    </w:p>
    <w:p w14:paraId="483DC77F" w14:textId="0CFE0436" w:rsidR="00FC11E8" w:rsidRPr="009C1CF2" w:rsidRDefault="00FC11E8" w:rsidP="007024C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Príklad tabuľky pre úroveň Tvorby a zlepšenia sociálneho kapitálu: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36"/>
        <w:gridCol w:w="1468"/>
        <w:gridCol w:w="1572"/>
        <w:gridCol w:w="1628"/>
        <w:gridCol w:w="2758"/>
      </w:tblGrid>
      <w:tr w:rsidR="00FC11E8" w:rsidRPr="009C1CF2" w14:paraId="7E80DBEB" w14:textId="77777777" w:rsidTr="00085E90">
        <w:tc>
          <w:tcPr>
            <w:tcW w:w="1685" w:type="dxa"/>
            <w:shd w:val="clear" w:color="auto" w:fill="E2EFD9" w:themeFill="accent6" w:themeFillTint="33"/>
            <w:vAlign w:val="center"/>
          </w:tcPr>
          <w:p w14:paraId="051B24AA" w14:textId="77777777" w:rsidR="00FC11E8" w:rsidRPr="009C1CF2" w:rsidRDefault="00FC11E8" w:rsidP="0070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Druh pridanej hodnoty</w:t>
            </w:r>
          </w:p>
        </w:tc>
        <w:tc>
          <w:tcPr>
            <w:tcW w:w="1494" w:type="dxa"/>
            <w:shd w:val="clear" w:color="auto" w:fill="E2EFD9" w:themeFill="accent6" w:themeFillTint="33"/>
            <w:vAlign w:val="center"/>
          </w:tcPr>
          <w:p w14:paraId="7D5A32D8" w14:textId="77777777" w:rsidR="00FC11E8" w:rsidRPr="009C1CF2" w:rsidRDefault="00FC11E8" w:rsidP="0070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Definícia</w:t>
            </w:r>
          </w:p>
          <w:p w14:paraId="085D854E" w14:textId="77777777" w:rsidR="00FC11E8" w:rsidRPr="009C1CF2" w:rsidRDefault="00FC11E8" w:rsidP="0070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úrovne</w:t>
            </w:r>
          </w:p>
        </w:tc>
        <w:tc>
          <w:tcPr>
            <w:tcW w:w="1599" w:type="dxa"/>
            <w:shd w:val="clear" w:color="auto" w:fill="E2EFD9" w:themeFill="accent6" w:themeFillTint="33"/>
            <w:vAlign w:val="center"/>
          </w:tcPr>
          <w:p w14:paraId="06CFA621" w14:textId="77777777" w:rsidR="00FC11E8" w:rsidRPr="009C1CF2" w:rsidRDefault="00FC11E8" w:rsidP="0070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Hodnotiaca podotázka</w:t>
            </w:r>
          </w:p>
        </w:tc>
        <w:tc>
          <w:tcPr>
            <w:tcW w:w="1658" w:type="dxa"/>
            <w:shd w:val="clear" w:color="auto" w:fill="E2EFD9" w:themeFill="accent6" w:themeFillTint="33"/>
            <w:vAlign w:val="center"/>
          </w:tcPr>
          <w:p w14:paraId="6724FA95" w14:textId="6024A189" w:rsidR="00FC11E8" w:rsidRPr="009C1CF2" w:rsidRDefault="00FC11E8" w:rsidP="0070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Skupinový ukazovateľ</w:t>
            </w:r>
          </w:p>
        </w:tc>
        <w:tc>
          <w:tcPr>
            <w:tcW w:w="2850" w:type="dxa"/>
            <w:shd w:val="clear" w:color="auto" w:fill="E2EFD9" w:themeFill="accent6" w:themeFillTint="33"/>
            <w:vAlign w:val="center"/>
          </w:tcPr>
          <w:p w14:paraId="10AE019F" w14:textId="77777777" w:rsidR="00FC11E8" w:rsidRPr="009C1CF2" w:rsidRDefault="00FC11E8" w:rsidP="0070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b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Ukazovateľ pridanej hodnoty </w:t>
            </w:r>
          </w:p>
        </w:tc>
      </w:tr>
      <w:tr w:rsidR="00FC11E8" w:rsidRPr="009C1CF2" w14:paraId="3A133B11" w14:textId="77777777" w:rsidTr="00E602A9">
        <w:trPr>
          <w:trHeight w:val="2620"/>
        </w:trPr>
        <w:tc>
          <w:tcPr>
            <w:tcW w:w="1685" w:type="dxa"/>
            <w:vMerge w:val="restart"/>
            <w:vAlign w:val="center"/>
          </w:tcPr>
          <w:p w14:paraId="3081B830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Tvorba </w:t>
            </w:r>
          </w:p>
          <w:p w14:paraId="7B83DFFA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a zlepšenie sociálneho kapitálu </w:t>
            </w:r>
          </w:p>
        </w:tc>
        <w:tc>
          <w:tcPr>
            <w:tcW w:w="1494" w:type="dxa"/>
            <w:vAlign w:val="center"/>
          </w:tcPr>
          <w:p w14:paraId="0D347229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Vysoká dôvera medzi partnermi</w:t>
            </w:r>
          </w:p>
        </w:tc>
        <w:tc>
          <w:tcPr>
            <w:tcW w:w="1599" w:type="dxa"/>
            <w:vAlign w:val="center"/>
          </w:tcPr>
          <w:p w14:paraId="300C3795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Do akej miery činnosť MAS prispela k dosiahnutiu vysokej dôvery medzi partnermi MAS?</w:t>
            </w:r>
          </w:p>
        </w:tc>
        <w:tc>
          <w:tcPr>
            <w:tcW w:w="1658" w:type="dxa"/>
            <w:vAlign w:val="center"/>
          </w:tcPr>
          <w:p w14:paraId="5FBD1ACE" w14:textId="239B37F3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Spolupráca/ Vzťahy </w:t>
            </w:r>
            <w:r w:rsidR="00DC45D9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br/>
            </w: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a vnútorné väzby</w:t>
            </w:r>
          </w:p>
        </w:tc>
        <w:tc>
          <w:tcPr>
            <w:tcW w:w="2850" w:type="dxa"/>
            <w:vAlign w:val="center"/>
          </w:tcPr>
          <w:p w14:paraId="74BA3C35" w14:textId="2C09AF5F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Počet členov MAS podľa zastúpenia </w:t>
            </w:r>
            <w:r w:rsidR="00DC45D9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br/>
            </w: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v sektoroch </w:t>
            </w:r>
          </w:p>
          <w:p w14:paraId="27A4A242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Výška členských vkladov</w:t>
            </w:r>
          </w:p>
          <w:p w14:paraId="71F1921E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  <w:t>Existencia spoločných hodnôt</w:t>
            </w:r>
          </w:p>
          <w:p w14:paraId="5B7F886D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  <w:t>Úroveň vzťahov v rámci MAS a v rámci územia</w:t>
            </w:r>
          </w:p>
          <w:p w14:paraId="46A19D6E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  <w:t>Úroveň synergie medzi zainteresovanými stranami</w:t>
            </w:r>
          </w:p>
          <w:p w14:paraId="41216B03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</w:tr>
      <w:tr w:rsidR="00FC11E8" w:rsidRPr="009C1CF2" w14:paraId="070774B3" w14:textId="77777777" w:rsidTr="00E602A9">
        <w:tc>
          <w:tcPr>
            <w:tcW w:w="1685" w:type="dxa"/>
            <w:vMerge/>
            <w:vAlign w:val="center"/>
          </w:tcPr>
          <w:p w14:paraId="0ECDC103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  <w:tc>
          <w:tcPr>
            <w:tcW w:w="1494" w:type="dxa"/>
            <w:vAlign w:val="center"/>
          </w:tcPr>
          <w:p w14:paraId="06724EA9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Silná identita územia </w:t>
            </w:r>
          </w:p>
        </w:tc>
        <w:tc>
          <w:tcPr>
            <w:tcW w:w="1599" w:type="dxa"/>
            <w:vAlign w:val="center"/>
          </w:tcPr>
          <w:p w14:paraId="6A405035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Do akej miery MAS prispela k vytvoreniu silnej identity územia MAS?</w:t>
            </w:r>
          </w:p>
        </w:tc>
        <w:tc>
          <w:tcPr>
            <w:tcW w:w="1658" w:type="dxa"/>
            <w:vAlign w:val="center"/>
          </w:tcPr>
          <w:p w14:paraId="4051DE8A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Propagácia/ Úroveň informovanosti </w:t>
            </w:r>
          </w:p>
        </w:tc>
        <w:tc>
          <w:tcPr>
            <w:tcW w:w="2850" w:type="dxa"/>
            <w:vAlign w:val="center"/>
          </w:tcPr>
          <w:p w14:paraId="1FD33372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Štruktúra populácie MAS</w:t>
            </w:r>
          </w:p>
          <w:p w14:paraId="046951B1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(podiel mládeže a produktívneho veku) </w:t>
            </w:r>
          </w:p>
          <w:p w14:paraId="576FAC65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Počet aktivít, výrobkov a služieb charakteristických výraznými znakmi územia MAS </w:t>
            </w:r>
          </w:p>
          <w:p w14:paraId="72358843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  <w:t>Povedomie o špecifikách regiónu</w:t>
            </w:r>
          </w:p>
          <w:p w14:paraId="0AB96FEC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  <w:t>Reputácia</w:t>
            </w:r>
          </w:p>
        </w:tc>
      </w:tr>
      <w:tr w:rsidR="00FC11E8" w:rsidRPr="009C1CF2" w14:paraId="4DF00BB5" w14:textId="77777777" w:rsidTr="00E602A9">
        <w:tc>
          <w:tcPr>
            <w:tcW w:w="1685" w:type="dxa"/>
            <w:vMerge/>
            <w:vAlign w:val="center"/>
          </w:tcPr>
          <w:p w14:paraId="4414A0D6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</w:p>
        </w:tc>
        <w:tc>
          <w:tcPr>
            <w:tcW w:w="1494" w:type="dxa"/>
            <w:vAlign w:val="center"/>
          </w:tcPr>
          <w:p w14:paraId="666B1937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Vytváranie sietí medzi občanmi a inštitúciami </w:t>
            </w:r>
          </w:p>
        </w:tc>
        <w:tc>
          <w:tcPr>
            <w:tcW w:w="1599" w:type="dxa"/>
            <w:vAlign w:val="center"/>
          </w:tcPr>
          <w:p w14:paraId="35B34D44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Do akej miery MAS prispela k vytváraniu sietí medzi občanmi a inštitúciami? </w:t>
            </w:r>
          </w:p>
        </w:tc>
        <w:tc>
          <w:tcPr>
            <w:tcW w:w="1658" w:type="dxa"/>
            <w:vAlign w:val="center"/>
          </w:tcPr>
          <w:p w14:paraId="3AA7EDF7" w14:textId="28CFB25D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Spolupráca/ Vzťahy </w:t>
            </w:r>
            <w:r w:rsidR="00DC45D9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br/>
            </w: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 xml:space="preserve">a vnútorné väzby + Aktivita sociálneho kapitálu </w:t>
            </w:r>
          </w:p>
        </w:tc>
        <w:tc>
          <w:tcPr>
            <w:tcW w:w="2850" w:type="dxa"/>
            <w:vAlign w:val="center"/>
          </w:tcPr>
          <w:p w14:paraId="5760E26A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16"/>
                <w:szCs w:val="16"/>
                <w:lang w:val="sk-SK"/>
              </w:rPr>
              <w:t>Počet sietí v území MAS podľa druhu</w:t>
            </w:r>
            <w:r w:rsidRPr="009C1CF2"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  <w:t xml:space="preserve"> </w:t>
            </w:r>
          </w:p>
          <w:p w14:paraId="3ADAD380" w14:textId="2119F24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  <w:t xml:space="preserve">Počet subjektov zapojených </w:t>
            </w:r>
            <w:r w:rsidR="00DC45D9"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  <w:br/>
            </w:r>
            <w:r w:rsidRPr="009C1CF2"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  <w:t>do spolupráce</w:t>
            </w:r>
          </w:p>
          <w:p w14:paraId="77F0AAEA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  <w:t>Existujúce a nové siete a partnerstvá</w:t>
            </w:r>
          </w:p>
          <w:p w14:paraId="66D9D5E8" w14:textId="77777777" w:rsidR="00FC11E8" w:rsidRPr="009C1CF2" w:rsidRDefault="00FC11E8" w:rsidP="0070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</w:pPr>
            <w:r w:rsidRPr="009C1CF2">
              <w:rPr>
                <w:rFonts w:ascii="Times New Roman" w:eastAsia="Times New Roman" w:hAnsi="Times New Roman" w:cs="Times New Roman"/>
                <w:bCs/>
                <w:i/>
                <w:iCs/>
                <w:color w:val="2E74B5" w:themeColor="accent1" w:themeShade="BF"/>
                <w:sz w:val="16"/>
                <w:szCs w:val="16"/>
                <w:lang w:val="sk-SK" w:eastAsia="sk-SK"/>
              </w:rPr>
              <w:t>Oživenie sietí a partnerstiev, ktoré už fungujú dlhšie</w:t>
            </w:r>
          </w:p>
        </w:tc>
      </w:tr>
    </w:tbl>
    <w:p w14:paraId="390A7410" w14:textId="6A9176FC" w:rsidR="005E0ABC" w:rsidRPr="00E85E7F" w:rsidRDefault="005E0ABC" w:rsidP="003C2F58">
      <w:pPr>
        <w:rPr>
          <w:rFonts w:cs="Times New Roman"/>
          <w:b/>
          <w:bCs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F58" w:rsidRPr="00E85E7F" w14:paraId="7E11AA15" w14:textId="77777777" w:rsidTr="009807FB">
        <w:tc>
          <w:tcPr>
            <w:tcW w:w="9062" w:type="dxa"/>
            <w:shd w:val="clear" w:color="auto" w:fill="E2EFD9" w:themeFill="accent6" w:themeFillTint="33"/>
          </w:tcPr>
          <w:p w14:paraId="5A0E9FB4" w14:textId="7F12E634" w:rsidR="003C2F58" w:rsidRPr="00E85E7F" w:rsidRDefault="005C01A9" w:rsidP="00085E90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6</w:t>
            </w:r>
            <w:r w:rsidR="009C1C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 xml:space="preserve">.1.2 </w:t>
            </w:r>
            <w:r w:rsidR="003C2F58" w:rsidRPr="00E85E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/>
              </w:rPr>
              <w:t>Odpoveď na hodnotiacu otázku/Závery a odporúčania</w:t>
            </w:r>
          </w:p>
        </w:tc>
      </w:tr>
    </w:tbl>
    <w:p w14:paraId="29433F28" w14:textId="77777777" w:rsidR="009A49E0" w:rsidRPr="00E85E7F" w:rsidRDefault="009A49E0" w:rsidP="005E0A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</w:p>
    <w:p w14:paraId="30459840" w14:textId="036A8A2B" w:rsidR="005C01A9" w:rsidRPr="009C1CF2" w:rsidRDefault="003C2F58" w:rsidP="00C304F0">
      <w:pPr>
        <w:pStyle w:val="Odsekzoznamu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b/>
          <w:bCs/>
          <w:sz w:val="20"/>
          <w:szCs w:val="20"/>
          <w:lang w:val="sk-SK"/>
        </w:rPr>
        <w:t>Sociálny kapitál sa vplyvom implementácie LEADER/CLLD:</w:t>
      </w:r>
      <w:r w:rsidRPr="00E85E7F">
        <w:rPr>
          <w:rFonts w:cs="Times New Roman"/>
          <w:b/>
          <w:bCs/>
          <w:sz w:val="24"/>
          <w:szCs w:val="24"/>
          <w:lang w:val="sk-SK"/>
        </w:rPr>
        <w:t xml:space="preserve"> </w:t>
      </w:r>
      <w:r w:rsidRPr="009C1CF2">
        <w:rPr>
          <w:rFonts w:ascii="Times New Roman" w:hAnsi="Times New Roman" w:cs="Times New Roman"/>
          <w:color w:val="FF0000"/>
          <w:sz w:val="18"/>
          <w:szCs w:val="18"/>
          <w:lang w:val="sk-SK"/>
        </w:rPr>
        <w:t>MAS uvedie jednu z možností</w:t>
      </w:r>
    </w:p>
    <w:p w14:paraId="1D992AA6" w14:textId="77777777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Výrazne zlepšil, výrazne bola podporená jeho tvorba a aktivita</w:t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9A49E0" w:rsidRPr="00E85E7F">
        <w:rPr>
          <w:rFonts w:ascii="Times New Roman" w:hAnsi="Times New Roman" w:cs="Times New Roman"/>
          <w:i/>
          <w:iCs/>
          <w:color w:val="2E74B5" w:themeColor="accent1" w:themeShade="BF"/>
          <w:sz w:val="18"/>
          <w:szCs w:val="18"/>
          <w:lang w:val="sk-SK"/>
        </w:rPr>
        <w:t xml:space="preserve"> </w:t>
      </w:r>
    </w:p>
    <w:p w14:paraId="3CCA3EBE" w14:textId="0D87E288" w:rsidR="009A49E0" w:rsidRPr="009C1CF2" w:rsidRDefault="003C2F58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 xml:space="preserve">MAS uvedie oblasti zlepšenia, napr. výrazne sa zvýšil počet členov MAS, zlepšením motivácie členov MAS sa zvýšila ich aktivita </w:t>
      </w:r>
      <w:r w:rsid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br/>
      </w: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 xml:space="preserve">a angažovanosť aktérov v dianí, pozitívne sa zmenila štruktúra sociálneho kapitálu, zlepšili sa vzťahy medzi aktérmi a sektormi, posilnila sa vzájomná podpora a dôvera medzi partnermi MAS, výrazne sa zlepšili podmienky a dostupnosť vzdelania, výraznou propagáciou územia a zvýšenou informovanosťou sa posilnila identita územia, zlepšená spolupráca medzi občanmi a inštitúciami sa prejavila vo výraznom </w:t>
      </w:r>
      <w:r w:rsid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vytváraní sietí a partnerstiev).</w:t>
      </w:r>
    </w:p>
    <w:p w14:paraId="6CCCD5AD" w14:textId="77777777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Dostatočne zlepšil, jeho tvorba postačovala pre potreby stanovených cieľov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6317E59D" w14:textId="77777777" w:rsidR="009A49E0" w:rsidRPr="009C1CF2" w:rsidRDefault="009A49E0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MAS uvedie oblasti zlepšenia a opatrenie pre výraznejšiu podporu</w:t>
      </w:r>
    </w:p>
    <w:p w14:paraId="14CF9D4D" w14:textId="77777777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Zlepšil, vyžadujú sa však opatrenia pre jeho silnejšiu podporu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72495F74" w14:textId="77777777" w:rsidR="009A49E0" w:rsidRPr="009C1CF2" w:rsidRDefault="009A49E0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MAS uvedie oblasti zlepšenia a opatrenie pre výraznejšiu podporu</w:t>
      </w:r>
    </w:p>
    <w:p w14:paraId="4E0C1029" w14:textId="77777777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Zlepšil iba nevýrazne, jeho tvorba stagnovala</w:t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35E9BAAD" w14:textId="77777777" w:rsidR="009A49E0" w:rsidRPr="009C1CF2" w:rsidRDefault="003C2F58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MAS uvedie opatrenia pre výraznejšiu podporu tvorby</w:t>
      </w:r>
      <w:r w:rsidR="009A49E0"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 xml:space="preserve"> a aktivity sociálneho kapitálu</w:t>
      </w:r>
    </w:p>
    <w:p w14:paraId="17F86EE1" w14:textId="77777777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Nezlepšil, nebol zaznamenaný žiadny vplyv implementácie LEADER/CLLD</w:t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2ADDF8C7" w14:textId="66FFD1FD" w:rsidR="003C2F58" w:rsidRPr="009C1CF2" w:rsidRDefault="003C2F58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MAS uvedie opatrenia pre výraznejšiu podporu tvorby</w:t>
      </w:r>
      <w:r w:rsidR="009A49E0"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 xml:space="preserve"> a aktivity sociálneho kapitálu</w:t>
      </w:r>
    </w:p>
    <w:p w14:paraId="209DA81C" w14:textId="77777777" w:rsidR="003C2F58" w:rsidRPr="00E85E7F" w:rsidRDefault="003C2F58" w:rsidP="00085E90">
      <w:pPr>
        <w:spacing w:after="0" w:line="300" w:lineRule="exact"/>
        <w:ind w:firstLine="708"/>
        <w:rPr>
          <w:rFonts w:cs="Times New Roman"/>
          <w:b/>
          <w:bCs/>
          <w:sz w:val="24"/>
          <w:szCs w:val="24"/>
          <w:lang w:val="sk-SK"/>
        </w:rPr>
      </w:pPr>
    </w:p>
    <w:p w14:paraId="5B470E64" w14:textId="77777777" w:rsidR="003C2F58" w:rsidRPr="009C1CF2" w:rsidRDefault="003C2F58" w:rsidP="00C304F0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b/>
          <w:bCs/>
          <w:sz w:val="20"/>
          <w:szCs w:val="20"/>
          <w:lang w:val="sk-SK"/>
        </w:rPr>
        <w:t>Spravovanie územia sa vplyvom implementácie LEADER/CLLD:</w:t>
      </w:r>
      <w:r w:rsidRPr="00E85E7F">
        <w:rPr>
          <w:rFonts w:cs="Times New Roman"/>
          <w:b/>
          <w:bCs/>
          <w:sz w:val="24"/>
          <w:szCs w:val="24"/>
          <w:lang w:val="sk-SK"/>
        </w:rPr>
        <w:t xml:space="preserve"> </w:t>
      </w:r>
      <w:r w:rsidRPr="009C1CF2">
        <w:rPr>
          <w:rFonts w:ascii="Times New Roman" w:hAnsi="Times New Roman" w:cs="Times New Roman"/>
          <w:color w:val="FF0000"/>
          <w:sz w:val="18"/>
          <w:szCs w:val="18"/>
          <w:lang w:val="sk-SK"/>
        </w:rPr>
        <w:t>MAS uvedie jednu z možností</w:t>
      </w:r>
    </w:p>
    <w:p w14:paraId="164DA2A7" w14:textId="77777777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Výrazne zlepšilo</w:t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9A49E0" w:rsidRPr="00E85E7F">
        <w:rPr>
          <w:rFonts w:ascii="Times New Roman" w:hAnsi="Times New Roman" w:cs="Times New Roman"/>
          <w:i/>
          <w:iCs/>
          <w:color w:val="5B9BD5" w:themeColor="accent1"/>
          <w:sz w:val="18"/>
          <w:szCs w:val="18"/>
          <w:lang w:val="sk-SK"/>
        </w:rPr>
        <w:t xml:space="preserve"> </w:t>
      </w:r>
    </w:p>
    <w:p w14:paraId="2AB1B98D" w14:textId="77777777" w:rsidR="009A49E0" w:rsidRPr="009C1CF2" w:rsidRDefault="003C2F58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 xml:space="preserve">MAS uvedie oblasti zlepšenia, napr. výrazne sa </w:t>
      </w: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zvýšila efektívnosť a transparentnosť procesov, zlepšila sa správa financií a investícií v území,  zvýšila sa zapojenosť strán v rozhodovacích procesoch, často sa uplatňoval viacsektoriálny prístup - spolupráca sektorov, zlepšila sa rôznorodosť aktérov v rozhodovacích procesoch, výrazne</w:t>
      </w:r>
      <w:r w:rsidR="009A49E0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sa zjednodušila administratíva</w:t>
      </w:r>
    </w:p>
    <w:p w14:paraId="15A31E3B" w14:textId="1B3D3C79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Dostatočne zlepšilo, zlepšenie dostačovalo pre potreby stanovených cieľov</w:t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6F999F67" w14:textId="77777777" w:rsidR="009A49E0" w:rsidRPr="009C1CF2" w:rsidRDefault="003C2F58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MAS uvedie oblasti zlepšenia a op</w:t>
      </w:r>
      <w:r w:rsidR="009A49E0"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atrenie pre výraznejšiu podporu</w:t>
      </w:r>
    </w:p>
    <w:p w14:paraId="332FE3CA" w14:textId="77777777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Zlepšilo, vyžadujú sa však opatrenia pre zvýšenie efektívnosti a transparentnosti procesov spravovania územia</w:t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7E6B3FBD" w14:textId="77777777" w:rsidR="009A49E0" w:rsidRPr="009C1CF2" w:rsidRDefault="003C2F58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MAS uvedie oblasti zlepšenia a op</w:t>
      </w:r>
      <w:r w:rsidR="009A49E0"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atrenie pre výraznejšiu podporu</w:t>
      </w:r>
    </w:p>
    <w:p w14:paraId="7F580561" w14:textId="64FB94BF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Zlepšilo iba nevýrazne, nenastali žiadne výrazné zmeny</w:t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3D0330AC" w14:textId="77777777" w:rsidR="009A49E0" w:rsidRPr="009C1CF2" w:rsidRDefault="003C2F58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MAS uvedie opatrenia pre výraznejšiu podpo</w:t>
      </w:r>
      <w:r w:rsidR="009A49E0"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ru zlepšenia spravovania územia</w:t>
      </w:r>
    </w:p>
    <w:p w14:paraId="4661A7A4" w14:textId="138004E4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Nezlepšilo, nebol zaznamenaný žiadny vplyv implementácie LEADER/CLLD</w:t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37F015CD" w14:textId="4ECABF09" w:rsidR="003C2F58" w:rsidRPr="009C1CF2" w:rsidRDefault="003C2F58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MAS uvedie opatrenia pre výraznejšiu podpo</w:t>
      </w:r>
      <w:r w:rsidR="009A49E0"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ru zlepšenia spravovania územia</w:t>
      </w:r>
    </w:p>
    <w:p w14:paraId="108120F5" w14:textId="77777777" w:rsidR="003C2F58" w:rsidRPr="00E85E7F" w:rsidRDefault="003C2F58" w:rsidP="00085E90">
      <w:pPr>
        <w:pStyle w:val="Odsekzoznamu"/>
        <w:spacing w:after="0" w:line="300" w:lineRule="exact"/>
        <w:jc w:val="both"/>
        <w:rPr>
          <w:lang w:val="sk-SK"/>
        </w:rPr>
      </w:pPr>
    </w:p>
    <w:p w14:paraId="44DA156B" w14:textId="77777777" w:rsidR="003C2F58" w:rsidRPr="009C1CF2" w:rsidRDefault="003C2F58" w:rsidP="00C304F0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b/>
          <w:bCs/>
          <w:sz w:val="20"/>
          <w:szCs w:val="20"/>
          <w:lang w:val="sk-SK"/>
        </w:rPr>
        <w:t>Výsledky a dosahy aktivít MAS sa vplyvom implementácie LEADER/CLLD:</w:t>
      </w:r>
      <w:r w:rsidRPr="00E85E7F">
        <w:rPr>
          <w:rFonts w:cs="Times New Roman"/>
          <w:b/>
          <w:bCs/>
          <w:sz w:val="24"/>
          <w:szCs w:val="24"/>
          <w:lang w:val="sk-SK"/>
        </w:rPr>
        <w:t xml:space="preserve"> </w:t>
      </w:r>
      <w:r w:rsidRPr="009C1CF2">
        <w:rPr>
          <w:rFonts w:ascii="Times New Roman" w:hAnsi="Times New Roman" w:cs="Times New Roman"/>
          <w:color w:val="FF0000"/>
          <w:sz w:val="18"/>
          <w:szCs w:val="18"/>
          <w:lang w:val="sk-SK"/>
        </w:rPr>
        <w:t>MAS uvedie jednu z možností</w:t>
      </w:r>
    </w:p>
    <w:p w14:paraId="62E358FF" w14:textId="77777777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Výrazne zlepšili</w:t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7D748F78" w14:textId="33B0CE1A" w:rsidR="003C2F58" w:rsidRPr="009C1CF2" w:rsidRDefault="003C2F58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MAS uvedie oblasti zlepšenia, napr. implementovanými projektami sa  výrazne zvýšil počet pracovných miest a zlepšil sa ekonomický rozvoj územia, výrazným zlepšením informovanosti a rozvojom občianskej vybavenosti sa zvýšila  životná úroveň obyvateľstva, výrazne sa zvýšila úroveň spokojnosti obyvateľstva,  rozšírením služieb sa výrazne zlepšil turizmus v území, výrazne sa zlepšili dosahy projektov vplyvom využívania inovatívnych procesov a nástrojov</w:t>
      </w:r>
    </w:p>
    <w:p w14:paraId="569073C2" w14:textId="028EE830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Dostatočne zlepšil, jeho tvorba postačovala pre potreby stanovených cieľov</w:t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7BB0FA7B" w14:textId="7418BDF3" w:rsidR="003C2F58" w:rsidRPr="009C1CF2" w:rsidRDefault="003C2F58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MAS uvedie oblasti zlepšenia a opatrenie pre výr</w:t>
      </w:r>
      <w:r w:rsidR="009A49E0"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aznejšiu podporu</w:t>
      </w:r>
    </w:p>
    <w:p w14:paraId="74842DF0" w14:textId="2EADEFF4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Zlepšil, vyžadujú sa však opatrenia pre jeho silnejšiu podporu</w:t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4F8645AE" w14:textId="60400FBC" w:rsidR="003C2F58" w:rsidRPr="009C1CF2" w:rsidRDefault="003C2F58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MAS uvedie oblasti zlepšenia a op</w:t>
      </w:r>
      <w:r w:rsidR="009A49E0"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atrenie pre výraznejšiu podporu</w:t>
      </w:r>
      <w:r w:rsidR="003B7BF5" w:rsidRPr="009C1CF2">
        <w:rPr>
          <w:rFonts w:ascii="Times New Roman" w:hAnsi="Times New Roman" w:cs="Times New Roman"/>
          <w:sz w:val="16"/>
          <w:szCs w:val="16"/>
          <w:lang w:val="sk-SK"/>
        </w:rPr>
        <w:t xml:space="preserve"> </w:t>
      </w:r>
    </w:p>
    <w:p w14:paraId="000AEFCD" w14:textId="77777777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Zlepšil iba nevýrazne, jeho tvorba stagnovala</w:t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6D2C0DEF" w14:textId="781DE6FA" w:rsidR="003C2F58" w:rsidRPr="009C1CF2" w:rsidRDefault="003C2F58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MAS uvedie opatrenia pre výraznejšiu podpo</w:t>
      </w:r>
      <w:r w:rsidR="009A49E0"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ru zlepšenia spravovania územia</w:t>
      </w:r>
    </w:p>
    <w:p w14:paraId="3975A78B" w14:textId="7E5C7A18" w:rsidR="009A49E0" w:rsidRPr="00E85E7F" w:rsidRDefault="003C2F58" w:rsidP="009A49E0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Nezlepšil, nebol zaznamenaný žiadny vplyv implementácie LEADER/CLLD</w:t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9A49E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12728496" w14:textId="02194F1F" w:rsidR="003C2F58" w:rsidRPr="009C1CF2" w:rsidRDefault="003C2F58" w:rsidP="009A49E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MAS uvedie opatrenia pre výraznejšiu podpo</w:t>
      </w:r>
      <w:r w:rsidR="009A49E0" w:rsidRPr="009C1CF2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  <w:lang w:val="sk-SK"/>
        </w:rPr>
        <w:t>ru zlepšenia spravovania územia</w:t>
      </w:r>
    </w:p>
    <w:p w14:paraId="4F512647" w14:textId="77777777" w:rsidR="005E0ABC" w:rsidRPr="00E85E7F" w:rsidRDefault="005E0ABC" w:rsidP="005E0ABC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F58" w:rsidRPr="00E85E7F" w14:paraId="32C5BB9D" w14:textId="77777777" w:rsidTr="009807FB">
        <w:tc>
          <w:tcPr>
            <w:tcW w:w="9062" w:type="dxa"/>
            <w:shd w:val="clear" w:color="auto" w:fill="E2EFD9" w:themeFill="accent6" w:themeFillTint="33"/>
          </w:tcPr>
          <w:p w14:paraId="4E552052" w14:textId="20ECE7D1" w:rsidR="003C2F58" w:rsidRPr="00E85E7F" w:rsidRDefault="009A49E0" w:rsidP="00085E90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6</w:t>
            </w:r>
            <w:r w:rsidR="00DA7F0C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.1.3 </w:t>
            </w:r>
            <w:r w:rsidR="003C2F58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Zdroje údajov</w:t>
            </w:r>
          </w:p>
        </w:tc>
      </w:tr>
    </w:tbl>
    <w:p w14:paraId="3739C0FC" w14:textId="248495E5" w:rsidR="003C2F58" w:rsidRPr="00E85E7F" w:rsidRDefault="003C2F58" w:rsidP="003B7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85E7F">
        <w:rPr>
          <w:rFonts w:ascii="Times New Roman" w:hAnsi="Times New Roman" w:cs="Times New Roman"/>
          <w:bCs/>
          <w:sz w:val="20"/>
          <w:szCs w:val="20"/>
          <w:lang w:val="sk-SK"/>
        </w:rPr>
        <w:t>SWOT analýza</w:t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20"/>
          <w:szCs w:val="20"/>
          <w:lang w:val="sk-SK"/>
        </w:rPr>
      </w:r>
      <w:r w:rsidR="00264BEA">
        <w:rPr>
          <w:rFonts w:ascii="Times New Roman" w:hAnsi="Times New Roman" w:cs="Times New Roman"/>
          <w:sz w:val="20"/>
          <w:szCs w:val="20"/>
          <w:lang w:val="sk-SK"/>
        </w:rPr>
        <w:fldChar w:fldCharType="separate"/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end"/>
      </w:r>
      <w:r w:rsidRPr="00E85E7F">
        <w:rPr>
          <w:rFonts w:ascii="Times New Roman" w:hAnsi="Times New Roman" w:cs="Times New Roman"/>
          <w:bCs/>
          <w:sz w:val="20"/>
          <w:szCs w:val="20"/>
          <w:lang w:val="sk-SK"/>
        </w:rPr>
        <w:t>, súhrn údajov (analýza problémov a potrieb, poznatky z fokusovej skupiny,</w:t>
      </w:r>
      <w:r w:rsidR="00DA7F0C" w:rsidRPr="00E85E7F">
        <w:rPr>
          <w:rFonts w:ascii="Times New Roman" w:hAnsi="Times New Roman" w:cs="Times New Roman"/>
          <w:bCs/>
          <w:sz w:val="20"/>
          <w:szCs w:val="20"/>
          <w:lang w:val="sk-SK"/>
        </w:rPr>
        <w:t xml:space="preserve"> interné smernice, stanovy,  dotazník, interview, prieskum a pod.</w:t>
      </w:r>
      <w:r w:rsidRPr="00E85E7F">
        <w:rPr>
          <w:rFonts w:ascii="Times New Roman" w:hAnsi="Times New Roman" w:cs="Times New Roman"/>
          <w:bCs/>
          <w:sz w:val="20"/>
          <w:szCs w:val="20"/>
          <w:lang w:val="sk-SK"/>
        </w:rPr>
        <w:t>)</w:t>
      </w:r>
      <w:r w:rsidR="003B7BF5" w:rsidRPr="00E85E7F">
        <w:rPr>
          <w:rFonts w:ascii="Times New Roman" w:hAnsi="Times New Roman" w:cs="Times New Roman"/>
          <w:bCs/>
          <w:sz w:val="20"/>
          <w:szCs w:val="20"/>
          <w:lang w:val="sk-SK"/>
        </w:rPr>
        <w:t xml:space="preserve"> </w:t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20"/>
          <w:szCs w:val="20"/>
          <w:lang w:val="sk-SK"/>
        </w:rPr>
      </w:r>
      <w:r w:rsidR="00264BEA">
        <w:rPr>
          <w:rFonts w:ascii="Times New Roman" w:hAnsi="Times New Roman" w:cs="Times New Roman"/>
          <w:sz w:val="20"/>
          <w:szCs w:val="20"/>
          <w:lang w:val="sk-SK"/>
        </w:rPr>
        <w:fldChar w:fldCharType="separate"/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end"/>
      </w:r>
      <w:r w:rsidR="00395DAE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       </w:t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Iné (uviesť) </w:t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20"/>
          <w:szCs w:val="20"/>
          <w:lang w:val="sk-SK"/>
        </w:rPr>
      </w:r>
      <w:r w:rsidR="00264BEA">
        <w:rPr>
          <w:rFonts w:ascii="Times New Roman" w:hAnsi="Times New Roman" w:cs="Times New Roman"/>
          <w:sz w:val="20"/>
          <w:szCs w:val="20"/>
          <w:lang w:val="sk-SK"/>
        </w:rPr>
        <w:fldChar w:fldCharType="separate"/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fldChar w:fldCharType="end"/>
      </w:r>
      <w:r w:rsidR="003B7BF5" w:rsidRPr="00E85E7F">
        <w:rPr>
          <w:rFonts w:ascii="Times New Roman" w:hAnsi="Times New Roman" w:cs="Times New Roman"/>
          <w:sz w:val="20"/>
          <w:szCs w:val="20"/>
          <w:lang w:val="sk-SK"/>
        </w:rPr>
        <w:t xml:space="preserve">  </w:t>
      </w:r>
    </w:p>
    <w:p w14:paraId="0D77442B" w14:textId="7D331276" w:rsidR="00395DAE" w:rsidRPr="009C1CF2" w:rsidRDefault="00395DAE" w:rsidP="003B7BF5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označí podľa relevantnosti.</w:t>
      </w:r>
    </w:p>
    <w:p w14:paraId="222AAD17" w14:textId="77777777" w:rsidR="009A49E0" w:rsidRPr="00E85E7F" w:rsidRDefault="009A49E0" w:rsidP="003B7BF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F58" w:rsidRPr="00E85E7F" w14:paraId="3CE4C7A8" w14:textId="77777777" w:rsidTr="009807FB">
        <w:tc>
          <w:tcPr>
            <w:tcW w:w="9062" w:type="dxa"/>
            <w:shd w:val="clear" w:color="auto" w:fill="E2EFD9" w:themeFill="accent6" w:themeFillTint="33"/>
          </w:tcPr>
          <w:p w14:paraId="3DAD500D" w14:textId="4D313345" w:rsidR="003C2F58" w:rsidRPr="00E85E7F" w:rsidRDefault="009A49E0" w:rsidP="00085E90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6</w:t>
            </w:r>
            <w:r w:rsidR="00DA7F0C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 xml:space="preserve">.1.4  </w:t>
            </w:r>
            <w:r w:rsidR="003C2F58" w:rsidRPr="00E85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  <w:t>Metóda spracovania</w:t>
            </w:r>
          </w:p>
        </w:tc>
      </w:tr>
    </w:tbl>
    <w:p w14:paraId="07E01F81" w14:textId="1EB2677A" w:rsidR="00E85E7F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Fokusová skupina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Dotazník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Interview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Prieskum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Rozhovory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3A904D52" w14:textId="5C91F664" w:rsidR="00E85E7F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Monitoring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Krivka života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  Brainstorming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Hodnotiace otázky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603E3E97" w14:textId="40010BA7" w:rsidR="00990EB1" w:rsidRPr="00E85E7F" w:rsidRDefault="00990EB1" w:rsidP="00990E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Analýza logického rámca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Prípadové štúdie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Krížová kontrola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D83CC0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724D2E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  <w:p w14:paraId="52DF67F6" w14:textId="186170A4" w:rsidR="007B63BB" w:rsidRPr="00E85E7F" w:rsidRDefault="00990EB1" w:rsidP="007B6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Analýza monitorovacích a finančných údajov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</w:t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t>Iné (uviesť)</w:t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7B63BB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457AA1D7" w14:textId="7388AFE3" w:rsidR="003C2F58" w:rsidRPr="009C1CF2" w:rsidRDefault="003C2F58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označí podľa relevantnosti.</w:t>
      </w:r>
    </w:p>
    <w:p w14:paraId="5DD07ECA" w14:textId="77777777" w:rsidR="009A49E0" w:rsidRPr="00E85E7F" w:rsidRDefault="009A49E0" w:rsidP="000442E9">
      <w:pPr>
        <w:spacing w:after="0" w:line="240" w:lineRule="auto"/>
        <w:jc w:val="both"/>
        <w:rPr>
          <w:i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F58" w:rsidRPr="00E85E7F" w14:paraId="61A2FB6B" w14:textId="77777777" w:rsidTr="009807FB">
        <w:tc>
          <w:tcPr>
            <w:tcW w:w="9062" w:type="dxa"/>
            <w:shd w:val="clear" w:color="auto" w:fill="E2EFD9" w:themeFill="accent6" w:themeFillTint="33"/>
          </w:tcPr>
          <w:p w14:paraId="0C9F9850" w14:textId="7D05AFC3" w:rsidR="003C2F58" w:rsidRPr="00E85E7F" w:rsidRDefault="009A49E0" w:rsidP="00085E90">
            <w:pPr>
              <w:keepLines/>
              <w:widowControl w:val="0"/>
              <w:spacing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="00DA7F0C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.1.5 </w:t>
            </w:r>
            <w:r w:rsidR="003C2F58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Osoby podieľajúce na spracovaní</w:t>
            </w:r>
          </w:p>
        </w:tc>
      </w:tr>
    </w:tbl>
    <w:p w14:paraId="02B13FAD" w14:textId="3BF9001A" w:rsidR="003C2F58" w:rsidRPr="00E85E7F" w:rsidRDefault="003B7BF5" w:rsidP="005E0ABC">
      <w:pPr>
        <w:keepLines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Zamestnanci MAS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5E0AB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5E0AB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Členovia orgánov MAS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5E0AB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Externý hodnotiteľ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5E0AB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Subjekty z územia MAS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431D7D4F" w14:textId="5D82D92F" w:rsidR="00085E90" w:rsidRPr="009C1CF2" w:rsidRDefault="003C2F58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môže uviesť aj viac možností podľa toho kto sa podieľal  na vypracovaní príslušnej hodnotiacej otázky (uvedené MAS deklar</w:t>
      </w:r>
      <w:r w:rsidR="000442E9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uje výstupom </w:t>
      </w:r>
      <w:r w:rsidR="00395DAE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v bode 6.1.</w:t>
      </w:r>
      <w:r w:rsidR="00C304F0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6 </w:t>
      </w:r>
      <w:r w:rsidR="000442E9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).</w:t>
      </w:r>
    </w:p>
    <w:p w14:paraId="16DBEE88" w14:textId="77777777" w:rsidR="009A49E0" w:rsidRPr="00E85E7F" w:rsidRDefault="009A49E0" w:rsidP="000442E9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F58" w:rsidRPr="00E85E7F" w14:paraId="40688830" w14:textId="77777777" w:rsidTr="009807FB">
        <w:tc>
          <w:tcPr>
            <w:tcW w:w="9062" w:type="dxa"/>
            <w:shd w:val="clear" w:color="auto" w:fill="E2EFD9" w:themeFill="accent6" w:themeFillTint="33"/>
          </w:tcPr>
          <w:p w14:paraId="2E77AE5A" w14:textId="2F3EF392" w:rsidR="003C2F58" w:rsidRPr="00E85E7F" w:rsidRDefault="009A49E0" w:rsidP="00085E90">
            <w:pPr>
              <w:keepLines/>
              <w:widowControl w:val="0"/>
              <w:spacing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="00DA7F0C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.1.6 </w:t>
            </w:r>
            <w:r w:rsidR="003C2F58" w:rsidRPr="00E85E7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Výstupy</w:t>
            </w:r>
          </w:p>
        </w:tc>
      </w:tr>
    </w:tbl>
    <w:p w14:paraId="457A0393" w14:textId="06F85D49" w:rsidR="003B7BF5" w:rsidRPr="00E85E7F" w:rsidRDefault="003B7BF5" w:rsidP="005E0ABC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Zápis fokusovej skupiny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5E0AB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Prezenčná listina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Dotazník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Interview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  <w:r w:rsidR="005E0AB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</w:t>
      </w:r>
      <w:r w:rsidR="00E85E7F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           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="005E0ABC" w:rsidRPr="00E85E7F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E85E7F">
        <w:rPr>
          <w:rFonts w:ascii="Times New Roman" w:hAnsi="Times New Roman" w:cs="Times New Roman"/>
          <w:sz w:val="18"/>
          <w:szCs w:val="18"/>
          <w:lang w:val="sk-SK"/>
        </w:rPr>
        <w:t>Prieskum</w:t>
      </w:r>
      <w:r w:rsidR="00DC45D9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053D7CF2" w14:textId="037E64F0" w:rsidR="003C2F58" w:rsidRPr="00E85E7F" w:rsidRDefault="003B7BF5" w:rsidP="005E0ABC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E85E7F">
        <w:rPr>
          <w:rFonts w:ascii="Times New Roman" w:hAnsi="Times New Roman" w:cs="Times New Roman"/>
          <w:sz w:val="18"/>
          <w:szCs w:val="18"/>
          <w:lang w:val="sk-SK"/>
        </w:rPr>
        <w:t>Iné (uviesť)</w:t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instrText xml:space="preserve"> FORMCHECKBOX </w:instrText>
      </w:r>
      <w:r w:rsidR="00264BEA">
        <w:rPr>
          <w:rFonts w:ascii="Times New Roman" w:hAnsi="Times New Roman" w:cs="Times New Roman"/>
          <w:sz w:val="18"/>
          <w:szCs w:val="18"/>
          <w:lang w:val="sk-SK"/>
        </w:rPr>
      </w:r>
      <w:r w:rsidR="00264BEA">
        <w:rPr>
          <w:rFonts w:ascii="Times New Roman" w:hAnsi="Times New Roman" w:cs="Times New Roman"/>
          <w:sz w:val="18"/>
          <w:szCs w:val="18"/>
          <w:lang w:val="sk-SK"/>
        </w:rPr>
        <w:fldChar w:fldCharType="separate"/>
      </w:r>
      <w:r w:rsidR="003C2F58" w:rsidRPr="00E85E7F">
        <w:rPr>
          <w:rFonts w:ascii="Times New Roman" w:hAnsi="Times New Roman" w:cs="Times New Roman"/>
          <w:sz w:val="18"/>
          <w:szCs w:val="18"/>
          <w:lang w:val="sk-SK"/>
        </w:rPr>
        <w:fldChar w:fldCharType="end"/>
      </w:r>
    </w:p>
    <w:p w14:paraId="22EF0BC9" w14:textId="1043F036" w:rsidR="003C2F58" w:rsidRPr="009C1CF2" w:rsidRDefault="003C2F58" w:rsidP="00C67FD6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</w:pPr>
      <w:r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MAS označí podľa relevantnosti</w:t>
      </w:r>
      <w:r w:rsidR="00EE41A4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.</w:t>
      </w:r>
      <w:r w:rsidR="00C304F0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</w:t>
      </w:r>
      <w:r w:rsidR="00EE41A4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>PPA je oprávnená si vyžiadať vyššie uvedené dokumenty, ktoré MAS podľa relevantnosti označí v zmysle bodu</w:t>
      </w:r>
      <w:r w:rsidR="00C304F0" w:rsidRPr="009C1CF2">
        <w:rPr>
          <w:rFonts w:ascii="Times New Roman" w:hAnsi="Times New Roman" w:cs="Times New Roman"/>
          <w:i/>
          <w:color w:val="2E74B5" w:themeColor="accent1" w:themeShade="BF"/>
          <w:sz w:val="16"/>
          <w:szCs w:val="16"/>
          <w:lang w:val="sk-SK"/>
        </w:rPr>
        <w:t xml:space="preserve"> 6.1.6.</w:t>
      </w:r>
    </w:p>
    <w:p w14:paraId="4A03CDC5" w14:textId="0C3B98B6" w:rsidR="00F92D82" w:rsidRPr="009C1CF2" w:rsidRDefault="00F92D82" w:rsidP="009A49E0">
      <w:pPr>
        <w:rPr>
          <w:i/>
          <w:sz w:val="16"/>
          <w:szCs w:val="16"/>
          <w:lang w:val="sk-SK"/>
        </w:rPr>
      </w:pPr>
    </w:p>
    <w:sectPr w:rsidR="00F92D82" w:rsidRPr="009C1CF2" w:rsidSect="00871B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3F2C8" w14:textId="77777777" w:rsidR="00264BEA" w:rsidRDefault="00264BEA" w:rsidP="00F010BF">
      <w:pPr>
        <w:spacing w:after="0" w:line="240" w:lineRule="auto"/>
      </w:pPr>
      <w:r>
        <w:separator/>
      </w:r>
    </w:p>
  </w:endnote>
  <w:endnote w:type="continuationSeparator" w:id="0">
    <w:p w14:paraId="4F57A221" w14:textId="77777777" w:rsidR="00264BEA" w:rsidRDefault="00264BEA" w:rsidP="00F0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172E1" w14:textId="33AB293C" w:rsidR="00264BEA" w:rsidRDefault="00264BEA">
    <w:pPr>
      <w:pStyle w:val="Pta"/>
      <w:jc w:val="right"/>
    </w:pPr>
  </w:p>
  <w:p w14:paraId="39EC6FD4" w14:textId="77777777" w:rsidR="00264BEA" w:rsidRDefault="00264B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E3B1" w14:textId="77777777" w:rsidR="00264BEA" w:rsidRDefault="00264BEA" w:rsidP="00F010BF">
      <w:pPr>
        <w:spacing w:after="0" w:line="240" w:lineRule="auto"/>
      </w:pPr>
      <w:r>
        <w:separator/>
      </w:r>
    </w:p>
  </w:footnote>
  <w:footnote w:type="continuationSeparator" w:id="0">
    <w:p w14:paraId="5635AD18" w14:textId="77777777" w:rsidR="00264BEA" w:rsidRDefault="00264BEA" w:rsidP="00F010BF">
      <w:pPr>
        <w:spacing w:after="0" w:line="240" w:lineRule="auto"/>
      </w:pPr>
      <w:r>
        <w:continuationSeparator/>
      </w:r>
    </w:p>
  </w:footnote>
  <w:footnote w:id="1">
    <w:p w14:paraId="308E94C8" w14:textId="4313E83D" w:rsidR="00264BEA" w:rsidRPr="008E3B89" w:rsidRDefault="00264BEA" w:rsidP="00AF76F9">
      <w:pPr>
        <w:pStyle w:val="Textpoznmkypodiarou"/>
        <w:rPr>
          <w:sz w:val="16"/>
          <w:szCs w:val="16"/>
          <w:lang w:val="sk-SK"/>
        </w:rPr>
      </w:pPr>
      <w:r w:rsidRPr="008E3B89">
        <w:rPr>
          <w:rStyle w:val="Odkaznapoznmkupodiarou"/>
          <w:sz w:val="16"/>
          <w:szCs w:val="16"/>
        </w:rPr>
        <w:footnoteRef/>
      </w:r>
      <w:r w:rsidRPr="008E3B89">
        <w:rPr>
          <w:sz w:val="16"/>
          <w:szCs w:val="16"/>
        </w:rPr>
        <w:t xml:space="preserve"> </w:t>
      </w:r>
      <w:r w:rsidRPr="008E3B89">
        <w:rPr>
          <w:sz w:val="16"/>
          <w:szCs w:val="16"/>
          <w:lang w:val="sk-SK"/>
        </w:rPr>
        <w:t>Uvedie sa názov MAS a/alebo externý hodnotiteľ, ktorý hodnotenie vypracoval</w:t>
      </w:r>
    </w:p>
  </w:footnote>
  <w:footnote w:id="2">
    <w:p w14:paraId="68EE8123" w14:textId="1B96FD07" w:rsidR="00264BEA" w:rsidRPr="00EC2C36" w:rsidRDefault="00264BEA" w:rsidP="00AF76F9">
      <w:pPr>
        <w:pStyle w:val="Textpoznmkypodiarou"/>
        <w:rPr>
          <w:lang w:val="sk-SK"/>
        </w:rPr>
      </w:pPr>
      <w:r w:rsidRPr="008E3B89">
        <w:rPr>
          <w:rStyle w:val="Odkaznapoznmkupodiarou"/>
          <w:sz w:val="16"/>
          <w:szCs w:val="16"/>
        </w:rPr>
        <w:footnoteRef/>
      </w:r>
      <w:r w:rsidRPr="008E3B89">
        <w:rPr>
          <w:sz w:val="16"/>
          <w:szCs w:val="16"/>
        </w:rPr>
        <w:t xml:space="preserve"> </w:t>
      </w:r>
      <w:r w:rsidRPr="008E3B89">
        <w:rPr>
          <w:sz w:val="16"/>
          <w:szCs w:val="16"/>
          <w:lang w:val="sk-SK"/>
        </w:rPr>
        <w:t xml:space="preserve">Uvedie sa orgán, ktorý </w:t>
      </w:r>
      <w:r>
        <w:rPr>
          <w:sz w:val="16"/>
          <w:szCs w:val="16"/>
          <w:lang w:val="sk-SK"/>
        </w:rPr>
        <w:t xml:space="preserve">strednodobé hodnotenie </w:t>
      </w:r>
      <w:r w:rsidRPr="008E3B89">
        <w:rPr>
          <w:sz w:val="16"/>
          <w:szCs w:val="16"/>
          <w:lang w:val="sk-SK"/>
        </w:rPr>
        <w:t xml:space="preserve">stratégie </w:t>
      </w:r>
      <w:r>
        <w:rPr>
          <w:sz w:val="16"/>
          <w:szCs w:val="16"/>
          <w:lang w:val="sk-SK"/>
        </w:rPr>
        <w:t>CLLD</w:t>
      </w:r>
      <w:r w:rsidRPr="008E3B89">
        <w:rPr>
          <w:sz w:val="16"/>
          <w:szCs w:val="16"/>
          <w:lang w:val="sk-SK"/>
        </w:rPr>
        <w:t xml:space="preserve"> schválil</w:t>
      </w:r>
      <w:r w:rsidRPr="00EC2C36">
        <w:rPr>
          <w:b/>
          <w:lang w:val="sk-SK"/>
        </w:rPr>
        <w:t xml:space="preserve"> </w:t>
      </w:r>
    </w:p>
  </w:footnote>
  <w:footnote w:id="3">
    <w:p w14:paraId="20DD1CAB" w14:textId="77777777" w:rsidR="00264BEA" w:rsidRPr="008E3B89" w:rsidRDefault="00264BEA" w:rsidP="0011752D">
      <w:pPr>
        <w:pStyle w:val="Textpoznmkypodiarou"/>
        <w:tabs>
          <w:tab w:val="left" w:pos="2220"/>
        </w:tabs>
        <w:rPr>
          <w:sz w:val="16"/>
          <w:szCs w:val="16"/>
          <w:lang w:val="sk-SK"/>
        </w:rPr>
      </w:pPr>
      <w:r w:rsidRPr="008E3B89">
        <w:rPr>
          <w:rStyle w:val="Odkaznapoznmkupodiarou"/>
          <w:sz w:val="16"/>
          <w:szCs w:val="16"/>
          <w:lang w:val="sk-SK"/>
        </w:rPr>
        <w:footnoteRef/>
      </w:r>
      <w:r w:rsidRPr="008E3B89">
        <w:rPr>
          <w:sz w:val="16"/>
          <w:szCs w:val="16"/>
          <w:lang w:val="sk-SK"/>
        </w:rPr>
        <w:t xml:space="preserve"> Uvedie sa hustota obyvateľstva celého územia MAS</w:t>
      </w:r>
    </w:p>
  </w:footnote>
  <w:footnote w:id="4">
    <w:p w14:paraId="02D14A7E" w14:textId="77777777" w:rsidR="00264BEA" w:rsidRPr="008D1DE3" w:rsidRDefault="00264BEA" w:rsidP="00B7553E">
      <w:pPr>
        <w:pStyle w:val="Textpoznmkypodiarou"/>
        <w:rPr>
          <w:sz w:val="16"/>
          <w:szCs w:val="16"/>
          <w:lang w:val="sk-SK"/>
        </w:rPr>
      </w:pPr>
      <w:r w:rsidRPr="008D1DE3">
        <w:rPr>
          <w:rStyle w:val="Odkaznapoznmkupodiarou"/>
          <w:sz w:val="16"/>
          <w:szCs w:val="16"/>
          <w:lang w:val="sk-SK"/>
        </w:rPr>
        <w:footnoteRef/>
      </w:r>
      <w:r w:rsidRPr="008D1DE3">
        <w:rPr>
          <w:sz w:val="16"/>
          <w:szCs w:val="16"/>
          <w:lang w:val="sk-SK"/>
        </w:rPr>
        <w:t xml:space="preserve"> MAS stanoví povinné prílohy nad rámec povinných príloh, ktoré stanoví PPA v zmysle kapitoly 9.5.1, ods. 6 Systému riadenia CLLD</w:t>
      </w:r>
    </w:p>
  </w:footnote>
  <w:footnote w:id="5">
    <w:p w14:paraId="5C8F5B7F" w14:textId="139B6E49" w:rsidR="00264BEA" w:rsidRPr="00D71F2E" w:rsidRDefault="00264BEA" w:rsidP="00E77F6A">
      <w:pPr>
        <w:pStyle w:val="Textpoznmkypodiarou"/>
        <w:rPr>
          <w:sz w:val="16"/>
          <w:szCs w:val="16"/>
        </w:rPr>
      </w:pPr>
      <w:r w:rsidRPr="00D71F2E">
        <w:rPr>
          <w:rStyle w:val="Odkaznapoznmkupodiarou"/>
          <w:sz w:val="16"/>
          <w:szCs w:val="16"/>
        </w:rPr>
        <w:footnoteRef/>
      </w:r>
      <w:r w:rsidRPr="00D71F2E">
        <w:rPr>
          <w:sz w:val="16"/>
          <w:szCs w:val="16"/>
        </w:rPr>
        <w:t xml:space="preserve"> Intenzita pomoci </w:t>
      </w:r>
      <w:r>
        <w:rPr>
          <w:sz w:val="16"/>
          <w:szCs w:val="16"/>
        </w:rPr>
        <w:t xml:space="preserve">z fondov </w:t>
      </w:r>
      <w:r w:rsidRPr="00D71F2E">
        <w:rPr>
          <w:sz w:val="16"/>
          <w:szCs w:val="16"/>
        </w:rPr>
        <w:t xml:space="preserve">je percentuálny pomer medzi financovaním zo strany žiadateľa a príspevkom v fondov a rozpočtu. </w:t>
      </w:r>
    </w:p>
  </w:footnote>
  <w:footnote w:id="6">
    <w:p w14:paraId="02B60A88" w14:textId="77777777" w:rsidR="00264BEA" w:rsidRPr="00D71F2E" w:rsidRDefault="00264BEA" w:rsidP="00E77F6A">
      <w:pPr>
        <w:pStyle w:val="Textpoznmkypodiarou"/>
        <w:rPr>
          <w:sz w:val="16"/>
          <w:szCs w:val="16"/>
        </w:rPr>
      </w:pPr>
      <w:r w:rsidRPr="00D71F2E">
        <w:rPr>
          <w:rStyle w:val="Odkaznapoznmkupodiarou"/>
          <w:sz w:val="16"/>
          <w:szCs w:val="16"/>
        </w:rPr>
        <w:footnoteRef/>
      </w:r>
      <w:r w:rsidRPr="00D71F2E">
        <w:rPr>
          <w:sz w:val="16"/>
          <w:szCs w:val="16"/>
        </w:rPr>
        <w:t xml:space="preserve"> v prípade identického textu postačuje odvolávka na text PRV/IROP</w:t>
      </w:r>
    </w:p>
  </w:footnote>
  <w:footnote w:id="7">
    <w:p w14:paraId="5EC0D366" w14:textId="6D8E0260" w:rsidR="00264BEA" w:rsidRPr="00390D41" w:rsidRDefault="00264BEA" w:rsidP="00D06927">
      <w:pPr>
        <w:pStyle w:val="Textpoznmkypodiarou"/>
        <w:rPr>
          <w:sz w:val="16"/>
          <w:szCs w:val="16"/>
        </w:rPr>
      </w:pPr>
      <w:r w:rsidRPr="00390D41">
        <w:rPr>
          <w:rStyle w:val="Odkaznapoznmkupodiarou"/>
          <w:sz w:val="16"/>
          <w:szCs w:val="16"/>
        </w:rPr>
        <w:footnoteRef/>
      </w:r>
      <w:r w:rsidRPr="00390D41">
        <w:rPr>
          <w:sz w:val="16"/>
          <w:szCs w:val="16"/>
        </w:rPr>
        <w:t xml:space="preserve"> </w:t>
      </w:r>
      <w:r w:rsidRPr="00390D41">
        <w:rPr>
          <w:sz w:val="16"/>
          <w:szCs w:val="16"/>
          <w:lang w:val="sk-SK"/>
        </w:rPr>
        <w:t xml:space="preserve">Uvádzajú sa pracovné miesta v zmysle kapitoly 7.1 schválenej stratégie CLLD. Navyše pracovné miesta musia byť samostatne vedené </w:t>
      </w:r>
      <w:r>
        <w:rPr>
          <w:sz w:val="16"/>
          <w:szCs w:val="16"/>
          <w:lang w:val="sk-SK"/>
        </w:rPr>
        <w:br/>
      </w:r>
      <w:r w:rsidRPr="00390D41">
        <w:rPr>
          <w:sz w:val="16"/>
          <w:szCs w:val="16"/>
          <w:lang w:val="sk-SK"/>
        </w:rPr>
        <w:t>a preukázateľne označené ako pracovné miesto PRV.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99D"/>
    <w:multiLevelType w:val="hybridMultilevel"/>
    <w:tmpl w:val="69E62152"/>
    <w:lvl w:ilvl="0" w:tplc="C6BCC5C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2C6"/>
    <w:multiLevelType w:val="hybridMultilevel"/>
    <w:tmpl w:val="F48E6F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2C52"/>
    <w:multiLevelType w:val="hybridMultilevel"/>
    <w:tmpl w:val="09B0FA22"/>
    <w:lvl w:ilvl="0" w:tplc="041B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0624498B"/>
    <w:multiLevelType w:val="hybridMultilevel"/>
    <w:tmpl w:val="234EE1F4"/>
    <w:lvl w:ilvl="0" w:tplc="BB7068DC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A90556"/>
    <w:multiLevelType w:val="multilevel"/>
    <w:tmpl w:val="5DE0D3B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822661"/>
    <w:multiLevelType w:val="hybridMultilevel"/>
    <w:tmpl w:val="15C46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389A"/>
    <w:multiLevelType w:val="hybridMultilevel"/>
    <w:tmpl w:val="7B66556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3C17C3"/>
    <w:multiLevelType w:val="hybridMultilevel"/>
    <w:tmpl w:val="AD40F4EA"/>
    <w:lvl w:ilvl="0" w:tplc="10587A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5171"/>
    <w:multiLevelType w:val="hybridMultilevel"/>
    <w:tmpl w:val="6C8232A2"/>
    <w:lvl w:ilvl="0" w:tplc="C764F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E74B5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149A3"/>
    <w:multiLevelType w:val="hybridMultilevel"/>
    <w:tmpl w:val="8280DF5C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E952D5"/>
    <w:multiLevelType w:val="hybridMultilevel"/>
    <w:tmpl w:val="E3EC75F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E41504"/>
    <w:multiLevelType w:val="multilevel"/>
    <w:tmpl w:val="ECAA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7465188"/>
    <w:multiLevelType w:val="hybridMultilevel"/>
    <w:tmpl w:val="0A20EB36"/>
    <w:lvl w:ilvl="0" w:tplc="082015CC">
      <w:numFmt w:val="bullet"/>
      <w:pStyle w:val="Hlist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EF1"/>
    <w:multiLevelType w:val="hybridMultilevel"/>
    <w:tmpl w:val="60DA218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04D4527"/>
    <w:multiLevelType w:val="hybridMultilevel"/>
    <w:tmpl w:val="D68EB746"/>
    <w:lvl w:ilvl="0" w:tplc="9D92576C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9363B"/>
    <w:multiLevelType w:val="hybridMultilevel"/>
    <w:tmpl w:val="6AE0A4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542DC7"/>
    <w:multiLevelType w:val="hybridMultilevel"/>
    <w:tmpl w:val="C14C28A2"/>
    <w:lvl w:ilvl="0" w:tplc="BB706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60BA3"/>
    <w:multiLevelType w:val="multilevel"/>
    <w:tmpl w:val="164604A8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E295992"/>
    <w:multiLevelType w:val="multilevel"/>
    <w:tmpl w:val="FD7E59B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EF44D19"/>
    <w:multiLevelType w:val="hybridMultilevel"/>
    <w:tmpl w:val="F19CA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466E8"/>
    <w:multiLevelType w:val="hybridMultilevel"/>
    <w:tmpl w:val="77EA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33A65"/>
    <w:multiLevelType w:val="hybridMultilevel"/>
    <w:tmpl w:val="24FC28D4"/>
    <w:lvl w:ilvl="0" w:tplc="3C7CEC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0198E"/>
    <w:multiLevelType w:val="multilevel"/>
    <w:tmpl w:val="B2724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642079"/>
    <w:multiLevelType w:val="hybridMultilevel"/>
    <w:tmpl w:val="25B87C38"/>
    <w:lvl w:ilvl="0" w:tplc="D17C107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A3608A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50C7F6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93379"/>
    <w:multiLevelType w:val="hybridMultilevel"/>
    <w:tmpl w:val="B4222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0489A"/>
    <w:multiLevelType w:val="hybridMultilevel"/>
    <w:tmpl w:val="1E60BF02"/>
    <w:lvl w:ilvl="0" w:tplc="20BE77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94A27"/>
    <w:multiLevelType w:val="multilevel"/>
    <w:tmpl w:val="0798A3F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 w:themeColor="text1"/>
        <w:sz w:val="24"/>
      </w:rPr>
    </w:lvl>
  </w:abstractNum>
  <w:abstractNum w:abstractNumId="27" w15:restartNumberingAfterBreak="0">
    <w:nsid w:val="5F2264BC"/>
    <w:multiLevelType w:val="multilevel"/>
    <w:tmpl w:val="A7F02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 w:themeColor="text1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 w:themeColor="text1"/>
        <w:sz w:val="24"/>
      </w:rPr>
    </w:lvl>
  </w:abstractNum>
  <w:abstractNum w:abstractNumId="28" w15:restartNumberingAfterBreak="0">
    <w:nsid w:val="629778DE"/>
    <w:multiLevelType w:val="hybridMultilevel"/>
    <w:tmpl w:val="E760010C"/>
    <w:lvl w:ilvl="0" w:tplc="DB4812F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55204"/>
    <w:multiLevelType w:val="multilevel"/>
    <w:tmpl w:val="5DE0D3B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3963A41"/>
    <w:multiLevelType w:val="hybridMultilevel"/>
    <w:tmpl w:val="30F0AD0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59E226D"/>
    <w:multiLevelType w:val="hybridMultilevel"/>
    <w:tmpl w:val="B8343530"/>
    <w:lvl w:ilvl="0" w:tplc="D5DE4E9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5086F"/>
    <w:multiLevelType w:val="hybridMultilevel"/>
    <w:tmpl w:val="8C5655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2E06A2"/>
    <w:multiLevelType w:val="hybridMultilevel"/>
    <w:tmpl w:val="601ED02E"/>
    <w:lvl w:ilvl="0" w:tplc="BB7068DC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9121F2E"/>
    <w:multiLevelType w:val="hybridMultilevel"/>
    <w:tmpl w:val="A232C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26CF6"/>
    <w:multiLevelType w:val="multilevel"/>
    <w:tmpl w:val="9852FDD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C8A3BF9"/>
    <w:multiLevelType w:val="hybridMultilevel"/>
    <w:tmpl w:val="342615AE"/>
    <w:lvl w:ilvl="0" w:tplc="0F56AD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D7C36"/>
    <w:multiLevelType w:val="multilevel"/>
    <w:tmpl w:val="AD4E190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B05533"/>
    <w:multiLevelType w:val="hybridMultilevel"/>
    <w:tmpl w:val="86645068"/>
    <w:lvl w:ilvl="0" w:tplc="10587A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5515D"/>
    <w:multiLevelType w:val="hybridMultilevel"/>
    <w:tmpl w:val="279E320E"/>
    <w:lvl w:ilvl="0" w:tplc="3C7CEC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1112A"/>
    <w:multiLevelType w:val="hybridMultilevel"/>
    <w:tmpl w:val="48A2C6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A68F1"/>
    <w:multiLevelType w:val="hybridMultilevel"/>
    <w:tmpl w:val="7B66556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6D7D61"/>
    <w:multiLevelType w:val="multilevel"/>
    <w:tmpl w:val="83EEDA4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69911F7"/>
    <w:multiLevelType w:val="hybridMultilevel"/>
    <w:tmpl w:val="C3C6FE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27"/>
  </w:num>
  <w:num w:numId="5">
    <w:abstractNumId w:val="32"/>
  </w:num>
  <w:num w:numId="6">
    <w:abstractNumId w:val="35"/>
  </w:num>
  <w:num w:numId="7">
    <w:abstractNumId w:val="26"/>
  </w:num>
  <w:num w:numId="8">
    <w:abstractNumId w:val="17"/>
  </w:num>
  <w:num w:numId="9">
    <w:abstractNumId w:val="25"/>
  </w:num>
  <w:num w:numId="10">
    <w:abstractNumId w:val="43"/>
  </w:num>
  <w:num w:numId="11">
    <w:abstractNumId w:val="5"/>
  </w:num>
  <w:num w:numId="12">
    <w:abstractNumId w:val="3"/>
  </w:num>
  <w:num w:numId="13">
    <w:abstractNumId w:val="34"/>
  </w:num>
  <w:num w:numId="14">
    <w:abstractNumId w:val="8"/>
  </w:num>
  <w:num w:numId="15">
    <w:abstractNumId w:val="9"/>
  </w:num>
  <w:num w:numId="16">
    <w:abstractNumId w:val="36"/>
  </w:num>
  <w:num w:numId="17">
    <w:abstractNumId w:val="18"/>
  </w:num>
  <w:num w:numId="18">
    <w:abstractNumId w:val="42"/>
  </w:num>
  <w:num w:numId="19">
    <w:abstractNumId w:val="1"/>
  </w:num>
  <w:num w:numId="20">
    <w:abstractNumId w:val="15"/>
  </w:num>
  <w:num w:numId="21">
    <w:abstractNumId w:val="22"/>
  </w:num>
  <w:num w:numId="22">
    <w:abstractNumId w:val="37"/>
  </w:num>
  <w:num w:numId="23">
    <w:abstractNumId w:val="14"/>
  </w:num>
  <w:num w:numId="24">
    <w:abstractNumId w:val="31"/>
  </w:num>
  <w:num w:numId="25">
    <w:abstractNumId w:val="0"/>
  </w:num>
  <w:num w:numId="26">
    <w:abstractNumId w:val="6"/>
  </w:num>
  <w:num w:numId="27">
    <w:abstractNumId w:val="41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0"/>
  </w:num>
  <w:num w:numId="37">
    <w:abstractNumId w:val="40"/>
  </w:num>
  <w:num w:numId="38">
    <w:abstractNumId w:val="29"/>
  </w:num>
  <w:num w:numId="39">
    <w:abstractNumId w:val="39"/>
  </w:num>
  <w:num w:numId="40">
    <w:abstractNumId w:val="21"/>
  </w:num>
  <w:num w:numId="41">
    <w:abstractNumId w:val="19"/>
  </w:num>
  <w:num w:numId="42">
    <w:abstractNumId w:val="28"/>
  </w:num>
  <w:num w:numId="43">
    <w:abstractNumId w:val="10"/>
  </w:num>
  <w:num w:numId="44">
    <w:abstractNumId w:val="2"/>
  </w:num>
  <w:num w:numId="45">
    <w:abstractNumId w:val="13"/>
  </w:num>
  <w:num w:numId="46">
    <w:abstractNumId w:val="30"/>
  </w:num>
  <w:num w:numId="47">
    <w:abstractNumId w:val="33"/>
  </w:num>
  <w:num w:numId="48">
    <w:abstractNumId w:val="7"/>
  </w:num>
  <w:num w:numId="49">
    <w:abstractNumId w:val="38"/>
  </w:num>
  <w:num w:numId="5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1C"/>
    <w:rsid w:val="00000D7E"/>
    <w:rsid w:val="00004984"/>
    <w:rsid w:val="000309D0"/>
    <w:rsid w:val="00032B56"/>
    <w:rsid w:val="00034B86"/>
    <w:rsid w:val="00034FAD"/>
    <w:rsid w:val="00040B40"/>
    <w:rsid w:val="000442E9"/>
    <w:rsid w:val="00050BDD"/>
    <w:rsid w:val="000549DD"/>
    <w:rsid w:val="00055AA2"/>
    <w:rsid w:val="0006073F"/>
    <w:rsid w:val="000717CB"/>
    <w:rsid w:val="00074EB4"/>
    <w:rsid w:val="00077862"/>
    <w:rsid w:val="000801A9"/>
    <w:rsid w:val="00083490"/>
    <w:rsid w:val="00085E90"/>
    <w:rsid w:val="00093A80"/>
    <w:rsid w:val="000A041E"/>
    <w:rsid w:val="000A3B63"/>
    <w:rsid w:val="000A44CA"/>
    <w:rsid w:val="000A7C2C"/>
    <w:rsid w:val="000B21A2"/>
    <w:rsid w:val="000B7EE8"/>
    <w:rsid w:val="000C3B6E"/>
    <w:rsid w:val="000C5939"/>
    <w:rsid w:val="000D6150"/>
    <w:rsid w:val="000E29B4"/>
    <w:rsid w:val="000F1398"/>
    <w:rsid w:val="000F1A0D"/>
    <w:rsid w:val="00104938"/>
    <w:rsid w:val="001112D2"/>
    <w:rsid w:val="00112295"/>
    <w:rsid w:val="001145F5"/>
    <w:rsid w:val="0011752D"/>
    <w:rsid w:val="00124EF5"/>
    <w:rsid w:val="001348F9"/>
    <w:rsid w:val="001349BB"/>
    <w:rsid w:val="00137DCB"/>
    <w:rsid w:val="001412D7"/>
    <w:rsid w:val="00142B0B"/>
    <w:rsid w:val="001534FC"/>
    <w:rsid w:val="00154B49"/>
    <w:rsid w:val="00154D2D"/>
    <w:rsid w:val="00156E27"/>
    <w:rsid w:val="001625D0"/>
    <w:rsid w:val="00176B4C"/>
    <w:rsid w:val="00182E94"/>
    <w:rsid w:val="00184D30"/>
    <w:rsid w:val="00185B56"/>
    <w:rsid w:val="001871DC"/>
    <w:rsid w:val="001900A9"/>
    <w:rsid w:val="001940C9"/>
    <w:rsid w:val="001A68C0"/>
    <w:rsid w:val="001B3147"/>
    <w:rsid w:val="001B3C53"/>
    <w:rsid w:val="001C3CD7"/>
    <w:rsid w:val="001C6A58"/>
    <w:rsid w:val="001F1B02"/>
    <w:rsid w:val="0020030E"/>
    <w:rsid w:val="00206C0F"/>
    <w:rsid w:val="00210FD8"/>
    <w:rsid w:val="00226307"/>
    <w:rsid w:val="00242120"/>
    <w:rsid w:val="00242E18"/>
    <w:rsid w:val="00244A20"/>
    <w:rsid w:val="002473A9"/>
    <w:rsid w:val="00250629"/>
    <w:rsid w:val="002540B9"/>
    <w:rsid w:val="00263797"/>
    <w:rsid w:val="00263BE2"/>
    <w:rsid w:val="00264BEA"/>
    <w:rsid w:val="002653B9"/>
    <w:rsid w:val="00283D8C"/>
    <w:rsid w:val="002A4762"/>
    <w:rsid w:val="002A49C9"/>
    <w:rsid w:val="002A4A7F"/>
    <w:rsid w:val="002A5AB9"/>
    <w:rsid w:val="002B1357"/>
    <w:rsid w:val="002B2D05"/>
    <w:rsid w:val="002C727D"/>
    <w:rsid w:val="002D0D0C"/>
    <w:rsid w:val="002D2E55"/>
    <w:rsid w:val="002E79F1"/>
    <w:rsid w:val="002F40D4"/>
    <w:rsid w:val="002F79DC"/>
    <w:rsid w:val="0030066D"/>
    <w:rsid w:val="00306FF6"/>
    <w:rsid w:val="003124A8"/>
    <w:rsid w:val="003141EF"/>
    <w:rsid w:val="0032005C"/>
    <w:rsid w:val="00330C12"/>
    <w:rsid w:val="003452EE"/>
    <w:rsid w:val="00347773"/>
    <w:rsid w:val="003528BF"/>
    <w:rsid w:val="00353E96"/>
    <w:rsid w:val="003544EB"/>
    <w:rsid w:val="00362636"/>
    <w:rsid w:val="00362BA8"/>
    <w:rsid w:val="00362CF7"/>
    <w:rsid w:val="00380E77"/>
    <w:rsid w:val="00383739"/>
    <w:rsid w:val="00390D41"/>
    <w:rsid w:val="00394A9F"/>
    <w:rsid w:val="0039550D"/>
    <w:rsid w:val="00395DAE"/>
    <w:rsid w:val="003A484B"/>
    <w:rsid w:val="003B7BF5"/>
    <w:rsid w:val="003C2F58"/>
    <w:rsid w:val="003D02B9"/>
    <w:rsid w:val="003D6516"/>
    <w:rsid w:val="003D675D"/>
    <w:rsid w:val="003E68CA"/>
    <w:rsid w:val="003F0514"/>
    <w:rsid w:val="003F0F59"/>
    <w:rsid w:val="003F4C75"/>
    <w:rsid w:val="00403837"/>
    <w:rsid w:val="0040743B"/>
    <w:rsid w:val="004137A1"/>
    <w:rsid w:val="00430FA6"/>
    <w:rsid w:val="0043402D"/>
    <w:rsid w:val="004412DF"/>
    <w:rsid w:val="00442F73"/>
    <w:rsid w:val="004440BC"/>
    <w:rsid w:val="004540D7"/>
    <w:rsid w:val="0046403C"/>
    <w:rsid w:val="004645B1"/>
    <w:rsid w:val="004721E8"/>
    <w:rsid w:val="00472FCA"/>
    <w:rsid w:val="004753AF"/>
    <w:rsid w:val="004771DD"/>
    <w:rsid w:val="004817FB"/>
    <w:rsid w:val="00484766"/>
    <w:rsid w:val="00484FC5"/>
    <w:rsid w:val="00490445"/>
    <w:rsid w:val="004955E7"/>
    <w:rsid w:val="004A0B50"/>
    <w:rsid w:val="004A3B77"/>
    <w:rsid w:val="004B026A"/>
    <w:rsid w:val="004B07E5"/>
    <w:rsid w:val="004B26CB"/>
    <w:rsid w:val="004B32FF"/>
    <w:rsid w:val="004C0930"/>
    <w:rsid w:val="004C64B9"/>
    <w:rsid w:val="004F1E1F"/>
    <w:rsid w:val="004F61FC"/>
    <w:rsid w:val="00501110"/>
    <w:rsid w:val="00501583"/>
    <w:rsid w:val="005018E1"/>
    <w:rsid w:val="005074D1"/>
    <w:rsid w:val="00514DEF"/>
    <w:rsid w:val="005250C4"/>
    <w:rsid w:val="005261E7"/>
    <w:rsid w:val="00535FA4"/>
    <w:rsid w:val="00542EA8"/>
    <w:rsid w:val="00544F52"/>
    <w:rsid w:val="005477D9"/>
    <w:rsid w:val="00567D68"/>
    <w:rsid w:val="0057393F"/>
    <w:rsid w:val="00575727"/>
    <w:rsid w:val="00576047"/>
    <w:rsid w:val="00584B7B"/>
    <w:rsid w:val="00590FA2"/>
    <w:rsid w:val="00591A4A"/>
    <w:rsid w:val="0059558F"/>
    <w:rsid w:val="005A0DE2"/>
    <w:rsid w:val="005C01A9"/>
    <w:rsid w:val="005C1E0E"/>
    <w:rsid w:val="005C39B5"/>
    <w:rsid w:val="005C7EF2"/>
    <w:rsid w:val="005D0B52"/>
    <w:rsid w:val="005D17E7"/>
    <w:rsid w:val="005D66F8"/>
    <w:rsid w:val="005D7587"/>
    <w:rsid w:val="005E0ABC"/>
    <w:rsid w:val="005E30BD"/>
    <w:rsid w:val="005E5D67"/>
    <w:rsid w:val="005F6132"/>
    <w:rsid w:val="005F7180"/>
    <w:rsid w:val="00620BB1"/>
    <w:rsid w:val="00627B3F"/>
    <w:rsid w:val="00630A30"/>
    <w:rsid w:val="00632DEE"/>
    <w:rsid w:val="00644405"/>
    <w:rsid w:val="00645068"/>
    <w:rsid w:val="006467A9"/>
    <w:rsid w:val="006514A7"/>
    <w:rsid w:val="0065219D"/>
    <w:rsid w:val="00653855"/>
    <w:rsid w:val="00663986"/>
    <w:rsid w:val="00666F10"/>
    <w:rsid w:val="00674697"/>
    <w:rsid w:val="00674786"/>
    <w:rsid w:val="00676B54"/>
    <w:rsid w:val="00680AC8"/>
    <w:rsid w:val="00680F31"/>
    <w:rsid w:val="00683D39"/>
    <w:rsid w:val="006908D9"/>
    <w:rsid w:val="006B144B"/>
    <w:rsid w:val="006B1E8C"/>
    <w:rsid w:val="006B4CAA"/>
    <w:rsid w:val="006C63AA"/>
    <w:rsid w:val="006D0AC1"/>
    <w:rsid w:val="006E13A1"/>
    <w:rsid w:val="006E2C39"/>
    <w:rsid w:val="006E2CF0"/>
    <w:rsid w:val="006E4163"/>
    <w:rsid w:val="006F560C"/>
    <w:rsid w:val="007002E9"/>
    <w:rsid w:val="007024C4"/>
    <w:rsid w:val="00712B47"/>
    <w:rsid w:val="00713F33"/>
    <w:rsid w:val="00716F64"/>
    <w:rsid w:val="00724514"/>
    <w:rsid w:val="00724D2E"/>
    <w:rsid w:val="00734118"/>
    <w:rsid w:val="007504E3"/>
    <w:rsid w:val="00752F5A"/>
    <w:rsid w:val="007532AE"/>
    <w:rsid w:val="00755D89"/>
    <w:rsid w:val="0076471A"/>
    <w:rsid w:val="00773430"/>
    <w:rsid w:val="007776FF"/>
    <w:rsid w:val="007850C7"/>
    <w:rsid w:val="0079176E"/>
    <w:rsid w:val="007921AB"/>
    <w:rsid w:val="007935E4"/>
    <w:rsid w:val="007B63BB"/>
    <w:rsid w:val="007C3771"/>
    <w:rsid w:val="007C56B8"/>
    <w:rsid w:val="007D0CC4"/>
    <w:rsid w:val="007D2889"/>
    <w:rsid w:val="007D2B98"/>
    <w:rsid w:val="007D3441"/>
    <w:rsid w:val="007E0147"/>
    <w:rsid w:val="007E3EE3"/>
    <w:rsid w:val="007E631A"/>
    <w:rsid w:val="007F2020"/>
    <w:rsid w:val="007F6E8A"/>
    <w:rsid w:val="008053DB"/>
    <w:rsid w:val="00817BE8"/>
    <w:rsid w:val="008250BB"/>
    <w:rsid w:val="008348C0"/>
    <w:rsid w:val="008370AC"/>
    <w:rsid w:val="008567D4"/>
    <w:rsid w:val="00863EC1"/>
    <w:rsid w:val="00865266"/>
    <w:rsid w:val="00871B3B"/>
    <w:rsid w:val="008741E9"/>
    <w:rsid w:val="00882341"/>
    <w:rsid w:val="00883DC9"/>
    <w:rsid w:val="00890226"/>
    <w:rsid w:val="00897B1F"/>
    <w:rsid w:val="008A0862"/>
    <w:rsid w:val="008B7693"/>
    <w:rsid w:val="008C2FE1"/>
    <w:rsid w:val="008C46BF"/>
    <w:rsid w:val="008C7539"/>
    <w:rsid w:val="008D1DE3"/>
    <w:rsid w:val="008E300E"/>
    <w:rsid w:val="008E3B89"/>
    <w:rsid w:val="008F1F0D"/>
    <w:rsid w:val="009070EF"/>
    <w:rsid w:val="00917DCD"/>
    <w:rsid w:val="00932674"/>
    <w:rsid w:val="00933102"/>
    <w:rsid w:val="009347A3"/>
    <w:rsid w:val="0095213B"/>
    <w:rsid w:val="009557DF"/>
    <w:rsid w:val="00956402"/>
    <w:rsid w:val="00957759"/>
    <w:rsid w:val="009637DC"/>
    <w:rsid w:val="00963F6C"/>
    <w:rsid w:val="00964F25"/>
    <w:rsid w:val="00967E48"/>
    <w:rsid w:val="009807FB"/>
    <w:rsid w:val="00990EB1"/>
    <w:rsid w:val="00992A3D"/>
    <w:rsid w:val="009A49E0"/>
    <w:rsid w:val="009A4B0D"/>
    <w:rsid w:val="009C1CF2"/>
    <w:rsid w:val="009C2D08"/>
    <w:rsid w:val="009C6BCE"/>
    <w:rsid w:val="009D38A7"/>
    <w:rsid w:val="009F1E8C"/>
    <w:rsid w:val="009F4357"/>
    <w:rsid w:val="00A03B0F"/>
    <w:rsid w:val="00A25051"/>
    <w:rsid w:val="00A25EFC"/>
    <w:rsid w:val="00A30F07"/>
    <w:rsid w:val="00A3621A"/>
    <w:rsid w:val="00A50A0D"/>
    <w:rsid w:val="00A5495E"/>
    <w:rsid w:val="00A54E34"/>
    <w:rsid w:val="00A7778B"/>
    <w:rsid w:val="00A82886"/>
    <w:rsid w:val="00A8483B"/>
    <w:rsid w:val="00A86D91"/>
    <w:rsid w:val="00A9400A"/>
    <w:rsid w:val="00A9513B"/>
    <w:rsid w:val="00AA25C3"/>
    <w:rsid w:val="00AB5867"/>
    <w:rsid w:val="00AC6C79"/>
    <w:rsid w:val="00AD13E0"/>
    <w:rsid w:val="00AD3424"/>
    <w:rsid w:val="00AD7E23"/>
    <w:rsid w:val="00AE2415"/>
    <w:rsid w:val="00AE5462"/>
    <w:rsid w:val="00AF04F3"/>
    <w:rsid w:val="00AF2C3F"/>
    <w:rsid w:val="00AF41A0"/>
    <w:rsid w:val="00AF4BDF"/>
    <w:rsid w:val="00AF6809"/>
    <w:rsid w:val="00AF76F9"/>
    <w:rsid w:val="00B00D9C"/>
    <w:rsid w:val="00B04C5F"/>
    <w:rsid w:val="00B201D9"/>
    <w:rsid w:val="00B2318D"/>
    <w:rsid w:val="00B25106"/>
    <w:rsid w:val="00B33173"/>
    <w:rsid w:val="00B439A0"/>
    <w:rsid w:val="00B50992"/>
    <w:rsid w:val="00B535B9"/>
    <w:rsid w:val="00B5508B"/>
    <w:rsid w:val="00B57DAC"/>
    <w:rsid w:val="00B65BBD"/>
    <w:rsid w:val="00B66063"/>
    <w:rsid w:val="00B667C3"/>
    <w:rsid w:val="00B668FC"/>
    <w:rsid w:val="00B6789D"/>
    <w:rsid w:val="00B7269E"/>
    <w:rsid w:val="00B74D30"/>
    <w:rsid w:val="00B7553E"/>
    <w:rsid w:val="00B85D4B"/>
    <w:rsid w:val="00B9390C"/>
    <w:rsid w:val="00BB653F"/>
    <w:rsid w:val="00BB6FF4"/>
    <w:rsid w:val="00BB71BB"/>
    <w:rsid w:val="00BC06DE"/>
    <w:rsid w:val="00BC788B"/>
    <w:rsid w:val="00BD41E8"/>
    <w:rsid w:val="00BD54EF"/>
    <w:rsid w:val="00BF430A"/>
    <w:rsid w:val="00C102CE"/>
    <w:rsid w:val="00C116D5"/>
    <w:rsid w:val="00C13A9D"/>
    <w:rsid w:val="00C22AEE"/>
    <w:rsid w:val="00C25816"/>
    <w:rsid w:val="00C27EEF"/>
    <w:rsid w:val="00C304F0"/>
    <w:rsid w:val="00C435DC"/>
    <w:rsid w:val="00C45360"/>
    <w:rsid w:val="00C461A0"/>
    <w:rsid w:val="00C522F5"/>
    <w:rsid w:val="00C52B8D"/>
    <w:rsid w:val="00C612A1"/>
    <w:rsid w:val="00C61F2C"/>
    <w:rsid w:val="00C64CEA"/>
    <w:rsid w:val="00C67FD6"/>
    <w:rsid w:val="00C73DA1"/>
    <w:rsid w:val="00C75F43"/>
    <w:rsid w:val="00C80070"/>
    <w:rsid w:val="00C8482E"/>
    <w:rsid w:val="00C85855"/>
    <w:rsid w:val="00C91103"/>
    <w:rsid w:val="00CA2DFD"/>
    <w:rsid w:val="00CA4567"/>
    <w:rsid w:val="00CA55D2"/>
    <w:rsid w:val="00CA5AF9"/>
    <w:rsid w:val="00CA6E86"/>
    <w:rsid w:val="00CB59CC"/>
    <w:rsid w:val="00CB784A"/>
    <w:rsid w:val="00CC4D9F"/>
    <w:rsid w:val="00CD33F4"/>
    <w:rsid w:val="00CD6E80"/>
    <w:rsid w:val="00CF1D21"/>
    <w:rsid w:val="00D03180"/>
    <w:rsid w:val="00D06927"/>
    <w:rsid w:val="00D11041"/>
    <w:rsid w:val="00D11C18"/>
    <w:rsid w:val="00D11F7B"/>
    <w:rsid w:val="00D21DED"/>
    <w:rsid w:val="00D23F24"/>
    <w:rsid w:val="00D32DE6"/>
    <w:rsid w:val="00D36D9E"/>
    <w:rsid w:val="00D5389C"/>
    <w:rsid w:val="00D603D1"/>
    <w:rsid w:val="00D62B2C"/>
    <w:rsid w:val="00D631E4"/>
    <w:rsid w:val="00D67144"/>
    <w:rsid w:val="00D67994"/>
    <w:rsid w:val="00D71473"/>
    <w:rsid w:val="00D71591"/>
    <w:rsid w:val="00D77220"/>
    <w:rsid w:val="00D820B5"/>
    <w:rsid w:val="00D82917"/>
    <w:rsid w:val="00D83CC0"/>
    <w:rsid w:val="00D86572"/>
    <w:rsid w:val="00D86B51"/>
    <w:rsid w:val="00D873CD"/>
    <w:rsid w:val="00D920FC"/>
    <w:rsid w:val="00D958FE"/>
    <w:rsid w:val="00DA3C41"/>
    <w:rsid w:val="00DA4A79"/>
    <w:rsid w:val="00DA661B"/>
    <w:rsid w:val="00DA7F0C"/>
    <w:rsid w:val="00DB737B"/>
    <w:rsid w:val="00DC45D9"/>
    <w:rsid w:val="00DC6B9E"/>
    <w:rsid w:val="00DE57D7"/>
    <w:rsid w:val="00DF507B"/>
    <w:rsid w:val="00DF5460"/>
    <w:rsid w:val="00E01609"/>
    <w:rsid w:val="00E01AFE"/>
    <w:rsid w:val="00E0548E"/>
    <w:rsid w:val="00E055DF"/>
    <w:rsid w:val="00E113B2"/>
    <w:rsid w:val="00E16413"/>
    <w:rsid w:val="00E2041C"/>
    <w:rsid w:val="00E225F9"/>
    <w:rsid w:val="00E30119"/>
    <w:rsid w:val="00E30FAD"/>
    <w:rsid w:val="00E31975"/>
    <w:rsid w:val="00E37C35"/>
    <w:rsid w:val="00E421E6"/>
    <w:rsid w:val="00E428E5"/>
    <w:rsid w:val="00E45A73"/>
    <w:rsid w:val="00E47247"/>
    <w:rsid w:val="00E55F3A"/>
    <w:rsid w:val="00E56081"/>
    <w:rsid w:val="00E60011"/>
    <w:rsid w:val="00E602A9"/>
    <w:rsid w:val="00E60F47"/>
    <w:rsid w:val="00E708C8"/>
    <w:rsid w:val="00E77F6A"/>
    <w:rsid w:val="00E83961"/>
    <w:rsid w:val="00E84737"/>
    <w:rsid w:val="00E85E7F"/>
    <w:rsid w:val="00E9233E"/>
    <w:rsid w:val="00EA1D8F"/>
    <w:rsid w:val="00EA3D53"/>
    <w:rsid w:val="00EB6907"/>
    <w:rsid w:val="00EC10CE"/>
    <w:rsid w:val="00EC2C36"/>
    <w:rsid w:val="00ED21B6"/>
    <w:rsid w:val="00ED3DB9"/>
    <w:rsid w:val="00ED49F0"/>
    <w:rsid w:val="00EE07AD"/>
    <w:rsid w:val="00EE41A4"/>
    <w:rsid w:val="00EF3D3C"/>
    <w:rsid w:val="00F010BF"/>
    <w:rsid w:val="00F042A4"/>
    <w:rsid w:val="00F06E61"/>
    <w:rsid w:val="00F21C6F"/>
    <w:rsid w:val="00F234B6"/>
    <w:rsid w:val="00F44685"/>
    <w:rsid w:val="00F45E04"/>
    <w:rsid w:val="00F50E0E"/>
    <w:rsid w:val="00F5218F"/>
    <w:rsid w:val="00F60BBE"/>
    <w:rsid w:val="00F62219"/>
    <w:rsid w:val="00F64587"/>
    <w:rsid w:val="00F741D8"/>
    <w:rsid w:val="00F82012"/>
    <w:rsid w:val="00F92D82"/>
    <w:rsid w:val="00FA167C"/>
    <w:rsid w:val="00FA2251"/>
    <w:rsid w:val="00FB66FC"/>
    <w:rsid w:val="00FB6E28"/>
    <w:rsid w:val="00FC11E8"/>
    <w:rsid w:val="00FC2F5C"/>
    <w:rsid w:val="00FC72D2"/>
    <w:rsid w:val="00FE0F30"/>
    <w:rsid w:val="00FE57F9"/>
    <w:rsid w:val="00FE5D78"/>
    <w:rsid w:val="00FE6351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09F675"/>
  <w15:chartTrackingRefBased/>
  <w15:docId w15:val="{D4CA74AF-3363-4708-B5D8-275FF6D0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7B3F"/>
    <w:pPr>
      <w:spacing w:after="200" w:line="276" w:lineRule="auto"/>
    </w:pPr>
    <w:rPr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395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955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E01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603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,Odstavec_muj,Nad,Odstavec cíl se seznamem,Odstavec se seznamem5,Nad1"/>
    <w:basedOn w:val="Normlny"/>
    <w:link w:val="OdsekzoznamuChar"/>
    <w:uiPriority w:val="34"/>
    <w:qFormat/>
    <w:rsid w:val="00E2041C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,Odstavec_muj Char"/>
    <w:basedOn w:val="Predvolenpsmoodseku"/>
    <w:link w:val="Odsekzoznamu"/>
    <w:uiPriority w:val="34"/>
    <w:qFormat/>
    <w:locked/>
    <w:rsid w:val="00E2041C"/>
    <w:rPr>
      <w:lang w:val="en-GB"/>
    </w:rPr>
  </w:style>
  <w:style w:type="paragraph" w:customStyle="1" w:styleId="Hlistbullet">
    <w:name w:val="H_list_bullet"/>
    <w:uiPriority w:val="99"/>
    <w:rsid w:val="00F010BF"/>
    <w:pPr>
      <w:numPr>
        <w:numId w:val="2"/>
      </w:numPr>
      <w:spacing w:before="60" w:after="120" w:line="280" w:lineRule="atLeast"/>
      <w:jc w:val="both"/>
    </w:pPr>
    <w:rPr>
      <w:rFonts w:ascii="Arial" w:eastAsia="Times New Roman" w:hAnsi="Arial" w:cs="Times New Roman"/>
      <w:color w:val="404040" w:themeColor="background1" w:themeShade="40"/>
      <w:sz w:val="20"/>
      <w:szCs w:val="20"/>
      <w:lang w:eastAsia="sk-SK" w:bidi="sk-SK"/>
    </w:rPr>
  </w:style>
  <w:style w:type="paragraph" w:customStyle="1" w:styleId="HStandard">
    <w:name w:val="H_Standard"/>
    <w:rsid w:val="00F010BF"/>
    <w:pPr>
      <w:spacing w:after="120" w:line="280" w:lineRule="atLeast"/>
      <w:jc w:val="both"/>
    </w:pPr>
    <w:rPr>
      <w:rFonts w:ascii="Arial" w:eastAsia="Times New Roman" w:hAnsi="Arial" w:cs="Times New Roman"/>
      <w:color w:val="373737"/>
      <w:sz w:val="20"/>
      <w:szCs w:val="20"/>
      <w:lang w:eastAsia="sk-SK" w:bidi="sk-SK"/>
    </w:rPr>
  </w:style>
  <w:style w:type="character" w:styleId="Odkaznapoznmkupodiarou">
    <w:name w:val="footnote reference"/>
    <w:aliases w:val="Stinking Styles1,Footnote symbol,Footnote reference number,Times 10 Point,Exposant 3 Point,Ref,de nota al pie,note TESI,SUPERS,EN Footnote text,EN Footnote Refe,FRef ISO,PGI Fußnote Ziffer,Footnote,Footnotes refss,ftref,E,S"/>
    <w:basedOn w:val="Predvolenpsmoodseku"/>
    <w:link w:val="Char2"/>
    <w:unhideWhenUsed/>
    <w:qFormat/>
    <w:rsid w:val="00F010BF"/>
    <w:rPr>
      <w:vertAlign w:val="superscript"/>
    </w:rPr>
  </w:style>
  <w:style w:type="paragraph" w:customStyle="1" w:styleId="Char2">
    <w:name w:val="Char2"/>
    <w:basedOn w:val="Normlny"/>
    <w:link w:val="Odkaznapoznmkupodiarou"/>
    <w:qFormat/>
    <w:rsid w:val="00F010BF"/>
    <w:pPr>
      <w:spacing w:after="160" w:line="240" w:lineRule="exact"/>
    </w:pPr>
    <w:rPr>
      <w:vertAlign w:val="superscript"/>
      <w:lang w:val="sk-SK"/>
    </w:rPr>
  </w:style>
  <w:style w:type="character" w:styleId="Odkaznakomentr">
    <w:name w:val="annotation reference"/>
    <w:basedOn w:val="Predvolenpsmoodseku"/>
    <w:uiPriority w:val="99"/>
    <w:unhideWhenUsed/>
    <w:qFormat/>
    <w:rsid w:val="00F010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010BF"/>
    <w:pPr>
      <w:spacing w:after="120" w:line="240" w:lineRule="auto"/>
      <w:jc w:val="both"/>
    </w:pPr>
    <w:rPr>
      <w:rFonts w:ascii="Arial" w:hAnsi="Arial"/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010BF"/>
    <w:rPr>
      <w:rFonts w:ascii="Arial" w:hAnsi="Arial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0BF"/>
    <w:rPr>
      <w:rFonts w:ascii="Segoe UI" w:hAnsi="Segoe UI" w:cs="Segoe UI"/>
      <w:sz w:val="18"/>
      <w:szCs w:val="18"/>
      <w:lang w:val="en-GB"/>
    </w:rPr>
  </w:style>
  <w:style w:type="paragraph" w:styleId="Zkladntext">
    <w:name w:val="Body Text"/>
    <w:basedOn w:val="Normlny"/>
    <w:link w:val="ZkladntextChar"/>
    <w:uiPriority w:val="1"/>
    <w:qFormat/>
    <w:rsid w:val="00B6789D"/>
    <w:pPr>
      <w:widowControl w:val="0"/>
      <w:autoSpaceDE w:val="0"/>
      <w:autoSpaceDN w:val="0"/>
      <w:adjustRightInd w:val="0"/>
      <w:spacing w:after="0" w:line="240" w:lineRule="auto"/>
      <w:ind w:left="548"/>
      <w:jc w:val="both"/>
    </w:pPr>
    <w:rPr>
      <w:rFonts w:ascii="Garamond" w:eastAsiaTheme="minorEastAsia" w:hAnsi="Garamond" w:cs="Garamond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B6789D"/>
    <w:rPr>
      <w:rFonts w:ascii="Garamond" w:eastAsiaTheme="minorEastAsia" w:hAnsi="Garamond" w:cs="Garamond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B6789D"/>
    <w:rPr>
      <w:color w:val="0563C1" w:themeColor="hyperlink"/>
      <w:u w:val="single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nhideWhenUsed/>
    <w:qFormat/>
    <w:rsid w:val="00AF76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qFormat/>
    <w:rsid w:val="00AF76F9"/>
    <w:rPr>
      <w:rFonts w:ascii="Times New Roman" w:eastAsiaTheme="minorEastAsia" w:hAnsi="Times New Roman" w:cs="Times New Roman"/>
      <w:sz w:val="20"/>
      <w:szCs w:val="20"/>
      <w:lang w:val="cs-CZ" w:eastAsia="cs-CZ"/>
    </w:rPr>
  </w:style>
  <w:style w:type="table" w:styleId="Mriekatabuky">
    <w:name w:val="Table Grid"/>
    <w:basedOn w:val="Normlnatabuka"/>
    <w:rsid w:val="0083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3955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rsid w:val="003955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Default">
    <w:name w:val="Default"/>
    <w:qFormat/>
    <w:rsid w:val="00630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lXY">
    <w:name w:val="ŠtýlXY"/>
    <w:basedOn w:val="Nadpis2"/>
    <w:link w:val="tlXYChar"/>
    <w:qFormat/>
    <w:rsid w:val="00050BDD"/>
    <w:pPr>
      <w:spacing w:before="160" w:after="40" w:line="240" w:lineRule="auto"/>
      <w:jc w:val="both"/>
    </w:pPr>
    <w:rPr>
      <w:b/>
      <w:color w:val="7B7B7B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050BDD"/>
    <w:rPr>
      <w:rFonts w:asciiTheme="majorHAnsi" w:eastAsiaTheme="majorEastAsia" w:hAnsiTheme="majorHAnsi" w:cstheme="majorBidi"/>
      <w:b/>
      <w:color w:val="7B7B7B" w:themeColor="accent3" w:themeShade="BF"/>
      <w:sz w:val="28"/>
      <w:szCs w:val="32"/>
      <w:lang w:val="en-GB"/>
    </w:rPr>
  </w:style>
  <w:style w:type="paragraph" w:styleId="Revzia">
    <w:name w:val="Revision"/>
    <w:hidden/>
    <w:uiPriority w:val="99"/>
    <w:semiHidden/>
    <w:rsid w:val="004B07E5"/>
    <w:pPr>
      <w:spacing w:after="0" w:line="240" w:lineRule="auto"/>
    </w:pPr>
    <w:rPr>
      <w:lang w:val="en-GB"/>
    </w:rPr>
  </w:style>
  <w:style w:type="paragraph" w:customStyle="1" w:styleId="Standard">
    <w:name w:val="Standard"/>
    <w:rsid w:val="00CB59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opis">
    <w:name w:val="caption"/>
    <w:basedOn w:val="Normlny"/>
    <w:next w:val="Normlny"/>
    <w:uiPriority w:val="35"/>
    <w:unhideWhenUsed/>
    <w:qFormat/>
    <w:rsid w:val="003A484B"/>
    <w:pPr>
      <w:spacing w:line="240" w:lineRule="auto"/>
      <w:jc w:val="both"/>
    </w:pPr>
    <w:rPr>
      <w:rFonts w:ascii="Arial" w:hAnsi="Arial"/>
      <w:b/>
      <w:bCs/>
      <w:color w:val="5B9BD5" w:themeColor="accent1"/>
      <w:sz w:val="18"/>
      <w:szCs w:val="18"/>
      <w:lang w:val="cs-CZ"/>
    </w:rPr>
  </w:style>
  <w:style w:type="table" w:styleId="Strednmrieka3zvraznenie5">
    <w:name w:val="Medium Grid 3 Accent 5"/>
    <w:basedOn w:val="Normlnatabuka"/>
    <w:uiPriority w:val="69"/>
    <w:rsid w:val="003A484B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customStyle="1" w:styleId="Nadpis3Char">
    <w:name w:val="Nadpis 3 Char"/>
    <w:basedOn w:val="Predvolenpsmoodseku"/>
    <w:link w:val="Nadpis3"/>
    <w:uiPriority w:val="9"/>
    <w:rsid w:val="007E01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603D1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apple-converted-space">
    <w:name w:val="apple-converted-space"/>
    <w:basedOn w:val="Predvolenpsmoodseku"/>
    <w:rsid w:val="005C39B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218F"/>
    <w:pPr>
      <w:spacing w:after="200"/>
      <w:jc w:val="left"/>
    </w:pPr>
    <w:rPr>
      <w:rFonts w:asciiTheme="minorHAnsi" w:hAnsiTheme="minorHAnsi"/>
      <w:b/>
      <w:bCs/>
      <w:lang w:val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218F"/>
    <w:rPr>
      <w:rFonts w:ascii="Arial" w:hAnsi="Arial"/>
      <w:b/>
      <w:bCs/>
      <w:sz w:val="20"/>
      <w:szCs w:val="20"/>
      <w:lang w:val="en-GB"/>
    </w:rPr>
  </w:style>
  <w:style w:type="table" w:styleId="Mriekatabukysvetl">
    <w:name w:val="Grid Table Light"/>
    <w:basedOn w:val="Normlnatabuka"/>
    <w:uiPriority w:val="40"/>
    <w:rsid w:val="007D34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59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1A4A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59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1A4A"/>
    <w:rPr>
      <w:lang w:val="en-GB"/>
    </w:rPr>
  </w:style>
  <w:style w:type="character" w:styleId="Zstupntext">
    <w:name w:val="Placeholder Text"/>
    <w:basedOn w:val="Predvolenpsmoodseku"/>
    <w:uiPriority w:val="99"/>
    <w:semiHidden/>
    <w:rsid w:val="00247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apa.s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78BDFC-3819-4009-81AA-8FDF323ABC1D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AE389006-A959-4BD5-AF47-2D9355D82B61}">
      <dgm:prSet phldrT="[Text]" custT="1"/>
      <dgm:spPr/>
      <dgm:t>
        <a:bodyPr/>
        <a:lstStyle/>
        <a:p>
          <a:pPr algn="ctr"/>
          <a:r>
            <a:rPr lang="sk-SK" sz="1000" b="1">
              <a:solidFill>
                <a:schemeClr val="bg1"/>
              </a:solidFill>
              <a:latin typeface="+mn-lt"/>
              <a:cs typeface="Times New Roman" panose="02020603050405020304" pitchFamily="18" charset="0"/>
            </a:rPr>
            <a:t>Úlohy spracovateľa hodnotenia</a:t>
          </a:r>
          <a:endParaRPr lang="sk-SK" sz="1000">
            <a:solidFill>
              <a:schemeClr val="bg1"/>
            </a:solidFill>
            <a:latin typeface="+mn-lt"/>
            <a:cs typeface="Times New Roman" panose="02020603050405020304" pitchFamily="18" charset="0"/>
          </a:endParaRPr>
        </a:p>
      </dgm:t>
    </dgm:pt>
    <dgm:pt modelId="{D6F1314B-6FCB-42D7-88F8-BEFF8482505A}" type="parTrans" cxnId="{AC804BAE-C61C-4EA0-BA8D-33C194EF48BD}">
      <dgm:prSet/>
      <dgm:spPr/>
      <dgm:t>
        <a:bodyPr/>
        <a:lstStyle/>
        <a:p>
          <a:pPr algn="ctr"/>
          <a:endParaRPr lang="sk-SK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828300-B14B-4E37-BEDF-88DF8AD9261C}" type="sibTrans" cxnId="{AC804BAE-C61C-4EA0-BA8D-33C194EF48BD}">
      <dgm:prSet/>
      <dgm:spPr/>
      <dgm:t>
        <a:bodyPr/>
        <a:lstStyle/>
        <a:p>
          <a:pPr algn="ctr"/>
          <a:endParaRPr lang="sk-SK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2415FA-0BA9-4986-ADA8-E9749658AC29}">
      <dgm:prSet phldrT="[Text]"/>
      <dgm:spPr/>
      <dgm:t>
        <a:bodyPr/>
        <a:lstStyle/>
        <a:p>
          <a:pPr algn="ctr">
            <a:buFont typeface="Symbol" panose="05050102010706020507" pitchFamily="18" charset="2"/>
            <a:buNone/>
          </a:pPr>
          <a:r>
            <a:rPr lang="sk-SK" b="1">
              <a:latin typeface="+mn-lt"/>
              <a:cs typeface="Times New Roman" panose="02020603050405020304" pitchFamily="18" charset="0"/>
            </a:rPr>
            <a:t>1. Zber údajov</a:t>
          </a:r>
        </a:p>
        <a:p>
          <a:pPr algn="ctr">
            <a:buFont typeface="Symbol" panose="05050102010706020507" pitchFamily="18" charset="2"/>
            <a:buNone/>
          </a:pPr>
          <a:r>
            <a:rPr lang="sk-SK">
              <a:latin typeface="+mn-lt"/>
              <a:cs typeface="Times New Roman" panose="02020603050405020304" pitchFamily="18" charset="0"/>
            </a:rPr>
            <a:t>- ITMS2014+</a:t>
          </a:r>
        </a:p>
        <a:p>
          <a:pPr algn="ctr">
            <a:buFont typeface="Symbol" panose="05050102010706020507" pitchFamily="18" charset="2"/>
            <a:buNone/>
          </a:pPr>
          <a:r>
            <a:rPr lang="sk-SK">
              <a:latin typeface="+mn-lt"/>
              <a:cs typeface="Times New Roman" panose="02020603050405020304" pitchFamily="18" charset="0"/>
            </a:rPr>
            <a:t>- Obsahová analýza </a:t>
          </a:r>
        </a:p>
        <a:p>
          <a:pPr algn="ctr">
            <a:buFont typeface="Symbol" panose="05050102010706020507" pitchFamily="18" charset="2"/>
            <a:buNone/>
          </a:pPr>
          <a:r>
            <a:rPr lang="sk-SK">
              <a:latin typeface="+mn-lt"/>
              <a:cs typeface="Times New Roman" panose="02020603050405020304" pitchFamily="18" charset="0"/>
            </a:rPr>
            <a:t>- Fokusové skupiny</a:t>
          </a:r>
        </a:p>
      </dgm:t>
    </dgm:pt>
    <dgm:pt modelId="{D3C8AA18-AC5E-4455-A5AD-46EB4F2F6D27}" type="parTrans" cxnId="{9EBE2640-5BF4-4EC2-A51F-A8453CC3EBC5}">
      <dgm:prSet/>
      <dgm:spPr/>
      <dgm:t>
        <a:bodyPr/>
        <a:lstStyle/>
        <a:p>
          <a:pPr algn="ctr"/>
          <a:endParaRPr lang="sk-SK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3FB8DA-188A-480F-B4E5-7BF35AC8C246}" type="sibTrans" cxnId="{9EBE2640-5BF4-4EC2-A51F-A8453CC3EBC5}">
      <dgm:prSet/>
      <dgm:spPr/>
      <dgm:t>
        <a:bodyPr/>
        <a:lstStyle/>
        <a:p>
          <a:pPr algn="ctr"/>
          <a:endParaRPr lang="sk-SK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A7DB37-C182-4E72-BE6E-D7C976C64AAE}">
      <dgm:prSet phldrT="[Text]"/>
      <dgm:spPr/>
      <dgm:t>
        <a:bodyPr/>
        <a:lstStyle/>
        <a:p>
          <a:pPr algn="ctr"/>
          <a:r>
            <a:rPr lang="sk-SK" b="1">
              <a:latin typeface="+mn-lt"/>
              <a:cs typeface="Times New Roman" panose="02020603050405020304" pitchFamily="18" charset="0"/>
            </a:rPr>
            <a:t>2. Analýza zozbieraných údajov</a:t>
          </a:r>
        </a:p>
      </dgm:t>
    </dgm:pt>
    <dgm:pt modelId="{94B2B44D-8AD8-4B4B-899E-E7350F970132}" type="parTrans" cxnId="{B222CEDB-DFD1-4FBC-AF37-38955FA6E670}">
      <dgm:prSet/>
      <dgm:spPr/>
      <dgm:t>
        <a:bodyPr/>
        <a:lstStyle/>
        <a:p>
          <a:pPr algn="ctr"/>
          <a:endParaRPr lang="sk-SK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D42973-18EB-4C8F-B793-90D0AE40F213}" type="sibTrans" cxnId="{B222CEDB-DFD1-4FBC-AF37-38955FA6E670}">
      <dgm:prSet/>
      <dgm:spPr/>
      <dgm:t>
        <a:bodyPr/>
        <a:lstStyle/>
        <a:p>
          <a:pPr algn="ctr"/>
          <a:endParaRPr lang="sk-SK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BAF037-30BE-4D87-9363-7CE8031E207F}">
      <dgm:prSet phldrT="[Text]" custT="1"/>
      <dgm:spPr/>
      <dgm:t>
        <a:bodyPr/>
        <a:lstStyle/>
        <a:p>
          <a:pPr algn="ctr"/>
          <a:r>
            <a:rPr lang="sk-SK" sz="1000" b="1">
              <a:latin typeface="+mn-lt"/>
              <a:cs typeface="Times New Roman" panose="02020603050405020304" pitchFamily="18" charset="0"/>
            </a:rPr>
            <a:t>Úlohy monitorovacieho výboru a štatutára</a:t>
          </a:r>
          <a:endParaRPr lang="sk-SK" sz="1000">
            <a:latin typeface="+mn-lt"/>
            <a:cs typeface="Times New Roman" panose="02020603050405020304" pitchFamily="18" charset="0"/>
          </a:endParaRPr>
        </a:p>
      </dgm:t>
    </dgm:pt>
    <dgm:pt modelId="{740AA034-DA70-465C-8DC2-3F7A7951F582}" type="parTrans" cxnId="{E7652F64-8EE5-4942-BA9B-9251F6E7E942}">
      <dgm:prSet/>
      <dgm:spPr/>
      <dgm:t>
        <a:bodyPr/>
        <a:lstStyle/>
        <a:p>
          <a:pPr algn="ctr"/>
          <a:endParaRPr lang="sk-SK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D895A0-5ABB-4EC0-A592-A4719D40B616}" type="sibTrans" cxnId="{E7652F64-8EE5-4942-BA9B-9251F6E7E942}">
      <dgm:prSet/>
      <dgm:spPr/>
      <dgm:t>
        <a:bodyPr/>
        <a:lstStyle/>
        <a:p>
          <a:pPr algn="ctr"/>
          <a:endParaRPr lang="sk-SK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EF7EFE-8978-4112-9219-5BA2153B348C}">
      <dgm:prSet/>
      <dgm:spPr/>
      <dgm:t>
        <a:bodyPr/>
        <a:lstStyle/>
        <a:p>
          <a:pPr algn="ctr"/>
          <a:r>
            <a:rPr lang="sk-SK" b="1">
              <a:latin typeface="+mn-lt"/>
              <a:cs typeface="Times New Roman" panose="02020603050405020304" pitchFamily="18" charset="0"/>
            </a:rPr>
            <a:t>4. Vyplnenie šablón pre strednodobé hodnotenie</a:t>
          </a:r>
        </a:p>
      </dgm:t>
    </dgm:pt>
    <dgm:pt modelId="{B919EB9C-9553-487B-94DA-ED7C300B86D3}" type="parTrans" cxnId="{2A6934B5-B228-4419-81EE-579118C6A9D7}">
      <dgm:prSet/>
      <dgm:spPr/>
      <dgm:t>
        <a:bodyPr/>
        <a:lstStyle/>
        <a:p>
          <a:pPr algn="ctr"/>
          <a:endParaRPr lang="sk-SK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D1A3B1-CE96-4EC2-8BE5-39AFBDAE8665}" type="sibTrans" cxnId="{2A6934B5-B228-4419-81EE-579118C6A9D7}">
      <dgm:prSet/>
      <dgm:spPr/>
      <dgm:t>
        <a:bodyPr/>
        <a:lstStyle/>
        <a:p>
          <a:pPr algn="ctr"/>
          <a:endParaRPr lang="sk-SK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94A16E-3BA1-41A0-AE18-D02B9BCC6262}">
      <dgm:prSet/>
      <dgm:spPr/>
      <dgm:t>
        <a:bodyPr/>
        <a:lstStyle/>
        <a:p>
          <a:pPr algn="ctr"/>
          <a:r>
            <a:rPr lang="sk-SK" b="1">
              <a:latin typeface="+mn-lt"/>
              <a:cs typeface="Times New Roman" panose="02020603050405020304" pitchFamily="18" charset="0"/>
            </a:rPr>
            <a:t>1. Overenie a schválenie                      vypracovaného strednodobého hodnotenia MAS</a:t>
          </a:r>
        </a:p>
      </dgm:t>
    </dgm:pt>
    <dgm:pt modelId="{30D281E0-04E6-4C42-8FE2-F2F2E998C414}" type="parTrans" cxnId="{B41C63E3-279B-4B99-BCD3-3B19F7A67D53}">
      <dgm:prSet/>
      <dgm:spPr/>
      <dgm:t>
        <a:bodyPr/>
        <a:lstStyle/>
        <a:p>
          <a:pPr algn="ctr"/>
          <a:endParaRPr lang="sk-SK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E0A649-77AB-41F5-8E8C-0D83C230EE6F}" type="sibTrans" cxnId="{B41C63E3-279B-4B99-BCD3-3B19F7A67D53}">
      <dgm:prSet/>
      <dgm:spPr/>
      <dgm:t>
        <a:bodyPr/>
        <a:lstStyle/>
        <a:p>
          <a:pPr algn="ctr"/>
          <a:endParaRPr lang="sk-SK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7B1424-591C-481A-8E4E-3242A8197CA1}">
      <dgm:prSet/>
      <dgm:spPr/>
      <dgm:t>
        <a:bodyPr/>
        <a:lstStyle/>
        <a:p>
          <a:pPr algn="ctr"/>
          <a:r>
            <a:rPr lang="sk-SK" b="1">
              <a:latin typeface="+mn-lt"/>
              <a:cs typeface="Times New Roman" panose="02020603050405020304" pitchFamily="18" charset="0"/>
            </a:rPr>
            <a:t>3. Vypracovanie plánu  sstrednodobého hodnotenia:</a:t>
          </a:r>
        </a:p>
        <a:p>
          <a:pPr algn="ctr"/>
          <a:r>
            <a:rPr lang="sk-SK">
              <a:latin typeface="+mn-lt"/>
              <a:cs typeface="Times New Roman" panose="02020603050405020304" pitchFamily="18" charset="0"/>
            </a:rPr>
            <a:t>- Postupy hodnotenia CLLD</a:t>
          </a:r>
        </a:p>
        <a:p>
          <a:pPr algn="ctr"/>
          <a:r>
            <a:rPr lang="sk-SK">
              <a:latin typeface="+mn-lt"/>
              <a:cs typeface="Times New Roman" panose="02020603050405020304" pitchFamily="18" charset="0"/>
            </a:rPr>
            <a:t>- Spôsob spracovania výsledkov</a:t>
          </a:r>
        </a:p>
      </dgm:t>
    </dgm:pt>
    <dgm:pt modelId="{80E36BC4-8AFA-4168-8C34-24BF31109F52}" type="sibTrans" cxnId="{5DE7F7A5-E400-4D9C-B5D0-C3C11852C39A}">
      <dgm:prSet/>
      <dgm:spPr/>
      <dgm:t>
        <a:bodyPr/>
        <a:lstStyle/>
        <a:p>
          <a:pPr algn="ctr"/>
          <a:endParaRPr lang="sk-SK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2A4DF1-51F3-4E4A-87CE-CB3FBA4DA7C6}" type="parTrans" cxnId="{5DE7F7A5-E400-4D9C-B5D0-C3C11852C39A}">
      <dgm:prSet/>
      <dgm:spPr/>
      <dgm:t>
        <a:bodyPr/>
        <a:lstStyle/>
        <a:p>
          <a:pPr algn="ctr"/>
          <a:endParaRPr lang="sk-SK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A92093-B19B-4234-B524-30138AB6557A}" type="pres">
      <dgm:prSet presAssocID="{A178BDFC-3819-4009-81AA-8FDF323ABC1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F13BF299-1C11-451F-A72B-29A861E96170}" type="pres">
      <dgm:prSet presAssocID="{AE389006-A959-4BD5-AF47-2D9355D82B61}" presName="root" presStyleCnt="0"/>
      <dgm:spPr/>
    </dgm:pt>
    <dgm:pt modelId="{ED00286A-E79A-4827-A5E1-A55A1131597C}" type="pres">
      <dgm:prSet presAssocID="{AE389006-A959-4BD5-AF47-2D9355D82B61}" presName="rootComposite" presStyleCnt="0"/>
      <dgm:spPr/>
    </dgm:pt>
    <dgm:pt modelId="{2A5EAB55-E504-42AB-A122-E6A375748688}" type="pres">
      <dgm:prSet presAssocID="{AE389006-A959-4BD5-AF47-2D9355D82B61}" presName="rootText" presStyleLbl="node1" presStyleIdx="0" presStyleCnt="2" custScaleX="128891"/>
      <dgm:spPr/>
      <dgm:t>
        <a:bodyPr/>
        <a:lstStyle/>
        <a:p>
          <a:endParaRPr lang="sk-SK"/>
        </a:p>
      </dgm:t>
    </dgm:pt>
    <dgm:pt modelId="{AA62AB1B-5448-44BF-AA7D-447D518A0995}" type="pres">
      <dgm:prSet presAssocID="{AE389006-A959-4BD5-AF47-2D9355D82B61}" presName="rootConnector" presStyleLbl="node1" presStyleIdx="0" presStyleCnt="2"/>
      <dgm:spPr/>
      <dgm:t>
        <a:bodyPr/>
        <a:lstStyle/>
        <a:p>
          <a:endParaRPr lang="sk-SK"/>
        </a:p>
      </dgm:t>
    </dgm:pt>
    <dgm:pt modelId="{1A3EBE69-41DA-4016-A8F4-035146440D1B}" type="pres">
      <dgm:prSet presAssocID="{AE389006-A959-4BD5-AF47-2D9355D82B61}" presName="childShape" presStyleCnt="0"/>
      <dgm:spPr/>
    </dgm:pt>
    <dgm:pt modelId="{B2A6AB1D-62D8-46FC-8B29-AE5AE6ACE36C}" type="pres">
      <dgm:prSet presAssocID="{D3C8AA18-AC5E-4455-A5AD-46EB4F2F6D27}" presName="Name13" presStyleLbl="parChTrans1D2" presStyleIdx="0" presStyleCnt="5"/>
      <dgm:spPr/>
      <dgm:t>
        <a:bodyPr/>
        <a:lstStyle/>
        <a:p>
          <a:endParaRPr lang="sk-SK"/>
        </a:p>
      </dgm:t>
    </dgm:pt>
    <dgm:pt modelId="{48F31735-CF58-41F6-87A5-390A944F4422}" type="pres">
      <dgm:prSet presAssocID="{DA2415FA-0BA9-4986-ADA8-E9749658AC29}" presName="childText" presStyleLbl="bgAcc1" presStyleIdx="0" presStyleCnt="5" custScaleX="133100" custScaleY="13310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3E5727C8-4E8C-45B8-BE4F-CFF653AE6E7E}" type="pres">
      <dgm:prSet presAssocID="{94B2B44D-8AD8-4B4B-899E-E7350F970132}" presName="Name13" presStyleLbl="parChTrans1D2" presStyleIdx="1" presStyleCnt="5"/>
      <dgm:spPr/>
      <dgm:t>
        <a:bodyPr/>
        <a:lstStyle/>
        <a:p>
          <a:endParaRPr lang="sk-SK"/>
        </a:p>
      </dgm:t>
    </dgm:pt>
    <dgm:pt modelId="{516630DB-FCBC-4E5E-B5A6-17FB23328B87}" type="pres">
      <dgm:prSet presAssocID="{D1A7DB37-C182-4E72-BE6E-D7C976C64AAE}" presName="childText" presStyleLbl="bgAcc1" presStyleIdx="1" presStyleCnt="5" custScaleX="133100" custScaleY="13310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DE454FCA-C50F-4DDC-8A2F-38F66E4CFA2C}" type="pres">
      <dgm:prSet presAssocID="{5F2A4DF1-51F3-4E4A-87CE-CB3FBA4DA7C6}" presName="Name13" presStyleLbl="parChTrans1D2" presStyleIdx="2" presStyleCnt="5"/>
      <dgm:spPr/>
      <dgm:t>
        <a:bodyPr/>
        <a:lstStyle/>
        <a:p>
          <a:endParaRPr lang="sk-SK"/>
        </a:p>
      </dgm:t>
    </dgm:pt>
    <dgm:pt modelId="{100D5903-5AAB-4EE3-9330-D6986E8F5B7A}" type="pres">
      <dgm:prSet presAssocID="{177B1424-591C-481A-8E4E-3242A8197CA1}" presName="childText" presStyleLbl="bgAcc1" presStyleIdx="2" presStyleCnt="5" custScaleX="133100" custScaleY="13310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FFAEF63E-44DB-4A34-84F1-D745FCDC1271}" type="pres">
      <dgm:prSet presAssocID="{B919EB9C-9553-487B-94DA-ED7C300B86D3}" presName="Name13" presStyleLbl="parChTrans1D2" presStyleIdx="3" presStyleCnt="5"/>
      <dgm:spPr/>
      <dgm:t>
        <a:bodyPr/>
        <a:lstStyle/>
        <a:p>
          <a:endParaRPr lang="sk-SK"/>
        </a:p>
      </dgm:t>
    </dgm:pt>
    <dgm:pt modelId="{AF3E7CEE-01BA-4C71-B857-9006C9F71C2E}" type="pres">
      <dgm:prSet presAssocID="{82EF7EFE-8978-4112-9219-5BA2153B348C}" presName="childText" presStyleLbl="bgAcc1" presStyleIdx="3" presStyleCnt="5" custScaleX="133100" custScaleY="13310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6AE86E72-96F5-49C3-9B3C-C0B0BC4739FA}" type="pres">
      <dgm:prSet presAssocID="{57BAF037-30BE-4D87-9363-7CE8031E207F}" presName="root" presStyleCnt="0"/>
      <dgm:spPr/>
    </dgm:pt>
    <dgm:pt modelId="{6FE40488-EC07-4B8D-85CD-2CF185E6D963}" type="pres">
      <dgm:prSet presAssocID="{57BAF037-30BE-4D87-9363-7CE8031E207F}" presName="rootComposite" presStyleCnt="0"/>
      <dgm:spPr/>
    </dgm:pt>
    <dgm:pt modelId="{AD44EE76-4BC2-41D6-AA15-634EDF5BE947}" type="pres">
      <dgm:prSet presAssocID="{57BAF037-30BE-4D87-9363-7CE8031E207F}" presName="rootText" presStyleLbl="node1" presStyleIdx="1" presStyleCnt="2" custScaleX="124103"/>
      <dgm:spPr/>
      <dgm:t>
        <a:bodyPr/>
        <a:lstStyle/>
        <a:p>
          <a:endParaRPr lang="sk-SK"/>
        </a:p>
      </dgm:t>
    </dgm:pt>
    <dgm:pt modelId="{8048F8E8-88CA-46B0-BD50-C7A086FE42D0}" type="pres">
      <dgm:prSet presAssocID="{57BAF037-30BE-4D87-9363-7CE8031E207F}" presName="rootConnector" presStyleLbl="node1" presStyleIdx="1" presStyleCnt="2"/>
      <dgm:spPr/>
      <dgm:t>
        <a:bodyPr/>
        <a:lstStyle/>
        <a:p>
          <a:endParaRPr lang="sk-SK"/>
        </a:p>
      </dgm:t>
    </dgm:pt>
    <dgm:pt modelId="{1CCD7F3B-6798-4ECD-9EFD-4C859C51EC0B}" type="pres">
      <dgm:prSet presAssocID="{57BAF037-30BE-4D87-9363-7CE8031E207F}" presName="childShape" presStyleCnt="0"/>
      <dgm:spPr/>
    </dgm:pt>
    <dgm:pt modelId="{5478EFFD-C0F9-4CEF-80A5-1716DCDE3FDD}" type="pres">
      <dgm:prSet presAssocID="{30D281E0-04E6-4C42-8FE2-F2F2E998C414}" presName="Name13" presStyleLbl="parChTrans1D2" presStyleIdx="4" presStyleCnt="5"/>
      <dgm:spPr/>
      <dgm:t>
        <a:bodyPr/>
        <a:lstStyle/>
        <a:p>
          <a:endParaRPr lang="sk-SK"/>
        </a:p>
      </dgm:t>
    </dgm:pt>
    <dgm:pt modelId="{A3F217DC-C880-4D9C-8E6A-743BAD3F6FD0}" type="pres">
      <dgm:prSet presAssocID="{F294A16E-3BA1-41A0-AE18-D02B9BCC6262}" presName="childText" presStyleLbl="bgAcc1" presStyleIdx="4" presStyleCnt="5" custScaleX="146410" custScaleY="14641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13FE1167-45D5-4387-8150-FB6BA28FF62F}" type="presOf" srcId="{57BAF037-30BE-4D87-9363-7CE8031E207F}" destId="{8048F8E8-88CA-46B0-BD50-C7A086FE42D0}" srcOrd="1" destOrd="0" presId="urn:microsoft.com/office/officeart/2005/8/layout/hierarchy3"/>
    <dgm:cxn modelId="{9EBE2640-5BF4-4EC2-A51F-A8453CC3EBC5}" srcId="{AE389006-A959-4BD5-AF47-2D9355D82B61}" destId="{DA2415FA-0BA9-4986-ADA8-E9749658AC29}" srcOrd="0" destOrd="0" parTransId="{D3C8AA18-AC5E-4455-A5AD-46EB4F2F6D27}" sibTransId="{483FB8DA-188A-480F-B4E5-7BF35AC8C246}"/>
    <dgm:cxn modelId="{5C199A2B-7B03-4CE4-9EB2-343BC4CBBC5C}" type="presOf" srcId="{57BAF037-30BE-4D87-9363-7CE8031E207F}" destId="{AD44EE76-4BC2-41D6-AA15-634EDF5BE947}" srcOrd="0" destOrd="0" presId="urn:microsoft.com/office/officeart/2005/8/layout/hierarchy3"/>
    <dgm:cxn modelId="{913572EF-C6EC-4BAD-94DC-C48226ED445E}" type="presOf" srcId="{D1A7DB37-C182-4E72-BE6E-D7C976C64AAE}" destId="{516630DB-FCBC-4E5E-B5A6-17FB23328B87}" srcOrd="0" destOrd="0" presId="urn:microsoft.com/office/officeart/2005/8/layout/hierarchy3"/>
    <dgm:cxn modelId="{5D6FACE9-E04A-4626-933E-173EB679C97E}" type="presOf" srcId="{30D281E0-04E6-4C42-8FE2-F2F2E998C414}" destId="{5478EFFD-C0F9-4CEF-80A5-1716DCDE3FDD}" srcOrd="0" destOrd="0" presId="urn:microsoft.com/office/officeart/2005/8/layout/hierarchy3"/>
    <dgm:cxn modelId="{A09C2B38-B204-4610-B429-B1C2FEC9F92C}" type="presOf" srcId="{94B2B44D-8AD8-4B4B-899E-E7350F970132}" destId="{3E5727C8-4E8C-45B8-BE4F-CFF653AE6E7E}" srcOrd="0" destOrd="0" presId="urn:microsoft.com/office/officeart/2005/8/layout/hierarchy3"/>
    <dgm:cxn modelId="{B03330E0-5D9D-42A4-B22F-CA7FD04E7B39}" type="presOf" srcId="{DA2415FA-0BA9-4986-ADA8-E9749658AC29}" destId="{48F31735-CF58-41F6-87A5-390A944F4422}" srcOrd="0" destOrd="0" presId="urn:microsoft.com/office/officeart/2005/8/layout/hierarchy3"/>
    <dgm:cxn modelId="{7356DB44-5CA7-45F9-B046-CB12CE07ECDA}" type="presOf" srcId="{B919EB9C-9553-487B-94DA-ED7C300B86D3}" destId="{FFAEF63E-44DB-4A34-84F1-D745FCDC1271}" srcOrd="0" destOrd="0" presId="urn:microsoft.com/office/officeart/2005/8/layout/hierarchy3"/>
    <dgm:cxn modelId="{6439C5C6-9A87-4F50-BBFD-56190D09B42C}" type="presOf" srcId="{82EF7EFE-8978-4112-9219-5BA2153B348C}" destId="{AF3E7CEE-01BA-4C71-B857-9006C9F71C2E}" srcOrd="0" destOrd="0" presId="urn:microsoft.com/office/officeart/2005/8/layout/hierarchy3"/>
    <dgm:cxn modelId="{57A3350D-38BC-4D6E-A7E3-126E868601A9}" type="presOf" srcId="{D3C8AA18-AC5E-4455-A5AD-46EB4F2F6D27}" destId="{B2A6AB1D-62D8-46FC-8B29-AE5AE6ACE36C}" srcOrd="0" destOrd="0" presId="urn:microsoft.com/office/officeart/2005/8/layout/hierarchy3"/>
    <dgm:cxn modelId="{0FDF3B3F-78B0-4A53-8861-81ED95D8F213}" type="presOf" srcId="{5F2A4DF1-51F3-4E4A-87CE-CB3FBA4DA7C6}" destId="{DE454FCA-C50F-4DDC-8A2F-38F66E4CFA2C}" srcOrd="0" destOrd="0" presId="urn:microsoft.com/office/officeart/2005/8/layout/hierarchy3"/>
    <dgm:cxn modelId="{6E56E7CF-F84D-4EA8-A987-8D1E31874EAA}" type="presOf" srcId="{F294A16E-3BA1-41A0-AE18-D02B9BCC6262}" destId="{A3F217DC-C880-4D9C-8E6A-743BAD3F6FD0}" srcOrd="0" destOrd="0" presId="urn:microsoft.com/office/officeart/2005/8/layout/hierarchy3"/>
    <dgm:cxn modelId="{0EF90709-55C9-4AD0-8C9E-7173B3CBE679}" type="presOf" srcId="{AE389006-A959-4BD5-AF47-2D9355D82B61}" destId="{2A5EAB55-E504-42AB-A122-E6A375748688}" srcOrd="0" destOrd="0" presId="urn:microsoft.com/office/officeart/2005/8/layout/hierarchy3"/>
    <dgm:cxn modelId="{B41C63E3-279B-4B99-BCD3-3B19F7A67D53}" srcId="{57BAF037-30BE-4D87-9363-7CE8031E207F}" destId="{F294A16E-3BA1-41A0-AE18-D02B9BCC6262}" srcOrd="0" destOrd="0" parTransId="{30D281E0-04E6-4C42-8FE2-F2F2E998C414}" sibTransId="{0EE0A649-77AB-41F5-8E8C-0D83C230EE6F}"/>
    <dgm:cxn modelId="{AA67BFB4-6093-4A98-9407-9C0B7060B544}" type="presOf" srcId="{A178BDFC-3819-4009-81AA-8FDF323ABC1D}" destId="{59A92093-B19B-4234-B524-30138AB6557A}" srcOrd="0" destOrd="0" presId="urn:microsoft.com/office/officeart/2005/8/layout/hierarchy3"/>
    <dgm:cxn modelId="{5DE7F7A5-E400-4D9C-B5D0-C3C11852C39A}" srcId="{AE389006-A959-4BD5-AF47-2D9355D82B61}" destId="{177B1424-591C-481A-8E4E-3242A8197CA1}" srcOrd="2" destOrd="0" parTransId="{5F2A4DF1-51F3-4E4A-87CE-CB3FBA4DA7C6}" sibTransId="{80E36BC4-8AFA-4168-8C34-24BF31109F52}"/>
    <dgm:cxn modelId="{B222CEDB-DFD1-4FBC-AF37-38955FA6E670}" srcId="{AE389006-A959-4BD5-AF47-2D9355D82B61}" destId="{D1A7DB37-C182-4E72-BE6E-D7C976C64AAE}" srcOrd="1" destOrd="0" parTransId="{94B2B44D-8AD8-4B4B-899E-E7350F970132}" sibTransId="{87D42973-18EB-4C8F-B793-90D0AE40F213}"/>
    <dgm:cxn modelId="{8708545A-6B13-4AAF-B7C6-922FE002FE3E}" type="presOf" srcId="{177B1424-591C-481A-8E4E-3242A8197CA1}" destId="{100D5903-5AAB-4EE3-9330-D6986E8F5B7A}" srcOrd="0" destOrd="0" presId="urn:microsoft.com/office/officeart/2005/8/layout/hierarchy3"/>
    <dgm:cxn modelId="{AC804BAE-C61C-4EA0-BA8D-33C194EF48BD}" srcId="{A178BDFC-3819-4009-81AA-8FDF323ABC1D}" destId="{AE389006-A959-4BD5-AF47-2D9355D82B61}" srcOrd="0" destOrd="0" parTransId="{D6F1314B-6FCB-42D7-88F8-BEFF8482505A}" sibTransId="{66828300-B14B-4E37-BEDF-88DF8AD9261C}"/>
    <dgm:cxn modelId="{2A6934B5-B228-4419-81EE-579118C6A9D7}" srcId="{AE389006-A959-4BD5-AF47-2D9355D82B61}" destId="{82EF7EFE-8978-4112-9219-5BA2153B348C}" srcOrd="3" destOrd="0" parTransId="{B919EB9C-9553-487B-94DA-ED7C300B86D3}" sibTransId="{3CD1A3B1-CE96-4EC2-8BE5-39AFBDAE8665}"/>
    <dgm:cxn modelId="{E7652F64-8EE5-4942-BA9B-9251F6E7E942}" srcId="{A178BDFC-3819-4009-81AA-8FDF323ABC1D}" destId="{57BAF037-30BE-4D87-9363-7CE8031E207F}" srcOrd="1" destOrd="0" parTransId="{740AA034-DA70-465C-8DC2-3F7A7951F582}" sibTransId="{8DD895A0-5ABB-4EC0-A592-A4719D40B616}"/>
    <dgm:cxn modelId="{9983305C-6171-42BF-8AE3-0192B48FFF85}" type="presOf" srcId="{AE389006-A959-4BD5-AF47-2D9355D82B61}" destId="{AA62AB1B-5448-44BF-AA7D-447D518A0995}" srcOrd="1" destOrd="0" presId="urn:microsoft.com/office/officeart/2005/8/layout/hierarchy3"/>
    <dgm:cxn modelId="{38AB5304-C957-41B1-94FC-E2634433A7D9}" type="presParOf" srcId="{59A92093-B19B-4234-B524-30138AB6557A}" destId="{F13BF299-1C11-451F-A72B-29A861E96170}" srcOrd="0" destOrd="0" presId="urn:microsoft.com/office/officeart/2005/8/layout/hierarchy3"/>
    <dgm:cxn modelId="{E3D2CF94-5AC5-4A3E-97F7-55221AF60C5F}" type="presParOf" srcId="{F13BF299-1C11-451F-A72B-29A861E96170}" destId="{ED00286A-E79A-4827-A5E1-A55A1131597C}" srcOrd="0" destOrd="0" presId="urn:microsoft.com/office/officeart/2005/8/layout/hierarchy3"/>
    <dgm:cxn modelId="{F400314E-AED0-4BE6-B44D-FD278C94F090}" type="presParOf" srcId="{ED00286A-E79A-4827-A5E1-A55A1131597C}" destId="{2A5EAB55-E504-42AB-A122-E6A375748688}" srcOrd="0" destOrd="0" presId="urn:microsoft.com/office/officeart/2005/8/layout/hierarchy3"/>
    <dgm:cxn modelId="{6EE17FCE-0A1E-4DF0-A628-E86C33293066}" type="presParOf" srcId="{ED00286A-E79A-4827-A5E1-A55A1131597C}" destId="{AA62AB1B-5448-44BF-AA7D-447D518A0995}" srcOrd="1" destOrd="0" presId="urn:microsoft.com/office/officeart/2005/8/layout/hierarchy3"/>
    <dgm:cxn modelId="{E6D67132-44E8-4651-BABA-E9EA2B8D9E10}" type="presParOf" srcId="{F13BF299-1C11-451F-A72B-29A861E96170}" destId="{1A3EBE69-41DA-4016-A8F4-035146440D1B}" srcOrd="1" destOrd="0" presId="urn:microsoft.com/office/officeart/2005/8/layout/hierarchy3"/>
    <dgm:cxn modelId="{843BCA09-90D4-4248-BC5C-489C35FFCB4D}" type="presParOf" srcId="{1A3EBE69-41DA-4016-A8F4-035146440D1B}" destId="{B2A6AB1D-62D8-46FC-8B29-AE5AE6ACE36C}" srcOrd="0" destOrd="0" presId="urn:microsoft.com/office/officeart/2005/8/layout/hierarchy3"/>
    <dgm:cxn modelId="{D0A29A23-3AA1-40C4-980F-8DA7749745AF}" type="presParOf" srcId="{1A3EBE69-41DA-4016-A8F4-035146440D1B}" destId="{48F31735-CF58-41F6-87A5-390A944F4422}" srcOrd="1" destOrd="0" presId="urn:microsoft.com/office/officeart/2005/8/layout/hierarchy3"/>
    <dgm:cxn modelId="{42529469-786D-4544-912E-3DE6A7C4FA8D}" type="presParOf" srcId="{1A3EBE69-41DA-4016-A8F4-035146440D1B}" destId="{3E5727C8-4E8C-45B8-BE4F-CFF653AE6E7E}" srcOrd="2" destOrd="0" presId="urn:microsoft.com/office/officeart/2005/8/layout/hierarchy3"/>
    <dgm:cxn modelId="{D9E0CD02-0FE3-4834-B6CE-F58D866EAB4A}" type="presParOf" srcId="{1A3EBE69-41DA-4016-A8F4-035146440D1B}" destId="{516630DB-FCBC-4E5E-B5A6-17FB23328B87}" srcOrd="3" destOrd="0" presId="urn:microsoft.com/office/officeart/2005/8/layout/hierarchy3"/>
    <dgm:cxn modelId="{D25FC0CA-1B55-48D5-85FD-047FB68DD10B}" type="presParOf" srcId="{1A3EBE69-41DA-4016-A8F4-035146440D1B}" destId="{DE454FCA-C50F-4DDC-8A2F-38F66E4CFA2C}" srcOrd="4" destOrd="0" presId="urn:microsoft.com/office/officeart/2005/8/layout/hierarchy3"/>
    <dgm:cxn modelId="{AB6711BF-943E-4F45-8E05-91DE494AA1EB}" type="presParOf" srcId="{1A3EBE69-41DA-4016-A8F4-035146440D1B}" destId="{100D5903-5AAB-4EE3-9330-D6986E8F5B7A}" srcOrd="5" destOrd="0" presId="urn:microsoft.com/office/officeart/2005/8/layout/hierarchy3"/>
    <dgm:cxn modelId="{799E59E1-09DB-4BDE-82B9-DA16ECE55801}" type="presParOf" srcId="{1A3EBE69-41DA-4016-A8F4-035146440D1B}" destId="{FFAEF63E-44DB-4A34-84F1-D745FCDC1271}" srcOrd="6" destOrd="0" presId="urn:microsoft.com/office/officeart/2005/8/layout/hierarchy3"/>
    <dgm:cxn modelId="{71FEE4BF-F0C8-4FCE-AB8A-CBFF7CB15A22}" type="presParOf" srcId="{1A3EBE69-41DA-4016-A8F4-035146440D1B}" destId="{AF3E7CEE-01BA-4C71-B857-9006C9F71C2E}" srcOrd="7" destOrd="0" presId="urn:microsoft.com/office/officeart/2005/8/layout/hierarchy3"/>
    <dgm:cxn modelId="{3E6F265B-7EA8-4226-B379-C805805554C3}" type="presParOf" srcId="{59A92093-B19B-4234-B524-30138AB6557A}" destId="{6AE86E72-96F5-49C3-9B3C-C0B0BC4739FA}" srcOrd="1" destOrd="0" presId="urn:microsoft.com/office/officeart/2005/8/layout/hierarchy3"/>
    <dgm:cxn modelId="{5FE1AC62-166E-4EFF-ADB7-22371097AD40}" type="presParOf" srcId="{6AE86E72-96F5-49C3-9B3C-C0B0BC4739FA}" destId="{6FE40488-EC07-4B8D-85CD-2CF185E6D963}" srcOrd="0" destOrd="0" presId="urn:microsoft.com/office/officeart/2005/8/layout/hierarchy3"/>
    <dgm:cxn modelId="{BF338E19-2E7B-4E57-89BD-B506B71CDEAF}" type="presParOf" srcId="{6FE40488-EC07-4B8D-85CD-2CF185E6D963}" destId="{AD44EE76-4BC2-41D6-AA15-634EDF5BE947}" srcOrd="0" destOrd="0" presId="urn:microsoft.com/office/officeart/2005/8/layout/hierarchy3"/>
    <dgm:cxn modelId="{D97904EA-13C7-4D9A-88A6-0D58130D852E}" type="presParOf" srcId="{6FE40488-EC07-4B8D-85CD-2CF185E6D963}" destId="{8048F8E8-88CA-46B0-BD50-C7A086FE42D0}" srcOrd="1" destOrd="0" presId="urn:microsoft.com/office/officeart/2005/8/layout/hierarchy3"/>
    <dgm:cxn modelId="{B5A5F6C0-2663-4C98-8CA8-7E60E71B8C42}" type="presParOf" srcId="{6AE86E72-96F5-49C3-9B3C-C0B0BC4739FA}" destId="{1CCD7F3B-6798-4ECD-9EFD-4C859C51EC0B}" srcOrd="1" destOrd="0" presId="urn:microsoft.com/office/officeart/2005/8/layout/hierarchy3"/>
    <dgm:cxn modelId="{1ADF49BF-FFD8-4634-807E-947D5AD7C981}" type="presParOf" srcId="{1CCD7F3B-6798-4ECD-9EFD-4C859C51EC0B}" destId="{5478EFFD-C0F9-4CEF-80A5-1716DCDE3FDD}" srcOrd="0" destOrd="0" presId="urn:microsoft.com/office/officeart/2005/8/layout/hierarchy3"/>
    <dgm:cxn modelId="{0B30918B-DB3E-4E44-8FF7-E496590BAD49}" type="presParOf" srcId="{1CCD7F3B-6798-4ECD-9EFD-4C859C51EC0B}" destId="{A3F217DC-C880-4D9C-8E6A-743BAD3F6FD0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5EAB55-E504-42AB-A122-E6A375748688}">
      <dsp:nvSpPr>
        <dsp:cNvPr id="0" name=""/>
        <dsp:cNvSpPr/>
      </dsp:nvSpPr>
      <dsp:spPr>
        <a:xfrm>
          <a:off x="974313" y="1367"/>
          <a:ext cx="1214878" cy="4712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1" kern="1200">
              <a:solidFill>
                <a:schemeClr val="bg1"/>
              </a:solidFill>
              <a:latin typeface="+mn-lt"/>
              <a:cs typeface="Times New Roman" panose="02020603050405020304" pitchFamily="18" charset="0"/>
            </a:rPr>
            <a:t>Úlohy spracovateľa hodnotenia</a:t>
          </a:r>
          <a:endParaRPr lang="sk-SK" sz="1000" kern="1200">
            <a:solidFill>
              <a:schemeClr val="bg1"/>
            </a:solidFill>
            <a:latin typeface="+mn-lt"/>
            <a:cs typeface="Times New Roman" panose="02020603050405020304" pitchFamily="18" charset="0"/>
          </a:endParaRPr>
        </a:p>
      </dsp:txBody>
      <dsp:txXfrm>
        <a:off x="988116" y="15170"/>
        <a:ext cx="1187272" cy="443675"/>
      </dsp:txXfrm>
    </dsp:sp>
    <dsp:sp modelId="{B2A6AB1D-62D8-46FC-8B29-AE5AE6ACE36C}">
      <dsp:nvSpPr>
        <dsp:cNvPr id="0" name=""/>
        <dsp:cNvSpPr/>
      </dsp:nvSpPr>
      <dsp:spPr>
        <a:xfrm>
          <a:off x="1095801" y="472649"/>
          <a:ext cx="121487" cy="431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458"/>
              </a:lnTo>
              <a:lnTo>
                <a:pt x="121487" y="4314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31735-CF58-41F6-87A5-390A944F4422}">
      <dsp:nvSpPr>
        <dsp:cNvPr id="0" name=""/>
        <dsp:cNvSpPr/>
      </dsp:nvSpPr>
      <dsp:spPr>
        <a:xfrm>
          <a:off x="1217288" y="590469"/>
          <a:ext cx="1003640" cy="6272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sk-SK" sz="600" b="1" kern="1200">
              <a:latin typeface="+mn-lt"/>
              <a:cs typeface="Times New Roman" panose="02020603050405020304" pitchFamily="18" charset="0"/>
            </a:rPr>
            <a:t>1. Zber údajov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sk-SK" sz="600" kern="1200">
              <a:latin typeface="+mn-lt"/>
              <a:cs typeface="Times New Roman" panose="02020603050405020304" pitchFamily="18" charset="0"/>
            </a:rPr>
            <a:t>- ITMS2014+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sk-SK" sz="600" kern="1200">
              <a:latin typeface="+mn-lt"/>
              <a:cs typeface="Times New Roman" panose="02020603050405020304" pitchFamily="18" charset="0"/>
            </a:rPr>
            <a:t>- Obsahová analýza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sk-SK" sz="600" kern="1200">
              <a:latin typeface="+mn-lt"/>
              <a:cs typeface="Times New Roman" panose="02020603050405020304" pitchFamily="18" charset="0"/>
            </a:rPr>
            <a:t>- Fokusové skupiny</a:t>
          </a:r>
        </a:p>
      </dsp:txBody>
      <dsp:txXfrm>
        <a:off x="1235660" y="608841"/>
        <a:ext cx="966896" cy="590531"/>
      </dsp:txXfrm>
    </dsp:sp>
    <dsp:sp modelId="{3E5727C8-4E8C-45B8-BE4F-CFF653AE6E7E}">
      <dsp:nvSpPr>
        <dsp:cNvPr id="0" name=""/>
        <dsp:cNvSpPr/>
      </dsp:nvSpPr>
      <dsp:spPr>
        <a:xfrm>
          <a:off x="1095801" y="472649"/>
          <a:ext cx="121487" cy="1176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6553"/>
              </a:lnTo>
              <a:lnTo>
                <a:pt x="121487" y="11765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630DB-FCBC-4E5E-B5A6-17FB23328B87}">
      <dsp:nvSpPr>
        <dsp:cNvPr id="0" name=""/>
        <dsp:cNvSpPr/>
      </dsp:nvSpPr>
      <dsp:spPr>
        <a:xfrm>
          <a:off x="1217288" y="1335565"/>
          <a:ext cx="1003640" cy="6272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1" kern="1200">
              <a:latin typeface="+mn-lt"/>
              <a:cs typeface="Times New Roman" panose="02020603050405020304" pitchFamily="18" charset="0"/>
            </a:rPr>
            <a:t>2. Analýza zozbieraných údajov</a:t>
          </a:r>
        </a:p>
      </dsp:txBody>
      <dsp:txXfrm>
        <a:off x="1235660" y="1353937"/>
        <a:ext cx="966896" cy="590531"/>
      </dsp:txXfrm>
    </dsp:sp>
    <dsp:sp modelId="{DE454FCA-C50F-4DDC-8A2F-38F66E4CFA2C}">
      <dsp:nvSpPr>
        <dsp:cNvPr id="0" name=""/>
        <dsp:cNvSpPr/>
      </dsp:nvSpPr>
      <dsp:spPr>
        <a:xfrm>
          <a:off x="1095801" y="472649"/>
          <a:ext cx="121487" cy="1921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1649"/>
              </a:lnTo>
              <a:lnTo>
                <a:pt x="121487" y="19216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D5903-5AAB-4EE3-9330-D6986E8F5B7A}">
      <dsp:nvSpPr>
        <dsp:cNvPr id="0" name=""/>
        <dsp:cNvSpPr/>
      </dsp:nvSpPr>
      <dsp:spPr>
        <a:xfrm>
          <a:off x="1217288" y="2080660"/>
          <a:ext cx="1003640" cy="6272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1" kern="1200">
              <a:latin typeface="+mn-lt"/>
              <a:cs typeface="Times New Roman" panose="02020603050405020304" pitchFamily="18" charset="0"/>
            </a:rPr>
            <a:t>3. Vypracovanie plánu  sstrednodobého hodnotenia: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>
              <a:latin typeface="+mn-lt"/>
              <a:cs typeface="Times New Roman" panose="02020603050405020304" pitchFamily="18" charset="0"/>
            </a:rPr>
            <a:t>- Postupy hodnotenia CLLD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>
              <a:latin typeface="+mn-lt"/>
              <a:cs typeface="Times New Roman" panose="02020603050405020304" pitchFamily="18" charset="0"/>
            </a:rPr>
            <a:t>- Spôsob spracovania výsledkov</a:t>
          </a:r>
        </a:p>
      </dsp:txBody>
      <dsp:txXfrm>
        <a:off x="1235660" y="2099032"/>
        <a:ext cx="966896" cy="590531"/>
      </dsp:txXfrm>
    </dsp:sp>
    <dsp:sp modelId="{FFAEF63E-44DB-4A34-84F1-D745FCDC1271}">
      <dsp:nvSpPr>
        <dsp:cNvPr id="0" name=""/>
        <dsp:cNvSpPr/>
      </dsp:nvSpPr>
      <dsp:spPr>
        <a:xfrm>
          <a:off x="1095801" y="472649"/>
          <a:ext cx="121487" cy="2666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6745"/>
              </a:lnTo>
              <a:lnTo>
                <a:pt x="121487" y="26667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3E7CEE-01BA-4C71-B857-9006C9F71C2E}">
      <dsp:nvSpPr>
        <dsp:cNvPr id="0" name=""/>
        <dsp:cNvSpPr/>
      </dsp:nvSpPr>
      <dsp:spPr>
        <a:xfrm>
          <a:off x="1217288" y="2825756"/>
          <a:ext cx="1003640" cy="6272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1" kern="1200">
              <a:latin typeface="+mn-lt"/>
              <a:cs typeface="Times New Roman" panose="02020603050405020304" pitchFamily="18" charset="0"/>
            </a:rPr>
            <a:t>4. Vyplnenie šablón pre strednodobé hodnotenie</a:t>
          </a:r>
        </a:p>
      </dsp:txBody>
      <dsp:txXfrm>
        <a:off x="1235660" y="2844128"/>
        <a:ext cx="966896" cy="590531"/>
      </dsp:txXfrm>
    </dsp:sp>
    <dsp:sp modelId="{AD44EE76-4BC2-41D6-AA15-634EDF5BE947}">
      <dsp:nvSpPr>
        <dsp:cNvPr id="0" name=""/>
        <dsp:cNvSpPr/>
      </dsp:nvSpPr>
      <dsp:spPr>
        <a:xfrm>
          <a:off x="2424832" y="1367"/>
          <a:ext cx="1169748" cy="4712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1" kern="1200">
              <a:latin typeface="+mn-lt"/>
              <a:cs typeface="Times New Roman" panose="02020603050405020304" pitchFamily="18" charset="0"/>
            </a:rPr>
            <a:t>Úlohy monitorovacieho výboru a štatutára</a:t>
          </a:r>
          <a:endParaRPr lang="sk-SK" sz="1000" kern="1200">
            <a:latin typeface="+mn-lt"/>
            <a:cs typeface="Times New Roman" panose="02020603050405020304" pitchFamily="18" charset="0"/>
          </a:endParaRPr>
        </a:p>
      </dsp:txBody>
      <dsp:txXfrm>
        <a:off x="2438635" y="15170"/>
        <a:ext cx="1142142" cy="443675"/>
      </dsp:txXfrm>
    </dsp:sp>
    <dsp:sp modelId="{5478EFFD-C0F9-4CEF-80A5-1716DCDE3FDD}">
      <dsp:nvSpPr>
        <dsp:cNvPr id="0" name=""/>
        <dsp:cNvSpPr/>
      </dsp:nvSpPr>
      <dsp:spPr>
        <a:xfrm>
          <a:off x="2541807" y="472649"/>
          <a:ext cx="116974" cy="462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821"/>
              </a:lnTo>
              <a:lnTo>
                <a:pt x="116974" y="4628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217DC-C880-4D9C-8E6A-743BAD3F6FD0}">
      <dsp:nvSpPr>
        <dsp:cNvPr id="0" name=""/>
        <dsp:cNvSpPr/>
      </dsp:nvSpPr>
      <dsp:spPr>
        <a:xfrm>
          <a:off x="2658781" y="590469"/>
          <a:ext cx="1104004" cy="6900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1" kern="1200">
              <a:latin typeface="+mn-lt"/>
              <a:cs typeface="Times New Roman" panose="02020603050405020304" pitchFamily="18" charset="0"/>
            </a:rPr>
            <a:t>1. Overenie a schválenie                      vypracovaného strednodobého hodnotenia MAS</a:t>
          </a:r>
        </a:p>
      </dsp:txBody>
      <dsp:txXfrm>
        <a:off x="2678990" y="610678"/>
        <a:ext cx="1063586" cy="649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270436EA7A4D10AD294E18A20169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EEB63B-4B48-447B-AE01-00E5D25D524C}"/>
      </w:docPartPr>
      <w:docPartBody>
        <w:p w:rsidR="002364EC" w:rsidRDefault="0089281D" w:rsidP="0089281D">
          <w:pPr>
            <w:pStyle w:val="E3270436EA7A4D10AD294E18A20169BC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2770092A232E43A3AFF9B729781B3A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F4C9B-09ED-49E6-BFBB-826BE8ED483B}"/>
      </w:docPartPr>
      <w:docPartBody>
        <w:p w:rsidR="002364EC" w:rsidRDefault="0089281D" w:rsidP="0089281D">
          <w:pPr>
            <w:pStyle w:val="2770092A232E43A3AFF9B729781B3ACC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1DB905FC92E945EBA3D48633554E27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361C0-1A40-473C-B0F8-C78923BF8E32}"/>
      </w:docPartPr>
      <w:docPartBody>
        <w:p w:rsidR="002364EC" w:rsidRDefault="0089281D" w:rsidP="0089281D">
          <w:pPr>
            <w:pStyle w:val="1DB905FC92E945EBA3D48633554E27C5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064B9AF5EFBA4245ADBE4E277C430C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CC3B97-274C-4B84-884F-1BC0A5165845}"/>
      </w:docPartPr>
      <w:docPartBody>
        <w:p w:rsidR="002364EC" w:rsidRDefault="0089281D" w:rsidP="0089281D">
          <w:pPr>
            <w:pStyle w:val="064B9AF5EFBA4245ADBE4E277C430C6C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30048A52E3F94FABAD3AB2F325BE44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C555DA-20A7-4282-908B-E685024C5566}"/>
      </w:docPartPr>
      <w:docPartBody>
        <w:p w:rsidR="002364EC" w:rsidRDefault="0089281D" w:rsidP="0089281D">
          <w:pPr>
            <w:pStyle w:val="30048A52E3F94FABAD3AB2F325BE440D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E14911B4F48A46C0B9F14D2FCE5BE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BEE57C-5C74-4B3F-82B8-BC6390CAF249}"/>
      </w:docPartPr>
      <w:docPartBody>
        <w:p w:rsidR="002364EC" w:rsidRDefault="0089281D" w:rsidP="0089281D">
          <w:pPr>
            <w:pStyle w:val="E14911B4F48A46C0B9F14D2FCE5BE1E3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3FCE0A0B8DCA49C2AA3BBF8F7BD96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FE243A-8E60-4D43-9DB8-F593E90B224B}"/>
      </w:docPartPr>
      <w:docPartBody>
        <w:p w:rsidR="004B1283" w:rsidRDefault="002364EC" w:rsidP="002364EC">
          <w:pPr>
            <w:pStyle w:val="3FCE0A0B8DCA49C2AA3BBF8F7BD96AEA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DECCDED706D4424C81F7CB1611C13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3980D-BA6E-41CD-ABF2-43F2096EEAF7}"/>
      </w:docPartPr>
      <w:docPartBody>
        <w:p w:rsidR="004B1283" w:rsidRDefault="002364EC" w:rsidP="002364EC">
          <w:pPr>
            <w:pStyle w:val="DECCDED706D4424C81F7CB1611C13A0B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F5A89A010DD140C69F376E96710F60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2012AB-ECAE-42CF-937F-6602F02478F6}"/>
      </w:docPartPr>
      <w:docPartBody>
        <w:p w:rsidR="004B1283" w:rsidRDefault="002364EC" w:rsidP="002364EC">
          <w:pPr>
            <w:pStyle w:val="F5A89A010DD140C69F376E96710F60E0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67BE27146DB2487D8655C95B765464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5C383-AFF1-4AE5-B19C-88811EC1C64C}"/>
      </w:docPartPr>
      <w:docPartBody>
        <w:p w:rsidR="004B1283" w:rsidRDefault="002364EC" w:rsidP="002364EC">
          <w:pPr>
            <w:pStyle w:val="67BE27146DB2487D8655C95B7654643D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EBAECD283EAD4564ADA8FAECDB2A34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C3E592-F847-4DB7-BC81-5CCD72B34205}"/>
      </w:docPartPr>
      <w:docPartBody>
        <w:p w:rsidR="004B1283" w:rsidRDefault="002364EC" w:rsidP="002364EC">
          <w:pPr>
            <w:pStyle w:val="EBAECD283EAD4564ADA8FAECDB2A341B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57EB250532EC449188853AF18DADD3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8ADE6-3779-4BD6-9D59-308B99841044}"/>
      </w:docPartPr>
      <w:docPartBody>
        <w:p w:rsidR="004B1283" w:rsidRDefault="002364EC" w:rsidP="002364EC">
          <w:pPr>
            <w:pStyle w:val="57EB250532EC449188853AF18DADD3E6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BA8BDF60534C4C5D8F811ADFF970D7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76D09A-94C5-4869-93AE-DE6A289656D4}"/>
      </w:docPartPr>
      <w:docPartBody>
        <w:p w:rsidR="004B1283" w:rsidRDefault="002364EC" w:rsidP="002364EC">
          <w:pPr>
            <w:pStyle w:val="BA8BDF60534C4C5D8F811ADFF970D730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AACD6991A31B46E79A4B431978D463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BEAE8F-67FD-4E65-90DC-F1A61AB76701}"/>
      </w:docPartPr>
      <w:docPartBody>
        <w:p w:rsidR="004B1283" w:rsidRDefault="002364EC" w:rsidP="002364EC">
          <w:pPr>
            <w:pStyle w:val="AACD6991A31B46E79A4B431978D463CF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31E6933A599C4451866121DC3591F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9AE952-09CF-4CFA-B4AC-1C67F06B76D1}"/>
      </w:docPartPr>
      <w:docPartBody>
        <w:p w:rsidR="004B1283" w:rsidRDefault="002364EC" w:rsidP="002364EC">
          <w:pPr>
            <w:pStyle w:val="31E6933A599C4451866121DC3591FCAE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37317B36D98C4C29B9F723ADB5497D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31C71B-9720-4416-B10A-975373FFF1A6}"/>
      </w:docPartPr>
      <w:docPartBody>
        <w:p w:rsidR="00706203" w:rsidRDefault="00A075A1" w:rsidP="00A075A1">
          <w:pPr>
            <w:pStyle w:val="37317B36D98C4C29B9F723ADB5497D29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7C936558DF4D4A8DAC28DB036569A4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20BC9E-4B2E-4AEB-BFC8-FA7ADFDF8F56}"/>
      </w:docPartPr>
      <w:docPartBody>
        <w:p w:rsidR="00706203" w:rsidRDefault="00A075A1" w:rsidP="00A075A1">
          <w:pPr>
            <w:pStyle w:val="7C936558DF4D4A8DAC28DB036569A45B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B02412A6DF1B47C688781D0FA8255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0274C-DD46-4001-A396-1401B596ABAD}"/>
      </w:docPartPr>
      <w:docPartBody>
        <w:p w:rsidR="00706203" w:rsidRDefault="00A075A1" w:rsidP="00A075A1">
          <w:pPr>
            <w:pStyle w:val="B02412A6DF1B47C688781D0FA825543B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4699C85E67AC432881676F356EF91F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D91370-8344-4184-BA67-E32134A71C74}"/>
      </w:docPartPr>
      <w:docPartBody>
        <w:p w:rsidR="00706203" w:rsidRDefault="00A075A1" w:rsidP="00A075A1">
          <w:pPr>
            <w:pStyle w:val="4699C85E67AC432881676F356EF91FAA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26E2E54A4E56439D96BCBBC4D3DFFE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167F9-7ED2-4B6C-B5C4-AF242278CB4C}"/>
      </w:docPartPr>
      <w:docPartBody>
        <w:p w:rsidR="00706203" w:rsidRDefault="00A075A1" w:rsidP="00A075A1">
          <w:pPr>
            <w:pStyle w:val="26E2E54A4E56439D96BCBBC4D3DFFE9A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D5C38B894E9D4456ADFDA50781E2C0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DF57C-B9A4-468A-87E5-3212CC6A98FA}"/>
      </w:docPartPr>
      <w:docPartBody>
        <w:p w:rsidR="00706203" w:rsidRDefault="00A075A1" w:rsidP="00A075A1">
          <w:pPr>
            <w:pStyle w:val="D5C38B894E9D4456ADFDA50781E2C065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BBE737D5C70B4E0F95246F7CF17F40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3B6D28-C975-485B-9994-59E79B332399}"/>
      </w:docPartPr>
      <w:docPartBody>
        <w:p w:rsidR="00706203" w:rsidRDefault="00A075A1" w:rsidP="00A075A1">
          <w:pPr>
            <w:pStyle w:val="BBE737D5C70B4E0F95246F7CF17F4015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C7253B195A5D49F3AA0F1B74F04848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BB9D57-AF00-480D-A1A4-1E1B3FEFD31C}"/>
      </w:docPartPr>
      <w:docPartBody>
        <w:p w:rsidR="00706203" w:rsidRDefault="00A075A1" w:rsidP="00A075A1">
          <w:pPr>
            <w:pStyle w:val="C7253B195A5D49F3AA0F1B74F048483D"/>
          </w:pPr>
          <w:r w:rsidRPr="00384978">
            <w:rPr>
              <w:rStyle w:val="Zstupntext"/>
            </w:rPr>
            <w:t>Vyberte položku.</w:t>
          </w:r>
        </w:p>
      </w:docPartBody>
    </w:docPart>
    <w:docPart>
      <w:docPartPr>
        <w:name w:val="3CA737ECC9464FC39CDAA3095D2826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67DEE4-55D3-44FA-996C-2EC3EA6FF604}"/>
      </w:docPartPr>
      <w:docPartBody>
        <w:p w:rsidR="00706203" w:rsidRDefault="00A075A1" w:rsidP="00A075A1">
          <w:pPr>
            <w:pStyle w:val="3CA737ECC9464FC39CDAA3095D282679"/>
          </w:pPr>
          <w:r w:rsidRPr="0038497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60"/>
    <w:rsid w:val="00024C8C"/>
    <w:rsid w:val="002364EC"/>
    <w:rsid w:val="00311CD4"/>
    <w:rsid w:val="00393483"/>
    <w:rsid w:val="003D64A8"/>
    <w:rsid w:val="00412D40"/>
    <w:rsid w:val="00440030"/>
    <w:rsid w:val="004B1283"/>
    <w:rsid w:val="005A79A5"/>
    <w:rsid w:val="006A1260"/>
    <w:rsid w:val="00706203"/>
    <w:rsid w:val="0089281D"/>
    <w:rsid w:val="008C5F9D"/>
    <w:rsid w:val="008D5486"/>
    <w:rsid w:val="00A075A1"/>
    <w:rsid w:val="00A37D8F"/>
    <w:rsid w:val="00A618D8"/>
    <w:rsid w:val="00DC40A6"/>
    <w:rsid w:val="00EF2E65"/>
    <w:rsid w:val="00F2602D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075A1"/>
    <w:rPr>
      <w:color w:val="808080"/>
    </w:rPr>
  </w:style>
  <w:style w:type="paragraph" w:customStyle="1" w:styleId="D3EA99D27D82443895C191351953AC53">
    <w:name w:val="D3EA99D27D82443895C191351953AC53"/>
    <w:rsid w:val="0089281D"/>
  </w:style>
  <w:style w:type="paragraph" w:customStyle="1" w:styleId="D433537E32584CC68429C67A79B99EA2">
    <w:name w:val="D433537E32584CC68429C67A79B99EA2"/>
    <w:rsid w:val="0089281D"/>
  </w:style>
  <w:style w:type="paragraph" w:customStyle="1" w:styleId="80BEDB9BA8FE42249D67066F42E08A02">
    <w:name w:val="80BEDB9BA8FE42249D67066F42E08A02"/>
    <w:rsid w:val="0089281D"/>
  </w:style>
  <w:style w:type="paragraph" w:customStyle="1" w:styleId="FE61312FF5304FD49CE07B4CACF24A9E">
    <w:name w:val="FE61312FF5304FD49CE07B4CACF24A9E"/>
    <w:rsid w:val="0089281D"/>
  </w:style>
  <w:style w:type="paragraph" w:customStyle="1" w:styleId="EDCEF9F866FD4B0DACAB1E200E4EDC00">
    <w:name w:val="EDCEF9F866FD4B0DACAB1E200E4EDC00"/>
    <w:rsid w:val="0089281D"/>
  </w:style>
  <w:style w:type="paragraph" w:customStyle="1" w:styleId="80160022EE0A4E518DB0BB7D58FDE3EE">
    <w:name w:val="80160022EE0A4E518DB0BB7D58FDE3EE"/>
    <w:rsid w:val="0089281D"/>
  </w:style>
  <w:style w:type="paragraph" w:customStyle="1" w:styleId="7923A576D255476BBB13660A93856DDF">
    <w:name w:val="7923A576D255476BBB13660A93856DDF"/>
    <w:rsid w:val="0089281D"/>
  </w:style>
  <w:style w:type="paragraph" w:customStyle="1" w:styleId="33E315EC4D844C63A26DE3F5814DD241">
    <w:name w:val="33E315EC4D844C63A26DE3F5814DD241"/>
    <w:rsid w:val="0089281D"/>
  </w:style>
  <w:style w:type="paragraph" w:customStyle="1" w:styleId="D0501D5BAA224FF98C2E698DB987FBC3">
    <w:name w:val="D0501D5BAA224FF98C2E698DB987FBC3"/>
    <w:rsid w:val="0089281D"/>
  </w:style>
  <w:style w:type="paragraph" w:customStyle="1" w:styleId="23388B527C704C3D889E78BD08B70BD0">
    <w:name w:val="23388B527C704C3D889E78BD08B70BD0"/>
    <w:rsid w:val="0089281D"/>
  </w:style>
  <w:style w:type="paragraph" w:customStyle="1" w:styleId="1550CD533B524019A0A357C81D7277DE">
    <w:name w:val="1550CD533B524019A0A357C81D7277DE"/>
    <w:rsid w:val="0089281D"/>
  </w:style>
  <w:style w:type="paragraph" w:customStyle="1" w:styleId="CC8BB669CFA84AD59CFD05C19CC92120">
    <w:name w:val="CC8BB669CFA84AD59CFD05C19CC92120"/>
    <w:rsid w:val="0089281D"/>
  </w:style>
  <w:style w:type="paragraph" w:customStyle="1" w:styleId="71BE3B05C9E04DEC843A1B3DB0C99066">
    <w:name w:val="71BE3B05C9E04DEC843A1B3DB0C99066"/>
    <w:rsid w:val="0089281D"/>
  </w:style>
  <w:style w:type="paragraph" w:customStyle="1" w:styleId="AE1A77C509AA4EDB8CAE834359421F1A">
    <w:name w:val="AE1A77C509AA4EDB8CAE834359421F1A"/>
    <w:rsid w:val="0089281D"/>
  </w:style>
  <w:style w:type="paragraph" w:customStyle="1" w:styleId="75678D7F10FF4E5B8A9B3D057C8DF175">
    <w:name w:val="75678D7F10FF4E5B8A9B3D057C8DF175"/>
    <w:rsid w:val="0089281D"/>
  </w:style>
  <w:style w:type="paragraph" w:customStyle="1" w:styleId="8869D17E3D954A5388183A871581B817">
    <w:name w:val="8869D17E3D954A5388183A871581B817"/>
    <w:rsid w:val="0089281D"/>
  </w:style>
  <w:style w:type="paragraph" w:customStyle="1" w:styleId="30210C859B9044AE86237E6EC64D6C0E">
    <w:name w:val="30210C859B9044AE86237E6EC64D6C0E"/>
    <w:rsid w:val="0089281D"/>
  </w:style>
  <w:style w:type="paragraph" w:customStyle="1" w:styleId="2178E8C621764D319FF05596C2D60DC7">
    <w:name w:val="2178E8C621764D319FF05596C2D60DC7"/>
    <w:rsid w:val="0089281D"/>
  </w:style>
  <w:style w:type="paragraph" w:customStyle="1" w:styleId="371C2CB8287949709E4579225F414F2A">
    <w:name w:val="371C2CB8287949709E4579225F414F2A"/>
    <w:rsid w:val="0089281D"/>
  </w:style>
  <w:style w:type="paragraph" w:customStyle="1" w:styleId="A3D7754B43A045B9A99A56F4C765F046">
    <w:name w:val="A3D7754B43A045B9A99A56F4C765F046"/>
    <w:rsid w:val="0089281D"/>
  </w:style>
  <w:style w:type="paragraph" w:customStyle="1" w:styleId="51D1D53906CB455C961B66F1C2452271">
    <w:name w:val="51D1D53906CB455C961B66F1C2452271"/>
    <w:rsid w:val="0089281D"/>
  </w:style>
  <w:style w:type="paragraph" w:customStyle="1" w:styleId="9C625F1F259B4937ADE69E2D91249D19">
    <w:name w:val="9C625F1F259B4937ADE69E2D91249D19"/>
    <w:rsid w:val="0089281D"/>
  </w:style>
  <w:style w:type="paragraph" w:customStyle="1" w:styleId="E9689182B16C4D778428BA7FADB0B29B">
    <w:name w:val="E9689182B16C4D778428BA7FADB0B29B"/>
    <w:rsid w:val="0089281D"/>
  </w:style>
  <w:style w:type="paragraph" w:customStyle="1" w:styleId="E449F0504AFC49FBB7D5F66ADC6B2CEE">
    <w:name w:val="E449F0504AFC49FBB7D5F66ADC6B2CEE"/>
    <w:rsid w:val="0089281D"/>
  </w:style>
  <w:style w:type="paragraph" w:customStyle="1" w:styleId="677CB9C257B24DD5A6760611D4451760">
    <w:name w:val="677CB9C257B24DD5A6760611D4451760"/>
    <w:rsid w:val="0089281D"/>
  </w:style>
  <w:style w:type="paragraph" w:customStyle="1" w:styleId="4B029A9F1F3F487B8CDEC7082D198A29">
    <w:name w:val="4B029A9F1F3F487B8CDEC7082D198A29"/>
    <w:rsid w:val="0089281D"/>
  </w:style>
  <w:style w:type="paragraph" w:customStyle="1" w:styleId="7DF05678246647BA8628E2A8FEE54AFD">
    <w:name w:val="7DF05678246647BA8628E2A8FEE54AFD"/>
    <w:rsid w:val="0089281D"/>
  </w:style>
  <w:style w:type="paragraph" w:customStyle="1" w:styleId="E05A06311834458AB740A69270BFBDCC">
    <w:name w:val="E05A06311834458AB740A69270BFBDCC"/>
    <w:rsid w:val="0089281D"/>
  </w:style>
  <w:style w:type="paragraph" w:customStyle="1" w:styleId="536AA30AA80A44DCA3E946925EF3F171">
    <w:name w:val="536AA30AA80A44DCA3E946925EF3F171"/>
    <w:rsid w:val="0089281D"/>
  </w:style>
  <w:style w:type="paragraph" w:customStyle="1" w:styleId="E3270436EA7A4D10AD294E18A20169BC">
    <w:name w:val="E3270436EA7A4D10AD294E18A20169BC"/>
    <w:rsid w:val="0089281D"/>
  </w:style>
  <w:style w:type="paragraph" w:customStyle="1" w:styleId="2770092A232E43A3AFF9B729781B3ACC">
    <w:name w:val="2770092A232E43A3AFF9B729781B3ACC"/>
    <w:rsid w:val="0089281D"/>
  </w:style>
  <w:style w:type="paragraph" w:customStyle="1" w:styleId="1DB905FC92E945EBA3D48633554E27C5">
    <w:name w:val="1DB905FC92E945EBA3D48633554E27C5"/>
    <w:rsid w:val="0089281D"/>
  </w:style>
  <w:style w:type="paragraph" w:customStyle="1" w:styleId="064B9AF5EFBA4245ADBE4E277C430C6C">
    <w:name w:val="064B9AF5EFBA4245ADBE4E277C430C6C"/>
    <w:rsid w:val="0089281D"/>
  </w:style>
  <w:style w:type="paragraph" w:customStyle="1" w:styleId="30048A52E3F94FABAD3AB2F325BE440D">
    <w:name w:val="30048A52E3F94FABAD3AB2F325BE440D"/>
    <w:rsid w:val="0089281D"/>
  </w:style>
  <w:style w:type="paragraph" w:customStyle="1" w:styleId="E14911B4F48A46C0B9F14D2FCE5BE1E3">
    <w:name w:val="E14911B4F48A46C0B9F14D2FCE5BE1E3"/>
    <w:rsid w:val="0089281D"/>
  </w:style>
  <w:style w:type="paragraph" w:customStyle="1" w:styleId="62C5D8BCC84A49A4B65E30418053EA0F">
    <w:name w:val="62C5D8BCC84A49A4B65E30418053EA0F"/>
    <w:rsid w:val="002364EC"/>
  </w:style>
  <w:style w:type="paragraph" w:customStyle="1" w:styleId="236694ACF63B4BAA86E5D9366CF53991">
    <w:name w:val="236694ACF63B4BAA86E5D9366CF53991"/>
    <w:rsid w:val="002364EC"/>
  </w:style>
  <w:style w:type="paragraph" w:customStyle="1" w:styleId="ED59B53FB5764D6F80CA03F6DCAFAEDA">
    <w:name w:val="ED59B53FB5764D6F80CA03F6DCAFAEDA"/>
    <w:rsid w:val="002364EC"/>
  </w:style>
  <w:style w:type="paragraph" w:customStyle="1" w:styleId="D9D3732D217D4BFD82F5A6A5B7027A7A">
    <w:name w:val="D9D3732D217D4BFD82F5A6A5B7027A7A"/>
    <w:rsid w:val="002364EC"/>
  </w:style>
  <w:style w:type="paragraph" w:customStyle="1" w:styleId="6AA9F5E09E754F9E8373E5DA5B2BADA1">
    <w:name w:val="6AA9F5E09E754F9E8373E5DA5B2BADA1"/>
    <w:rsid w:val="002364EC"/>
  </w:style>
  <w:style w:type="paragraph" w:customStyle="1" w:styleId="232B2B8B4F4244FEA1C33AA16237112E">
    <w:name w:val="232B2B8B4F4244FEA1C33AA16237112E"/>
    <w:rsid w:val="002364EC"/>
  </w:style>
  <w:style w:type="paragraph" w:customStyle="1" w:styleId="1849AF4717BA4D568FB2E367C2927006">
    <w:name w:val="1849AF4717BA4D568FB2E367C2927006"/>
    <w:rsid w:val="002364EC"/>
  </w:style>
  <w:style w:type="paragraph" w:customStyle="1" w:styleId="3500DB3AEDCF48338CD10D90C7C760D9">
    <w:name w:val="3500DB3AEDCF48338CD10D90C7C760D9"/>
    <w:rsid w:val="002364EC"/>
  </w:style>
  <w:style w:type="paragraph" w:customStyle="1" w:styleId="6CF44AA4D8BC4163A63FB7182D12D038">
    <w:name w:val="6CF44AA4D8BC4163A63FB7182D12D038"/>
    <w:rsid w:val="002364EC"/>
  </w:style>
  <w:style w:type="paragraph" w:customStyle="1" w:styleId="06292ACBF24541879619919B837C4EC3">
    <w:name w:val="06292ACBF24541879619919B837C4EC3"/>
    <w:rsid w:val="002364EC"/>
  </w:style>
  <w:style w:type="paragraph" w:customStyle="1" w:styleId="17FF41F355E34679A210219A82A07F0D">
    <w:name w:val="17FF41F355E34679A210219A82A07F0D"/>
    <w:rsid w:val="002364EC"/>
  </w:style>
  <w:style w:type="paragraph" w:customStyle="1" w:styleId="F817EC8AC2E14E7B847CADBDBF0983D7">
    <w:name w:val="F817EC8AC2E14E7B847CADBDBF0983D7"/>
    <w:rsid w:val="002364EC"/>
  </w:style>
  <w:style w:type="paragraph" w:customStyle="1" w:styleId="C93C858BDE7C4E9296FF78AC1671AEFF">
    <w:name w:val="C93C858BDE7C4E9296FF78AC1671AEFF"/>
    <w:rsid w:val="002364EC"/>
  </w:style>
  <w:style w:type="paragraph" w:customStyle="1" w:styleId="EE02B83E24FA463FB23D108E06ECC323">
    <w:name w:val="EE02B83E24FA463FB23D108E06ECC323"/>
    <w:rsid w:val="002364EC"/>
  </w:style>
  <w:style w:type="paragraph" w:customStyle="1" w:styleId="6F5F67A028444DCD8E7E443888E4A7CC">
    <w:name w:val="6F5F67A028444DCD8E7E443888E4A7CC"/>
    <w:rsid w:val="002364EC"/>
  </w:style>
  <w:style w:type="paragraph" w:customStyle="1" w:styleId="46799A0BB3074392BA0923291F6B98C1">
    <w:name w:val="46799A0BB3074392BA0923291F6B98C1"/>
    <w:rsid w:val="002364EC"/>
  </w:style>
  <w:style w:type="paragraph" w:customStyle="1" w:styleId="27C847D365FF4DB5839A75B730C541C8">
    <w:name w:val="27C847D365FF4DB5839A75B730C541C8"/>
    <w:rsid w:val="002364EC"/>
  </w:style>
  <w:style w:type="paragraph" w:customStyle="1" w:styleId="C6533E0D440B494384F432BE3CE6F620">
    <w:name w:val="C6533E0D440B494384F432BE3CE6F620"/>
    <w:rsid w:val="002364EC"/>
  </w:style>
  <w:style w:type="paragraph" w:customStyle="1" w:styleId="4226BA3B923346C89EA769FFBC1AB142">
    <w:name w:val="4226BA3B923346C89EA769FFBC1AB142"/>
    <w:rsid w:val="002364EC"/>
  </w:style>
  <w:style w:type="paragraph" w:customStyle="1" w:styleId="B66C18F930724656ABDCDE9A1BC3FC41">
    <w:name w:val="B66C18F930724656ABDCDE9A1BC3FC41"/>
    <w:rsid w:val="002364EC"/>
  </w:style>
  <w:style w:type="paragraph" w:customStyle="1" w:styleId="CDB3F349C4D24A49A3EAEF611BF6B565">
    <w:name w:val="CDB3F349C4D24A49A3EAEF611BF6B565"/>
    <w:rsid w:val="002364EC"/>
  </w:style>
  <w:style w:type="paragraph" w:customStyle="1" w:styleId="3FCE0A0B8DCA49C2AA3BBF8F7BD96AEA">
    <w:name w:val="3FCE0A0B8DCA49C2AA3BBF8F7BD96AEA"/>
    <w:rsid w:val="002364EC"/>
  </w:style>
  <w:style w:type="paragraph" w:customStyle="1" w:styleId="DECCDED706D4424C81F7CB1611C13A0B">
    <w:name w:val="DECCDED706D4424C81F7CB1611C13A0B"/>
    <w:rsid w:val="002364EC"/>
  </w:style>
  <w:style w:type="paragraph" w:customStyle="1" w:styleId="F5A89A010DD140C69F376E96710F60E0">
    <w:name w:val="F5A89A010DD140C69F376E96710F60E0"/>
    <w:rsid w:val="002364EC"/>
  </w:style>
  <w:style w:type="paragraph" w:customStyle="1" w:styleId="D50F3CB27CB6432AB78F367E8C7E7C49">
    <w:name w:val="D50F3CB27CB6432AB78F367E8C7E7C49"/>
    <w:rsid w:val="002364EC"/>
  </w:style>
  <w:style w:type="paragraph" w:customStyle="1" w:styleId="2795BABC21A1451E9E07EF3F2767F8EB">
    <w:name w:val="2795BABC21A1451E9E07EF3F2767F8EB"/>
    <w:rsid w:val="002364EC"/>
  </w:style>
  <w:style w:type="paragraph" w:customStyle="1" w:styleId="8264113F94EF4575B8DD87EDE9EBD446">
    <w:name w:val="8264113F94EF4575B8DD87EDE9EBD446"/>
    <w:rsid w:val="002364EC"/>
  </w:style>
  <w:style w:type="paragraph" w:customStyle="1" w:styleId="F79C27DCC4EA4D3E9272C878C1012F7B">
    <w:name w:val="F79C27DCC4EA4D3E9272C878C1012F7B"/>
    <w:rsid w:val="002364EC"/>
  </w:style>
  <w:style w:type="paragraph" w:customStyle="1" w:styleId="4E2C26FDFCF04F3C8236633B582E2C1B">
    <w:name w:val="4E2C26FDFCF04F3C8236633B582E2C1B"/>
    <w:rsid w:val="002364EC"/>
  </w:style>
  <w:style w:type="paragraph" w:customStyle="1" w:styleId="C052D9393B2A4C5CAF7C20C816496B16">
    <w:name w:val="C052D9393B2A4C5CAF7C20C816496B16"/>
    <w:rsid w:val="002364EC"/>
  </w:style>
  <w:style w:type="paragraph" w:customStyle="1" w:styleId="A0088604A2B749619F55C2BEC7F073D4">
    <w:name w:val="A0088604A2B749619F55C2BEC7F073D4"/>
    <w:rsid w:val="002364EC"/>
  </w:style>
  <w:style w:type="paragraph" w:customStyle="1" w:styleId="6D6265C0888941ABAD0F51B7E5E4AC06">
    <w:name w:val="6D6265C0888941ABAD0F51B7E5E4AC06"/>
    <w:rsid w:val="002364EC"/>
  </w:style>
  <w:style w:type="paragraph" w:customStyle="1" w:styleId="3801284099A84618BD1E4186FD7714C0">
    <w:name w:val="3801284099A84618BD1E4186FD7714C0"/>
    <w:rsid w:val="002364EC"/>
  </w:style>
  <w:style w:type="paragraph" w:customStyle="1" w:styleId="5E2E19B4A45041D78530F0E20CA1695A">
    <w:name w:val="5E2E19B4A45041D78530F0E20CA1695A"/>
    <w:rsid w:val="002364EC"/>
  </w:style>
  <w:style w:type="paragraph" w:customStyle="1" w:styleId="D8CF066BC420417B9C86E330DD918A25">
    <w:name w:val="D8CF066BC420417B9C86E330DD918A25"/>
    <w:rsid w:val="002364EC"/>
  </w:style>
  <w:style w:type="paragraph" w:customStyle="1" w:styleId="FF3BA6CABC2945C0BC54C35887B051C4">
    <w:name w:val="FF3BA6CABC2945C0BC54C35887B051C4"/>
    <w:rsid w:val="002364EC"/>
  </w:style>
  <w:style w:type="paragraph" w:customStyle="1" w:styleId="34D8EE610CA24FA7A4FD990748D29563">
    <w:name w:val="34D8EE610CA24FA7A4FD990748D29563"/>
    <w:rsid w:val="002364EC"/>
  </w:style>
  <w:style w:type="paragraph" w:customStyle="1" w:styleId="DD0620DAB42B47DC8D08817764D7B077">
    <w:name w:val="DD0620DAB42B47DC8D08817764D7B077"/>
    <w:rsid w:val="002364EC"/>
  </w:style>
  <w:style w:type="paragraph" w:customStyle="1" w:styleId="DB1FA3413E6D4657854C12D6C0EA518B">
    <w:name w:val="DB1FA3413E6D4657854C12D6C0EA518B"/>
    <w:rsid w:val="002364EC"/>
  </w:style>
  <w:style w:type="paragraph" w:customStyle="1" w:styleId="B43774BA92654B09AC98EA501181B70D">
    <w:name w:val="B43774BA92654B09AC98EA501181B70D"/>
    <w:rsid w:val="002364EC"/>
  </w:style>
  <w:style w:type="paragraph" w:customStyle="1" w:styleId="92268B6C3A384597B1E954927A937567">
    <w:name w:val="92268B6C3A384597B1E954927A937567"/>
    <w:rsid w:val="002364EC"/>
  </w:style>
  <w:style w:type="paragraph" w:customStyle="1" w:styleId="67BE27146DB2487D8655C95B7654643D">
    <w:name w:val="67BE27146DB2487D8655C95B7654643D"/>
    <w:rsid w:val="002364EC"/>
  </w:style>
  <w:style w:type="paragraph" w:customStyle="1" w:styleId="EBAECD283EAD4564ADA8FAECDB2A341B">
    <w:name w:val="EBAECD283EAD4564ADA8FAECDB2A341B"/>
    <w:rsid w:val="002364EC"/>
  </w:style>
  <w:style w:type="paragraph" w:customStyle="1" w:styleId="57EB250532EC449188853AF18DADD3E6">
    <w:name w:val="57EB250532EC449188853AF18DADD3E6"/>
    <w:rsid w:val="002364EC"/>
  </w:style>
  <w:style w:type="paragraph" w:customStyle="1" w:styleId="BA8BDF60534C4C5D8F811ADFF970D730">
    <w:name w:val="BA8BDF60534C4C5D8F811ADFF970D730"/>
    <w:rsid w:val="002364EC"/>
  </w:style>
  <w:style w:type="paragraph" w:customStyle="1" w:styleId="AACD6991A31B46E79A4B431978D463CF">
    <w:name w:val="AACD6991A31B46E79A4B431978D463CF"/>
    <w:rsid w:val="002364EC"/>
  </w:style>
  <w:style w:type="paragraph" w:customStyle="1" w:styleId="31E6933A599C4451866121DC3591FCAE">
    <w:name w:val="31E6933A599C4451866121DC3591FCAE"/>
    <w:rsid w:val="002364EC"/>
  </w:style>
  <w:style w:type="paragraph" w:customStyle="1" w:styleId="EAB54B5CE08D4DB1B9E9607970D57910">
    <w:name w:val="EAB54B5CE08D4DB1B9E9607970D57910"/>
    <w:rsid w:val="002364EC"/>
  </w:style>
  <w:style w:type="paragraph" w:customStyle="1" w:styleId="735D6CDB0F8145C095442C6A121133BC">
    <w:name w:val="735D6CDB0F8145C095442C6A121133BC"/>
    <w:rsid w:val="002364EC"/>
  </w:style>
  <w:style w:type="paragraph" w:customStyle="1" w:styleId="A9B3957B861249ACA5353411C88BD7F1">
    <w:name w:val="A9B3957B861249ACA5353411C88BD7F1"/>
    <w:rsid w:val="002364EC"/>
  </w:style>
  <w:style w:type="paragraph" w:customStyle="1" w:styleId="4E6BB892FCAE4818BFD6ABEA8533CE00">
    <w:name w:val="4E6BB892FCAE4818BFD6ABEA8533CE00"/>
    <w:rsid w:val="002364EC"/>
  </w:style>
  <w:style w:type="paragraph" w:customStyle="1" w:styleId="B81DD382171046299D2D24C80BD76449">
    <w:name w:val="B81DD382171046299D2D24C80BD76449"/>
    <w:rsid w:val="002364EC"/>
  </w:style>
  <w:style w:type="paragraph" w:customStyle="1" w:styleId="3EA32A37A76142A298D0B8049F45A588">
    <w:name w:val="3EA32A37A76142A298D0B8049F45A588"/>
    <w:rsid w:val="002364EC"/>
  </w:style>
  <w:style w:type="paragraph" w:customStyle="1" w:styleId="03EFDEEED04E416490DD4ACAC1205906">
    <w:name w:val="03EFDEEED04E416490DD4ACAC1205906"/>
    <w:rsid w:val="002364EC"/>
  </w:style>
  <w:style w:type="paragraph" w:customStyle="1" w:styleId="FDCA12F938974426BD4800E7021A0A53">
    <w:name w:val="FDCA12F938974426BD4800E7021A0A53"/>
    <w:rsid w:val="002364EC"/>
  </w:style>
  <w:style w:type="paragraph" w:customStyle="1" w:styleId="9F1F95AF718A4E739933836C97491128">
    <w:name w:val="9F1F95AF718A4E739933836C97491128"/>
    <w:rsid w:val="002364EC"/>
  </w:style>
  <w:style w:type="paragraph" w:customStyle="1" w:styleId="F7B8404772AD45D183072B5749EDAC2A">
    <w:name w:val="F7B8404772AD45D183072B5749EDAC2A"/>
    <w:rsid w:val="002364EC"/>
  </w:style>
  <w:style w:type="paragraph" w:customStyle="1" w:styleId="A8D5951827BF478BBF0A0F1AC3973834">
    <w:name w:val="A8D5951827BF478BBF0A0F1AC3973834"/>
    <w:rsid w:val="002364EC"/>
  </w:style>
  <w:style w:type="paragraph" w:customStyle="1" w:styleId="DC655A23D00B447F869509273A52348E">
    <w:name w:val="DC655A23D00B447F869509273A52348E"/>
    <w:rsid w:val="002364EC"/>
  </w:style>
  <w:style w:type="paragraph" w:customStyle="1" w:styleId="1400BC5BA8894C8F811301A940D4B45A">
    <w:name w:val="1400BC5BA8894C8F811301A940D4B45A"/>
    <w:rsid w:val="002364EC"/>
  </w:style>
  <w:style w:type="paragraph" w:customStyle="1" w:styleId="1A2ECB0909B7421C89030872869EF5CA">
    <w:name w:val="1A2ECB0909B7421C89030872869EF5CA"/>
    <w:rsid w:val="002364EC"/>
  </w:style>
  <w:style w:type="paragraph" w:customStyle="1" w:styleId="2F0D2DC1E721444BA960D4AD50CC9304">
    <w:name w:val="2F0D2DC1E721444BA960D4AD50CC9304"/>
    <w:rsid w:val="002364EC"/>
  </w:style>
  <w:style w:type="paragraph" w:customStyle="1" w:styleId="E5D0D95D6D1C408DB382E84A55AE1089">
    <w:name w:val="E5D0D95D6D1C408DB382E84A55AE1089"/>
    <w:rsid w:val="002364EC"/>
  </w:style>
  <w:style w:type="paragraph" w:customStyle="1" w:styleId="11F47D309D42486F970F1E174EF927D0">
    <w:name w:val="11F47D309D42486F970F1E174EF927D0"/>
    <w:rsid w:val="002364EC"/>
  </w:style>
  <w:style w:type="paragraph" w:customStyle="1" w:styleId="D85ABE2EA7184330B8B78A9FF7BDED95">
    <w:name w:val="D85ABE2EA7184330B8B78A9FF7BDED95"/>
    <w:rsid w:val="002364EC"/>
  </w:style>
  <w:style w:type="paragraph" w:customStyle="1" w:styleId="191279380C8445449EB43B3358295394">
    <w:name w:val="191279380C8445449EB43B3358295394"/>
    <w:rsid w:val="002364EC"/>
  </w:style>
  <w:style w:type="paragraph" w:customStyle="1" w:styleId="90C80C8FA15F428BAC205CBF016A4B65">
    <w:name w:val="90C80C8FA15F428BAC205CBF016A4B65"/>
    <w:rsid w:val="002364EC"/>
  </w:style>
  <w:style w:type="paragraph" w:customStyle="1" w:styleId="1E5008B224C646E49A9DC608B75E696F">
    <w:name w:val="1E5008B224C646E49A9DC608B75E696F"/>
    <w:rsid w:val="002364EC"/>
  </w:style>
  <w:style w:type="paragraph" w:customStyle="1" w:styleId="56EDBC4BF1B6403E8B84870628FA94E3">
    <w:name w:val="56EDBC4BF1B6403E8B84870628FA94E3"/>
    <w:rsid w:val="002364EC"/>
  </w:style>
  <w:style w:type="paragraph" w:customStyle="1" w:styleId="6EA63F661DD943A484E57E55937E25EF">
    <w:name w:val="6EA63F661DD943A484E57E55937E25EF"/>
    <w:rsid w:val="002364EC"/>
  </w:style>
  <w:style w:type="paragraph" w:customStyle="1" w:styleId="134838518F154AFF8B533624A6F8467B">
    <w:name w:val="134838518F154AFF8B533624A6F8467B"/>
    <w:rsid w:val="002364EC"/>
  </w:style>
  <w:style w:type="paragraph" w:customStyle="1" w:styleId="62FA629645944DE1A23EEEA4CEF0C6ED">
    <w:name w:val="62FA629645944DE1A23EEEA4CEF0C6ED"/>
    <w:rsid w:val="002364EC"/>
  </w:style>
  <w:style w:type="paragraph" w:customStyle="1" w:styleId="27276FFB5F764DF587C1B510BADA6BFA">
    <w:name w:val="27276FFB5F764DF587C1B510BADA6BFA"/>
    <w:rsid w:val="002364EC"/>
  </w:style>
  <w:style w:type="paragraph" w:customStyle="1" w:styleId="026639CCEE494677B6039E48C37603CE">
    <w:name w:val="026639CCEE494677B6039E48C37603CE"/>
    <w:rsid w:val="002364EC"/>
  </w:style>
  <w:style w:type="paragraph" w:customStyle="1" w:styleId="A26DD2FB987F4B14B45318A2BDB7691A">
    <w:name w:val="A26DD2FB987F4B14B45318A2BDB7691A"/>
    <w:rsid w:val="002364EC"/>
  </w:style>
  <w:style w:type="paragraph" w:customStyle="1" w:styleId="56DB40EB87D74BCEB8CADDCECD209D45">
    <w:name w:val="56DB40EB87D74BCEB8CADDCECD209D45"/>
    <w:rsid w:val="002364EC"/>
  </w:style>
  <w:style w:type="paragraph" w:customStyle="1" w:styleId="EA39450C0F2944D4A9E5960F28255AFF">
    <w:name w:val="EA39450C0F2944D4A9E5960F28255AFF"/>
    <w:rsid w:val="002364EC"/>
  </w:style>
  <w:style w:type="paragraph" w:customStyle="1" w:styleId="3222E561D49048528133CAAB7D81D839">
    <w:name w:val="3222E561D49048528133CAAB7D81D839"/>
    <w:rsid w:val="002364EC"/>
  </w:style>
  <w:style w:type="paragraph" w:customStyle="1" w:styleId="77DC5766C35A4A2C9EE67D41A73AA326">
    <w:name w:val="77DC5766C35A4A2C9EE67D41A73AA326"/>
    <w:rsid w:val="002364EC"/>
  </w:style>
  <w:style w:type="paragraph" w:customStyle="1" w:styleId="B883BD0826814432B37838A43D90FD95">
    <w:name w:val="B883BD0826814432B37838A43D90FD95"/>
    <w:rsid w:val="002364EC"/>
  </w:style>
  <w:style w:type="paragraph" w:customStyle="1" w:styleId="A1008A3833A14DC193F55821865311FF">
    <w:name w:val="A1008A3833A14DC193F55821865311FF"/>
    <w:rsid w:val="002364EC"/>
  </w:style>
  <w:style w:type="paragraph" w:customStyle="1" w:styleId="5EDF802F1F83478CAD45D0C7FB8A09EE">
    <w:name w:val="5EDF802F1F83478CAD45D0C7FB8A09EE"/>
    <w:rsid w:val="002364EC"/>
  </w:style>
  <w:style w:type="paragraph" w:customStyle="1" w:styleId="359EDF5452884411B49F3A0D93D31E5D">
    <w:name w:val="359EDF5452884411B49F3A0D93D31E5D"/>
    <w:rsid w:val="002364EC"/>
  </w:style>
  <w:style w:type="paragraph" w:customStyle="1" w:styleId="0B8738A47E0846C1847D39A49857EDB9">
    <w:name w:val="0B8738A47E0846C1847D39A49857EDB9"/>
    <w:rsid w:val="00311CD4"/>
  </w:style>
  <w:style w:type="paragraph" w:customStyle="1" w:styleId="A292872711324B149748785C2CE3D85E">
    <w:name w:val="A292872711324B149748785C2CE3D85E"/>
    <w:rsid w:val="00311CD4"/>
  </w:style>
  <w:style w:type="paragraph" w:customStyle="1" w:styleId="3F3511A2A6504C3489FF965D78B755AE">
    <w:name w:val="3F3511A2A6504C3489FF965D78B755AE"/>
    <w:rsid w:val="00311CD4"/>
  </w:style>
  <w:style w:type="paragraph" w:customStyle="1" w:styleId="2B1E5F59C55347148618E283B012C302">
    <w:name w:val="2B1E5F59C55347148618E283B012C302"/>
    <w:rsid w:val="00A075A1"/>
  </w:style>
  <w:style w:type="paragraph" w:customStyle="1" w:styleId="43932351D7144AE39ECA30AD5FDF45AF">
    <w:name w:val="43932351D7144AE39ECA30AD5FDF45AF"/>
    <w:rsid w:val="00A075A1"/>
  </w:style>
  <w:style w:type="paragraph" w:customStyle="1" w:styleId="1AC55257A233418294DD87480BE9D0E9">
    <w:name w:val="1AC55257A233418294DD87480BE9D0E9"/>
    <w:rsid w:val="00A075A1"/>
  </w:style>
  <w:style w:type="paragraph" w:customStyle="1" w:styleId="6D53FB9EB2654E8E9EA6E4A068D552EF">
    <w:name w:val="6D53FB9EB2654E8E9EA6E4A068D552EF"/>
    <w:rsid w:val="00A075A1"/>
  </w:style>
  <w:style w:type="paragraph" w:customStyle="1" w:styleId="FB6AC33F947A4BA697E17534A2E1DB0B">
    <w:name w:val="FB6AC33F947A4BA697E17534A2E1DB0B"/>
    <w:rsid w:val="00A075A1"/>
  </w:style>
  <w:style w:type="paragraph" w:customStyle="1" w:styleId="F2BDA195561C4CADB9D6B7C0744DCDA0">
    <w:name w:val="F2BDA195561C4CADB9D6B7C0744DCDA0"/>
    <w:rsid w:val="00A075A1"/>
  </w:style>
  <w:style w:type="paragraph" w:customStyle="1" w:styleId="45BAB96D006C48BC95E5E03D2F9E9C5C">
    <w:name w:val="45BAB96D006C48BC95E5E03D2F9E9C5C"/>
    <w:rsid w:val="00A075A1"/>
  </w:style>
  <w:style w:type="paragraph" w:customStyle="1" w:styleId="B8D698E4C3194C779B9FCAED81C30EEE">
    <w:name w:val="B8D698E4C3194C779B9FCAED81C30EEE"/>
    <w:rsid w:val="00A075A1"/>
  </w:style>
  <w:style w:type="paragraph" w:customStyle="1" w:styleId="B670649C08BE490B8C7F53E90544DFE3">
    <w:name w:val="B670649C08BE490B8C7F53E90544DFE3"/>
    <w:rsid w:val="00A075A1"/>
  </w:style>
  <w:style w:type="paragraph" w:customStyle="1" w:styleId="7F34725F004F48338E07029F784C4BE2">
    <w:name w:val="7F34725F004F48338E07029F784C4BE2"/>
    <w:rsid w:val="00A075A1"/>
  </w:style>
  <w:style w:type="paragraph" w:customStyle="1" w:styleId="E3A3776561514A64869650AA037ECCB7">
    <w:name w:val="E3A3776561514A64869650AA037ECCB7"/>
    <w:rsid w:val="00A075A1"/>
  </w:style>
  <w:style w:type="paragraph" w:customStyle="1" w:styleId="0ADADB3BCEAC4C788E07253F93D81A3F">
    <w:name w:val="0ADADB3BCEAC4C788E07253F93D81A3F"/>
    <w:rsid w:val="00A075A1"/>
  </w:style>
  <w:style w:type="paragraph" w:customStyle="1" w:styleId="028C6C5A6B1D45CA9A2728C5F0D1A173">
    <w:name w:val="028C6C5A6B1D45CA9A2728C5F0D1A173"/>
    <w:rsid w:val="00A075A1"/>
  </w:style>
  <w:style w:type="paragraph" w:customStyle="1" w:styleId="BFF1EF09B7B64C779B58828F4CD84BC0">
    <w:name w:val="BFF1EF09B7B64C779B58828F4CD84BC0"/>
    <w:rsid w:val="00A075A1"/>
  </w:style>
  <w:style w:type="paragraph" w:customStyle="1" w:styleId="86ECA816BBF5436BBE2A1AB2FA926EF3">
    <w:name w:val="86ECA816BBF5436BBE2A1AB2FA926EF3"/>
    <w:rsid w:val="00A075A1"/>
  </w:style>
  <w:style w:type="paragraph" w:customStyle="1" w:styleId="1E4FD50F80094BEAA317362ABCA5A755">
    <w:name w:val="1E4FD50F80094BEAA317362ABCA5A755"/>
    <w:rsid w:val="00A075A1"/>
  </w:style>
  <w:style w:type="paragraph" w:customStyle="1" w:styleId="C96647284BED418B8973F90A05FB259A">
    <w:name w:val="C96647284BED418B8973F90A05FB259A"/>
    <w:rsid w:val="00A075A1"/>
  </w:style>
  <w:style w:type="paragraph" w:customStyle="1" w:styleId="DF732EB2C9874C208D6629B52F91B6E5">
    <w:name w:val="DF732EB2C9874C208D6629B52F91B6E5"/>
    <w:rsid w:val="00A075A1"/>
  </w:style>
  <w:style w:type="paragraph" w:customStyle="1" w:styleId="D2C3B9D4EB36414A96FB6B68703C0420">
    <w:name w:val="D2C3B9D4EB36414A96FB6B68703C0420"/>
    <w:rsid w:val="00A075A1"/>
  </w:style>
  <w:style w:type="paragraph" w:customStyle="1" w:styleId="BA27503C2E2E448F8BE164737F906BB5">
    <w:name w:val="BA27503C2E2E448F8BE164737F906BB5"/>
    <w:rsid w:val="00A075A1"/>
  </w:style>
  <w:style w:type="paragraph" w:customStyle="1" w:styleId="C6B8000E5FD541389A33D0E6722694BA">
    <w:name w:val="C6B8000E5FD541389A33D0E6722694BA"/>
    <w:rsid w:val="00A075A1"/>
  </w:style>
  <w:style w:type="paragraph" w:customStyle="1" w:styleId="74A68CF7BC9B4CB9853E4720A004BFA3">
    <w:name w:val="74A68CF7BC9B4CB9853E4720A004BFA3"/>
    <w:rsid w:val="00A075A1"/>
  </w:style>
  <w:style w:type="paragraph" w:customStyle="1" w:styleId="41066349EE754DC6958DF93F5F6D1D56">
    <w:name w:val="41066349EE754DC6958DF93F5F6D1D56"/>
    <w:rsid w:val="00A075A1"/>
  </w:style>
  <w:style w:type="paragraph" w:customStyle="1" w:styleId="37317B36D98C4C29B9F723ADB5497D29">
    <w:name w:val="37317B36D98C4C29B9F723ADB5497D29"/>
    <w:rsid w:val="00A075A1"/>
  </w:style>
  <w:style w:type="paragraph" w:customStyle="1" w:styleId="7C936558DF4D4A8DAC28DB036569A45B">
    <w:name w:val="7C936558DF4D4A8DAC28DB036569A45B"/>
    <w:rsid w:val="00A075A1"/>
  </w:style>
  <w:style w:type="paragraph" w:customStyle="1" w:styleId="B02412A6DF1B47C688781D0FA825543B">
    <w:name w:val="B02412A6DF1B47C688781D0FA825543B"/>
    <w:rsid w:val="00A075A1"/>
  </w:style>
  <w:style w:type="paragraph" w:customStyle="1" w:styleId="4699C85E67AC432881676F356EF91FAA">
    <w:name w:val="4699C85E67AC432881676F356EF91FAA"/>
    <w:rsid w:val="00A075A1"/>
  </w:style>
  <w:style w:type="paragraph" w:customStyle="1" w:styleId="26E2E54A4E56439D96BCBBC4D3DFFE9A">
    <w:name w:val="26E2E54A4E56439D96BCBBC4D3DFFE9A"/>
    <w:rsid w:val="00A075A1"/>
  </w:style>
  <w:style w:type="paragraph" w:customStyle="1" w:styleId="D5C38B894E9D4456ADFDA50781E2C065">
    <w:name w:val="D5C38B894E9D4456ADFDA50781E2C065"/>
    <w:rsid w:val="00A075A1"/>
  </w:style>
  <w:style w:type="paragraph" w:customStyle="1" w:styleId="28753151DB3049F4806D4D2AA501C1CF">
    <w:name w:val="28753151DB3049F4806D4D2AA501C1CF"/>
    <w:rsid w:val="00A075A1"/>
  </w:style>
  <w:style w:type="paragraph" w:customStyle="1" w:styleId="ACB9DE159E5A475D8F3FA71BF4CD371E">
    <w:name w:val="ACB9DE159E5A475D8F3FA71BF4CD371E"/>
    <w:rsid w:val="00A075A1"/>
  </w:style>
  <w:style w:type="paragraph" w:customStyle="1" w:styleId="C32545C7702F4F95ADB41F07BEC6D042">
    <w:name w:val="C32545C7702F4F95ADB41F07BEC6D042"/>
    <w:rsid w:val="00A075A1"/>
  </w:style>
  <w:style w:type="paragraph" w:customStyle="1" w:styleId="4D615718525F47599253A876DAAC4FB4">
    <w:name w:val="4D615718525F47599253A876DAAC4FB4"/>
    <w:rsid w:val="00A075A1"/>
  </w:style>
  <w:style w:type="paragraph" w:customStyle="1" w:styleId="BBE737D5C70B4E0F95246F7CF17F4015">
    <w:name w:val="BBE737D5C70B4E0F95246F7CF17F4015"/>
    <w:rsid w:val="00A075A1"/>
  </w:style>
  <w:style w:type="paragraph" w:customStyle="1" w:styleId="C7253B195A5D49F3AA0F1B74F048483D">
    <w:name w:val="C7253B195A5D49F3AA0F1B74F048483D"/>
    <w:rsid w:val="00A075A1"/>
  </w:style>
  <w:style w:type="paragraph" w:customStyle="1" w:styleId="3CA737ECC9464FC39CDAA3095D282679">
    <w:name w:val="3CA737ECC9464FC39CDAA3095D282679"/>
    <w:rsid w:val="00A07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7030-2ED5-469A-9DF3-A9C727A9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45</Pages>
  <Words>15143</Words>
  <Characters>86318</Characters>
  <Application>Microsoft Office Word</Application>
  <DocSecurity>0</DocSecurity>
  <Lines>719</Lines>
  <Paragraphs>202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Kocianová Ingrid</cp:lastModifiedBy>
  <cp:revision>81</cp:revision>
  <cp:lastPrinted>2020-08-10T06:31:00Z</cp:lastPrinted>
  <dcterms:created xsi:type="dcterms:W3CDTF">2020-01-13T05:48:00Z</dcterms:created>
  <dcterms:modified xsi:type="dcterms:W3CDTF">2020-08-19T05:24:00Z</dcterms:modified>
</cp:coreProperties>
</file>