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03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46CE1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16.4 –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3DF" w:rsidRPr="005863CA" w:rsidRDefault="00E46CE1" w:rsidP="00CF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Sprievodné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4.1- </w:t>
            </w:r>
            <w:r w:rsidRPr="00E46CE1">
              <w:rPr>
                <w:rFonts w:ascii="Times New Roman" w:hAnsi="Times New Roman" w:cs="Times New Roman"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CE1" w:rsidRPr="00E46CE1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E46CE1">
            <w:pPr>
              <w:rPr>
                <w:rFonts w:ascii="Times New Roman" w:hAnsi="Times New Roman" w:cs="Times New Roman"/>
                <w:b/>
                <w:bCs/>
              </w:rPr>
            </w:pPr>
            <w:r w:rsidRPr="00E46CE1">
              <w:rPr>
                <w:rFonts w:ascii="Times New Roman" w:hAnsi="Times New Roman" w:cs="Times New Roman"/>
                <w:bCs/>
                <w:i/>
              </w:rPr>
              <w:t>Rekonštrukcia maštalí - Veľká Lúka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BB285F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BB285F">
              <w:rPr>
                <w:rFonts w:ascii="Times New Roman" w:hAnsi="Times New Roman" w:cs="Times New Roman"/>
                <w:bCs/>
                <w:i/>
              </w:rPr>
              <w:t xml:space="preserve">Predmetom zákazky sú stavebné práce v jestvujúcich objektoch Maštaľ č.1 -  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 xml:space="preserve">. 236/5 a Maštaľ č. 2 - </w:t>
            </w:r>
            <w:proofErr w:type="spellStart"/>
            <w:r w:rsidRPr="00BB285F">
              <w:rPr>
                <w:rFonts w:ascii="Times New Roman" w:hAnsi="Times New Roman" w:cs="Times New Roman"/>
                <w:bCs/>
                <w:i/>
              </w:rPr>
              <w:t>P.č</w:t>
            </w:r>
            <w:proofErr w:type="spellEnd"/>
            <w:r w:rsidRPr="00BB285F">
              <w:rPr>
                <w:rFonts w:ascii="Times New Roman" w:hAnsi="Times New Roman" w:cs="Times New Roman"/>
                <w:bCs/>
                <w:i/>
              </w:rPr>
              <w:t>. 236/18   v hospodárskom  dvore vo Veľkej Lúke. Stavba je rozdelená na 2 stavebné objekty SO 01 -ide o výmenu drevených okien a dverí za plastové a SO02- ide o výmenu drevených okien a dverí za  kovové v zmysle projektovej dokumentácie a v rozsahu podľa výkazu výmer pre jednotlivé stav</w:t>
            </w:r>
            <w:r>
              <w:rPr>
                <w:rFonts w:ascii="Times New Roman" w:hAnsi="Times New Roman" w:cs="Times New Roman"/>
                <w:bCs/>
                <w:i/>
              </w:rPr>
              <w:t>eb</w:t>
            </w:r>
            <w:r w:rsidRPr="00BB285F">
              <w:rPr>
                <w:rFonts w:ascii="Times New Roman" w:hAnsi="Times New Roman" w:cs="Times New Roman"/>
                <w:bCs/>
                <w:i/>
              </w:rPr>
              <w:t>né objekty, ktoré sú súčasťou súťažných podkladov.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F5E35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Ing. Vladimír Sedliak</w:t>
            </w:r>
          </w:p>
          <w:p w:rsidR="00BB285F" w:rsidRDefault="00BB285F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285F">
              <w:rPr>
                <w:rFonts w:ascii="Times New Roman" w:hAnsi="Times New Roman" w:cs="Times New Roman"/>
                <w:i/>
                <w:iCs/>
              </w:rPr>
              <w:t>Veľkolúcka</w:t>
            </w:r>
            <w:proofErr w:type="spellEnd"/>
            <w:r w:rsidRPr="00BB285F">
              <w:rPr>
                <w:rFonts w:ascii="Times New Roman" w:hAnsi="Times New Roman" w:cs="Times New Roman"/>
                <w:i/>
                <w:iCs/>
              </w:rPr>
              <w:t xml:space="preserve"> 1245/32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96231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B285F">
              <w:rPr>
                <w:rFonts w:ascii="Times New Roman" w:hAnsi="Times New Roman" w:cs="Times New Roman"/>
                <w:i/>
                <w:iCs/>
              </w:rPr>
              <w:t>Veľká Lúka</w:t>
            </w:r>
          </w:p>
          <w:p w:rsidR="00EE42E0" w:rsidRPr="005863CA" w:rsidRDefault="00EE42E0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</w:t>
            </w:r>
            <w:r>
              <w:t xml:space="preserve"> </w:t>
            </w:r>
            <w:r w:rsidRPr="00EE42E0">
              <w:rPr>
                <w:rFonts w:ascii="Times New Roman" w:hAnsi="Times New Roman" w:cs="Times New Roman"/>
                <w:i/>
                <w:iCs/>
              </w:rPr>
              <w:t>37892991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F77C5" w:rsidP="00CF5E3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 dni</w:t>
            </w:r>
            <w:bookmarkStart w:id="0" w:name="_GoBack"/>
            <w:bookmarkEnd w:id="0"/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B285F">
            <w:pPr>
              <w:rPr>
                <w:rFonts w:ascii="Times New Roman" w:hAnsi="Times New Roman" w:cs="Times New Roman"/>
                <w:i/>
                <w:iCs/>
              </w:rPr>
            </w:pPr>
            <w:r w:rsidRPr="00BB285F">
              <w:rPr>
                <w:rFonts w:ascii="Times New Roman" w:hAnsi="Times New Roman" w:cs="Times New Roman"/>
                <w:i/>
                <w:iCs/>
              </w:rPr>
              <w:t>164BB320019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CF5E3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Zuzana Pálovicsová</w:t>
            </w:r>
          </w:p>
          <w:p w:rsidR="00CF5E35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e-mail:palovicsova@eurofondy.sk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5E35" w:rsidRPr="005863CA" w:rsidRDefault="00CF5E35" w:rsidP="00CF5E35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 0915 849 857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596542">
            <w:pPr>
              <w:rPr>
                <w:rFonts w:ascii="Times New Roman" w:hAnsi="Times New Roman" w:cs="Times New Roman"/>
                <w:i/>
                <w:iCs/>
              </w:rPr>
            </w:pPr>
            <w:r w:rsidRPr="00596542">
              <w:rPr>
                <w:rFonts w:ascii="Times New Roman" w:hAnsi="Times New Roman" w:cs="Times New Roman"/>
                <w:i/>
                <w:iCs/>
              </w:rPr>
              <w:t>000430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96542" w:rsidRDefault="00596542" w:rsidP="00596542">
      <w:pPr>
        <w:jc w:val="both"/>
        <w:rPr>
          <w:rFonts w:ascii="Times New Roman" w:hAnsi="Times New Roman" w:cs="Times New Roman"/>
        </w:rPr>
      </w:pPr>
      <w:r w:rsidRPr="00DA1A4F">
        <w:rPr>
          <w:rFonts w:ascii="Times New Roman" w:hAnsi="Times New Roman" w:cs="Times New Roman"/>
        </w:rPr>
        <w:t>Oznámenie o Výzve na predkladanie ponúk s predĺženou lehotou v súlade s Usmernením Pôdohospodárskej platobnej agentúry č. 8/2017 k obstarávaniu tovarov, stavebných prác a služieb financovaných z PRV SR 2014 – 2020,</w:t>
      </w:r>
      <w:r>
        <w:rPr>
          <w:rFonts w:ascii="Times New Roman" w:hAnsi="Times New Roman" w:cs="Times New Roman"/>
        </w:rPr>
        <w:t xml:space="preserve"> aktualizácia č. 2, bod 11.10.19</w:t>
      </w:r>
      <w:r w:rsidRPr="00DA1A4F">
        <w:rPr>
          <w:rFonts w:ascii="Times New Roman" w:hAnsi="Times New Roman" w:cs="Times New Roman"/>
        </w:rPr>
        <w:t>.</w:t>
      </w:r>
    </w:p>
    <w:p w:rsidR="00596542" w:rsidRDefault="00596542" w:rsidP="00596542">
      <w:pPr>
        <w:rPr>
          <w:rFonts w:ascii="Times New Roman" w:hAnsi="Times New Roman" w:cs="Times New Roman"/>
        </w:rPr>
      </w:pPr>
    </w:p>
    <w:p w:rsidR="00596542" w:rsidRPr="00290B2B" w:rsidRDefault="00596542" w:rsidP="005965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sectPr w:rsidR="00596542" w:rsidRPr="00290B2B" w:rsidSect="00CF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4059BB"/>
    <w:rsid w:val="00427988"/>
    <w:rsid w:val="004E2584"/>
    <w:rsid w:val="005316C6"/>
    <w:rsid w:val="005369D1"/>
    <w:rsid w:val="005648F2"/>
    <w:rsid w:val="005863CA"/>
    <w:rsid w:val="00596542"/>
    <w:rsid w:val="005B683A"/>
    <w:rsid w:val="005F77C5"/>
    <w:rsid w:val="00710E7A"/>
    <w:rsid w:val="00714DB3"/>
    <w:rsid w:val="00922253"/>
    <w:rsid w:val="00926E70"/>
    <w:rsid w:val="00A460B9"/>
    <w:rsid w:val="00AB3B52"/>
    <w:rsid w:val="00AB62AB"/>
    <w:rsid w:val="00B8229B"/>
    <w:rsid w:val="00B97144"/>
    <w:rsid w:val="00BB285F"/>
    <w:rsid w:val="00BB6376"/>
    <w:rsid w:val="00C60249"/>
    <w:rsid w:val="00CF5E35"/>
    <w:rsid w:val="00D23D0C"/>
    <w:rsid w:val="00D333DF"/>
    <w:rsid w:val="00D560EA"/>
    <w:rsid w:val="00E245D0"/>
    <w:rsid w:val="00E46CE1"/>
    <w:rsid w:val="00EA33AE"/>
    <w:rsid w:val="00EC6D6A"/>
    <w:rsid w:val="00EE42E0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32B9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9</cp:revision>
  <cp:lastPrinted>2019-04-05T09:40:00Z</cp:lastPrinted>
  <dcterms:created xsi:type="dcterms:W3CDTF">2019-08-02T08:03:00Z</dcterms:created>
  <dcterms:modified xsi:type="dcterms:W3CDTF">2020-06-29T08:20:00Z</dcterms:modified>
</cp:coreProperties>
</file>